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BBF5" w14:textId="77777777" w:rsidR="0056550C" w:rsidRPr="006A5409" w:rsidRDefault="00EA21F7" w:rsidP="007F1A56">
      <w:pPr>
        <w:tabs>
          <w:tab w:val="center" w:pos="4513"/>
        </w:tabs>
        <w:suppressAutoHyphens/>
        <w:rPr>
          <w:rFonts w:ascii="Century Gothic" w:hAnsi="Century Gothic"/>
          <w:b/>
          <w:color w:val="984806"/>
          <w:spacing w:val="-3"/>
          <w:sz w:val="40"/>
          <w:szCs w:val="40"/>
          <w:lang w:val="en-GB"/>
        </w:rPr>
      </w:pPr>
      <w:r w:rsidRPr="006A5409">
        <w:rPr>
          <w:rFonts w:ascii="Century Gothic" w:hAnsi="Century Gothic"/>
          <w:b/>
          <w:noProof/>
          <w:color w:val="984806"/>
          <w:spacing w:val="-3"/>
          <w:sz w:val="40"/>
          <w:szCs w:val="40"/>
          <w:lang w:val="en-GB" w:eastAsia="en-GB"/>
        </w:rPr>
        <mc:AlternateContent>
          <mc:Choice Requires="wps">
            <w:drawing>
              <wp:anchor distT="0" distB="0" distL="114300" distR="114300" simplePos="0" relativeHeight="251663360" behindDoc="0" locked="0" layoutInCell="1" allowOverlap="1" wp14:anchorId="606D2373" wp14:editId="07777777">
                <wp:simplePos x="0" y="0"/>
                <wp:positionH relativeFrom="column">
                  <wp:posOffset>-946785</wp:posOffset>
                </wp:positionH>
                <wp:positionV relativeFrom="paragraph">
                  <wp:posOffset>78740</wp:posOffset>
                </wp:positionV>
                <wp:extent cx="7750810" cy="180975"/>
                <wp:effectExtent l="0" t="2540" r="0" b="0"/>
                <wp:wrapNone/>
                <wp:docPr id="3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0810" cy="180975"/>
                        </a:xfrm>
                        <a:prstGeom prst="rect">
                          <a:avLst/>
                        </a:prstGeom>
                        <a:gradFill rotWithShape="1">
                          <a:gsLst>
                            <a:gs pos="0">
                              <a:srgbClr val="31849B"/>
                            </a:gs>
                            <a:gs pos="50000">
                              <a:srgbClr val="DAEEF3"/>
                            </a:gs>
                            <a:gs pos="100000">
                              <a:srgbClr val="31849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F9F1A21">
              <v:rect id="Rectangle 75" style="position:absolute;margin-left:-74.55pt;margin-top:6.2pt;width:610.3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1849b" stroked="f" w14:anchorId="5AD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">
                <v:fill type="gradient" color2="#daeef3" angle="90" focus="50%" rotate="t"/>
              </v:rect>
            </w:pict>
          </mc:Fallback>
        </mc:AlternateContent>
      </w:r>
    </w:p>
    <w:p w14:paraId="672A6659" w14:textId="77777777" w:rsidR="0056550C" w:rsidRPr="006A5409" w:rsidRDefault="0056550C" w:rsidP="007F1A56">
      <w:pPr>
        <w:tabs>
          <w:tab w:val="center" w:pos="4513"/>
        </w:tabs>
        <w:suppressAutoHyphens/>
        <w:rPr>
          <w:rFonts w:ascii="Century Gothic" w:hAnsi="Century Gothic"/>
          <w:b/>
          <w:spacing w:val="-3"/>
          <w:sz w:val="40"/>
          <w:szCs w:val="40"/>
          <w:lang w:val="en-GB"/>
        </w:rPr>
      </w:pPr>
    </w:p>
    <w:p w14:paraId="0A37501D" w14:textId="77777777" w:rsidR="00543BAE" w:rsidRPr="006A5409" w:rsidRDefault="00543BAE" w:rsidP="00543BAE">
      <w:pPr>
        <w:tabs>
          <w:tab w:val="left" w:pos="-720"/>
        </w:tabs>
        <w:suppressAutoHyphens/>
        <w:rPr>
          <w:rFonts w:ascii="Century Gothic" w:hAnsi="Century Gothic"/>
          <w:b/>
          <w:spacing w:val="-3"/>
          <w:sz w:val="40"/>
          <w:szCs w:val="40"/>
          <w:lang w:val="en-GB"/>
        </w:rPr>
      </w:pPr>
    </w:p>
    <w:p w14:paraId="5DAB6C7B" w14:textId="77777777" w:rsidR="0056550C" w:rsidRPr="006A5409" w:rsidRDefault="00EA21F7" w:rsidP="00543BAE">
      <w:pPr>
        <w:tabs>
          <w:tab w:val="left" w:pos="-720"/>
        </w:tabs>
        <w:suppressAutoHyphens/>
        <w:rPr>
          <w:rFonts w:ascii="Century Gothic" w:hAnsi="Century Gothic"/>
          <w:b/>
          <w:spacing w:val="-3"/>
          <w:sz w:val="40"/>
          <w:szCs w:val="40"/>
          <w:lang w:val="en-GB"/>
        </w:rPr>
      </w:pPr>
      <w:r w:rsidRPr="006A5409">
        <w:rPr>
          <w:rFonts w:ascii="Century Gothic" w:hAnsi="Century Gothic"/>
          <w:noProof/>
          <w:lang w:val="en-GB" w:eastAsia="en-GB"/>
        </w:rPr>
        <w:drawing>
          <wp:inline distT="0" distB="0" distL="0" distR="0" wp14:anchorId="48115DE7" wp14:editId="12576D44">
            <wp:extent cx="3057525"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02EB378F" w14:textId="0F50926C" w:rsidR="0056550C" w:rsidRPr="006A5409" w:rsidRDefault="00FD23D6" w:rsidP="00FD23D6">
      <w:pPr>
        <w:tabs>
          <w:tab w:val="left" w:pos="2700"/>
        </w:tabs>
        <w:suppressAutoHyphens/>
        <w:rPr>
          <w:rFonts w:ascii="Century Gothic" w:hAnsi="Century Gothic"/>
          <w:b/>
          <w:spacing w:val="-3"/>
          <w:sz w:val="40"/>
          <w:szCs w:val="40"/>
          <w:lang w:val="en-GB"/>
        </w:rPr>
      </w:pPr>
      <w:r>
        <w:rPr>
          <w:rFonts w:ascii="Century Gothic" w:hAnsi="Century Gothic"/>
          <w:b/>
          <w:spacing w:val="-3"/>
          <w:sz w:val="40"/>
          <w:szCs w:val="40"/>
          <w:lang w:val="en-GB"/>
        </w:rPr>
        <w:tab/>
      </w:r>
    </w:p>
    <w:p w14:paraId="6A05A809" w14:textId="77777777" w:rsidR="0056550C" w:rsidRPr="006A5409" w:rsidRDefault="0056550C" w:rsidP="007F1A56">
      <w:pPr>
        <w:tabs>
          <w:tab w:val="center" w:pos="4513"/>
        </w:tabs>
        <w:suppressAutoHyphens/>
        <w:rPr>
          <w:rFonts w:ascii="Century Gothic" w:hAnsi="Century Gothic"/>
          <w:b/>
          <w:spacing w:val="-3"/>
          <w:sz w:val="40"/>
          <w:szCs w:val="40"/>
          <w:lang w:val="en-GB"/>
        </w:rPr>
      </w:pPr>
    </w:p>
    <w:p w14:paraId="7611168C" w14:textId="77777777" w:rsidR="0056550C" w:rsidRPr="006A5409" w:rsidRDefault="00EA21F7" w:rsidP="007F1A56">
      <w:pPr>
        <w:tabs>
          <w:tab w:val="center" w:pos="4513"/>
        </w:tabs>
        <w:suppressAutoHyphens/>
        <w:rPr>
          <w:rFonts w:ascii="Century Gothic" w:hAnsi="Century Gothic"/>
          <w:b/>
          <w:spacing w:val="-3"/>
          <w:sz w:val="40"/>
          <w:szCs w:val="40"/>
          <w:lang w:val="en-GB"/>
        </w:rPr>
      </w:pPr>
      <w:r w:rsidRPr="006A5409">
        <w:rPr>
          <w:rFonts w:ascii="Century Gothic" w:hAnsi="Century Gothic"/>
          <w:b/>
          <w:noProof/>
          <w:spacing w:val="-3"/>
          <w:sz w:val="40"/>
          <w:szCs w:val="40"/>
          <w:lang w:val="en-GB" w:eastAsia="en-GB"/>
        </w:rPr>
        <mc:AlternateContent>
          <mc:Choice Requires="wps">
            <w:drawing>
              <wp:anchor distT="0" distB="0" distL="114300" distR="114300" simplePos="0" relativeHeight="251660288" behindDoc="0" locked="0" layoutInCell="1" allowOverlap="1" wp14:anchorId="4178C131" wp14:editId="07777777">
                <wp:simplePos x="0" y="0"/>
                <wp:positionH relativeFrom="column">
                  <wp:posOffset>-171450</wp:posOffset>
                </wp:positionH>
                <wp:positionV relativeFrom="paragraph">
                  <wp:posOffset>43815</wp:posOffset>
                </wp:positionV>
                <wp:extent cx="6153150" cy="647700"/>
                <wp:effectExtent l="0" t="5715" r="0" b="3810"/>
                <wp:wrapNone/>
                <wp:docPr id="3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47700"/>
                        </a:xfrm>
                        <a:prstGeom prst="rect">
                          <a:avLst/>
                        </a:prstGeom>
                        <a:solidFill>
                          <a:srgbClr val="31849B">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99A27" w14:textId="77777777" w:rsidR="00056C24" w:rsidRPr="006A5409" w:rsidRDefault="00056C24" w:rsidP="0056550C">
                            <w:pPr>
                              <w:jc w:val="center"/>
                              <w:rPr>
                                <w:rFonts w:ascii="Century Gothic" w:hAnsi="Century Gothic"/>
                                <w:b/>
                                <w:sz w:val="72"/>
                                <w:szCs w:val="72"/>
                                <w:lang w:val="en-GB"/>
                              </w:rPr>
                            </w:pPr>
                            <w:r w:rsidRPr="006A5409">
                              <w:rPr>
                                <w:rFonts w:ascii="Century Gothic" w:hAnsi="Century Gothic"/>
                                <w:b/>
                                <w:sz w:val="72"/>
                                <w:szCs w:val="72"/>
                                <w:lang w:val="en-GB"/>
                              </w:rPr>
                              <w:t>FFICM Examination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8C131" id="Rectangle 71" o:spid="_x0000_s1026" style="position:absolute;margin-left:-13.5pt;margin-top:3.45pt;width:484.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" fillcolor="#31849b" stroked="f">
                <v:fill opacity="26214f"/>
                <v:textbox>
                  <w:txbxContent>
                    <w:p w14:paraId="77899A27" w14:textId="77777777" w:rsidR="00056C24" w:rsidRPr="006A5409" w:rsidRDefault="00056C24" w:rsidP="0056550C">
                      <w:pPr>
                        <w:jc w:val="center"/>
                        <w:rPr>
                          <w:rFonts w:ascii="Century Gothic" w:hAnsi="Century Gothic"/>
                          <w:b/>
                          <w:sz w:val="72"/>
                          <w:szCs w:val="72"/>
                          <w:lang w:val="en-GB"/>
                        </w:rPr>
                      </w:pPr>
                      <w:r w:rsidRPr="006A5409">
                        <w:rPr>
                          <w:rFonts w:ascii="Century Gothic" w:hAnsi="Century Gothic"/>
                          <w:b/>
                          <w:sz w:val="72"/>
                          <w:szCs w:val="72"/>
                          <w:lang w:val="en-GB"/>
                        </w:rPr>
                        <w:t>FFICM Examination</w:t>
                      </w:r>
                    </w:p>
                  </w:txbxContent>
                </v:textbox>
              </v:rect>
            </w:pict>
          </mc:Fallback>
        </mc:AlternateContent>
      </w:r>
    </w:p>
    <w:p w14:paraId="5A39BBE3" w14:textId="77777777" w:rsidR="0056550C" w:rsidRPr="006A5409" w:rsidRDefault="0056550C" w:rsidP="007F1A56">
      <w:pPr>
        <w:tabs>
          <w:tab w:val="center" w:pos="4513"/>
        </w:tabs>
        <w:suppressAutoHyphens/>
        <w:rPr>
          <w:rFonts w:ascii="Century Gothic" w:hAnsi="Century Gothic"/>
          <w:b/>
          <w:spacing w:val="-3"/>
          <w:sz w:val="40"/>
          <w:szCs w:val="40"/>
          <w:lang w:val="en-GB"/>
        </w:rPr>
      </w:pPr>
    </w:p>
    <w:p w14:paraId="41C8F396" w14:textId="77777777" w:rsidR="0056550C" w:rsidRPr="006A5409" w:rsidRDefault="0056550C" w:rsidP="007F1A56">
      <w:pPr>
        <w:tabs>
          <w:tab w:val="center" w:pos="4513"/>
        </w:tabs>
        <w:suppressAutoHyphens/>
        <w:rPr>
          <w:rFonts w:ascii="Century Gothic" w:hAnsi="Century Gothic"/>
          <w:b/>
          <w:spacing w:val="-3"/>
          <w:sz w:val="40"/>
          <w:szCs w:val="40"/>
          <w:lang w:val="en-GB"/>
        </w:rPr>
      </w:pPr>
    </w:p>
    <w:p w14:paraId="72A3D3EC" w14:textId="77777777" w:rsidR="0056550C" w:rsidRPr="006A5409" w:rsidRDefault="0056550C" w:rsidP="007F1A56">
      <w:pPr>
        <w:tabs>
          <w:tab w:val="center" w:pos="4513"/>
        </w:tabs>
        <w:suppressAutoHyphens/>
        <w:rPr>
          <w:rFonts w:ascii="Century Gothic" w:hAnsi="Century Gothic"/>
          <w:b/>
          <w:spacing w:val="-3"/>
          <w:sz w:val="40"/>
          <w:szCs w:val="40"/>
          <w:lang w:val="en-GB"/>
        </w:rPr>
      </w:pPr>
    </w:p>
    <w:p w14:paraId="0D0B940D" w14:textId="77777777" w:rsidR="0056550C" w:rsidRPr="006A5409" w:rsidRDefault="0056550C" w:rsidP="007F1A56">
      <w:pPr>
        <w:tabs>
          <w:tab w:val="center" w:pos="4513"/>
        </w:tabs>
        <w:suppressAutoHyphens/>
        <w:rPr>
          <w:rFonts w:ascii="Century Gothic" w:hAnsi="Century Gothic"/>
          <w:b/>
          <w:spacing w:val="-3"/>
          <w:sz w:val="40"/>
          <w:szCs w:val="40"/>
          <w:lang w:val="en-GB"/>
        </w:rPr>
      </w:pPr>
    </w:p>
    <w:p w14:paraId="0E27B00A" w14:textId="77777777" w:rsidR="0056550C" w:rsidRPr="006A5409" w:rsidRDefault="0056550C" w:rsidP="007F1A56">
      <w:pPr>
        <w:tabs>
          <w:tab w:val="center" w:pos="4513"/>
        </w:tabs>
        <w:suppressAutoHyphens/>
        <w:rPr>
          <w:rFonts w:ascii="Century Gothic" w:hAnsi="Century Gothic"/>
          <w:b/>
          <w:spacing w:val="-3"/>
          <w:sz w:val="40"/>
          <w:szCs w:val="40"/>
          <w:lang w:val="en-GB"/>
        </w:rPr>
      </w:pPr>
    </w:p>
    <w:p w14:paraId="7B8B8A0F" w14:textId="77777777" w:rsidR="0056550C" w:rsidRPr="006A5409" w:rsidRDefault="0056550C" w:rsidP="007F1A56">
      <w:pPr>
        <w:tabs>
          <w:tab w:val="center" w:pos="4513"/>
        </w:tabs>
        <w:suppressAutoHyphens/>
        <w:rPr>
          <w:rFonts w:ascii="Century Gothic" w:hAnsi="Century Gothic"/>
          <w:b/>
          <w:spacing w:val="-3"/>
          <w:sz w:val="56"/>
          <w:szCs w:val="56"/>
          <w:lang w:val="en-GB"/>
        </w:rPr>
      </w:pPr>
      <w:r w:rsidRPr="006A5409">
        <w:rPr>
          <w:rFonts w:ascii="Century Gothic" w:hAnsi="Century Gothic"/>
          <w:b/>
          <w:spacing w:val="-3"/>
          <w:sz w:val="56"/>
          <w:szCs w:val="56"/>
          <w:lang w:val="en-GB"/>
        </w:rPr>
        <w:t xml:space="preserve">REGULATIONS AND APPEALS </w:t>
      </w:r>
    </w:p>
    <w:p w14:paraId="696369E0" w14:textId="2CD1276D" w:rsidR="004A6A97" w:rsidRPr="006A5409" w:rsidRDefault="0002738D" w:rsidP="007F1A56">
      <w:pPr>
        <w:tabs>
          <w:tab w:val="center" w:pos="4513"/>
        </w:tabs>
        <w:suppressAutoHyphens/>
        <w:rPr>
          <w:rFonts w:ascii="Century Gothic" w:hAnsi="Century Gothic"/>
          <w:b/>
          <w:spacing w:val="-3"/>
          <w:sz w:val="56"/>
          <w:szCs w:val="56"/>
          <w:lang w:val="en-GB"/>
        </w:rPr>
      </w:pPr>
      <w:r>
        <w:rPr>
          <w:rFonts w:ascii="Century Gothic" w:hAnsi="Century Gothic"/>
          <w:b/>
          <w:spacing w:val="-3"/>
          <w:sz w:val="56"/>
          <w:szCs w:val="56"/>
          <w:lang w:val="en-GB"/>
        </w:rPr>
        <w:t>November</w:t>
      </w:r>
      <w:r w:rsidR="00BF70CC" w:rsidRPr="006A5409">
        <w:rPr>
          <w:rFonts w:ascii="Century Gothic" w:hAnsi="Century Gothic"/>
          <w:b/>
          <w:spacing w:val="-3"/>
          <w:sz w:val="56"/>
          <w:szCs w:val="56"/>
          <w:lang w:val="en-GB"/>
        </w:rPr>
        <w:t xml:space="preserve"> </w:t>
      </w:r>
      <w:r w:rsidR="004A6A97" w:rsidRPr="006A5409">
        <w:rPr>
          <w:rFonts w:ascii="Century Gothic" w:hAnsi="Century Gothic"/>
          <w:b/>
          <w:spacing w:val="-3"/>
          <w:sz w:val="56"/>
          <w:szCs w:val="56"/>
          <w:lang w:val="en-GB"/>
        </w:rPr>
        <w:t>20</w:t>
      </w:r>
      <w:r w:rsidR="00633775" w:rsidRPr="006A5409">
        <w:rPr>
          <w:rFonts w:ascii="Century Gothic" w:hAnsi="Century Gothic"/>
          <w:b/>
          <w:spacing w:val="-3"/>
          <w:sz w:val="56"/>
          <w:szCs w:val="56"/>
          <w:lang w:val="en-GB"/>
        </w:rPr>
        <w:t>2</w:t>
      </w:r>
      <w:r w:rsidR="00BF70CC" w:rsidRPr="006A5409">
        <w:rPr>
          <w:rFonts w:ascii="Century Gothic" w:hAnsi="Century Gothic"/>
          <w:b/>
          <w:spacing w:val="-3"/>
          <w:sz w:val="56"/>
          <w:szCs w:val="56"/>
          <w:lang w:val="en-GB"/>
        </w:rPr>
        <w:t>2</w:t>
      </w:r>
    </w:p>
    <w:p w14:paraId="76C9F568" w14:textId="77777777" w:rsidR="0056550C" w:rsidRPr="006A5409" w:rsidRDefault="00EA21F7" w:rsidP="007F1A56">
      <w:pPr>
        <w:spacing w:after="200" w:line="276" w:lineRule="auto"/>
        <w:rPr>
          <w:rFonts w:ascii="Century Gothic" w:hAnsi="Century Gothic"/>
          <w:noProof/>
          <w:spacing w:val="-3"/>
          <w:szCs w:val="24"/>
          <w:lang w:val="en-GB" w:eastAsia="en-GB"/>
        </w:rPr>
      </w:pPr>
      <w:r w:rsidRPr="006A5409">
        <w:rPr>
          <w:rFonts w:ascii="Century Gothic" w:hAnsi="Century Gothic"/>
          <w:b/>
          <w:noProof/>
          <w:sz w:val="56"/>
          <w:szCs w:val="56"/>
          <w:lang w:val="en-GB" w:eastAsia="en-GB"/>
        </w:rPr>
        <mc:AlternateContent>
          <mc:Choice Requires="wps">
            <w:drawing>
              <wp:anchor distT="0" distB="0" distL="114300" distR="114300" simplePos="0" relativeHeight="251664384" behindDoc="0" locked="0" layoutInCell="1" allowOverlap="1" wp14:anchorId="49023880" wp14:editId="07777777">
                <wp:simplePos x="0" y="0"/>
                <wp:positionH relativeFrom="column">
                  <wp:posOffset>-946785</wp:posOffset>
                </wp:positionH>
                <wp:positionV relativeFrom="paragraph">
                  <wp:posOffset>3473450</wp:posOffset>
                </wp:positionV>
                <wp:extent cx="7750810" cy="180975"/>
                <wp:effectExtent l="0" t="0" r="0" b="3175"/>
                <wp:wrapNone/>
                <wp:docPr id="3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0810" cy="180975"/>
                        </a:xfrm>
                        <a:prstGeom prst="rect">
                          <a:avLst/>
                        </a:prstGeom>
                        <a:gradFill rotWithShape="1">
                          <a:gsLst>
                            <a:gs pos="0">
                              <a:srgbClr val="31849B"/>
                            </a:gs>
                            <a:gs pos="50000">
                              <a:srgbClr val="DAEEF3"/>
                            </a:gs>
                            <a:gs pos="100000">
                              <a:srgbClr val="31849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143AFE1">
              <v:rect id="Rectangle 76" style="position:absolute;margin-left:-74.55pt;margin-top:273.5pt;width:610.3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1849b" stroked="f" w14:anchorId="38D08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">
                <v:fill type="gradient" color2="#daeef3" angle="90" focus="50%" rotate="t"/>
              </v:rect>
            </w:pict>
          </mc:Fallback>
        </mc:AlternateContent>
      </w:r>
      <w:r w:rsidR="0056550C" w:rsidRPr="006A5409">
        <w:rPr>
          <w:rFonts w:ascii="Century Gothic" w:hAnsi="Century Gothic"/>
          <w:noProof/>
          <w:spacing w:val="-3"/>
          <w:szCs w:val="24"/>
          <w:lang w:val="en-GB" w:eastAsia="en-GB"/>
        </w:rPr>
        <w:br w:type="page"/>
      </w:r>
    </w:p>
    <w:p w14:paraId="08AFD768" w14:textId="77777777" w:rsidR="0056550C" w:rsidRPr="006A5409" w:rsidRDefault="00EA21F7" w:rsidP="007F1A56">
      <w:pPr>
        <w:suppressAutoHyphens/>
        <w:rPr>
          <w:rFonts w:ascii="Century Gothic" w:hAnsi="Century Gothic"/>
          <w:spacing w:val="-3"/>
          <w:szCs w:val="24"/>
          <w:lang w:val="en-GB"/>
        </w:rPr>
      </w:pPr>
      <w:r w:rsidRPr="006A5409">
        <w:rPr>
          <w:rFonts w:ascii="Century Gothic" w:hAnsi="Century Gothic"/>
          <w:noProof/>
          <w:spacing w:val="-3"/>
          <w:szCs w:val="24"/>
          <w:lang w:val="en-GB" w:eastAsia="en-GB"/>
        </w:rPr>
        <w:lastRenderedPageBreak/>
        <mc:AlternateContent>
          <mc:Choice Requires="wps">
            <w:drawing>
              <wp:anchor distT="0" distB="0" distL="114300" distR="114300" simplePos="0" relativeHeight="251662336" behindDoc="0" locked="0" layoutInCell="1" allowOverlap="1" wp14:anchorId="1BE68900" wp14:editId="07777777">
                <wp:simplePos x="0" y="0"/>
                <wp:positionH relativeFrom="column">
                  <wp:posOffset>-93345</wp:posOffset>
                </wp:positionH>
                <wp:positionV relativeFrom="paragraph">
                  <wp:posOffset>-217170</wp:posOffset>
                </wp:positionV>
                <wp:extent cx="5905500" cy="476250"/>
                <wp:effectExtent l="1905" t="1905" r="7620" b="7620"/>
                <wp:wrapNone/>
                <wp:docPr id="3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76250"/>
                        </a:xfrm>
                        <a:prstGeom prst="rect">
                          <a:avLst/>
                        </a:prstGeom>
                        <a:solidFill>
                          <a:srgbClr val="31849B">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4F07" w14:textId="77777777" w:rsidR="00056C24" w:rsidRPr="006A5409" w:rsidRDefault="00056C24" w:rsidP="0056550C">
                            <w:pPr>
                              <w:jc w:val="center"/>
                              <w:rPr>
                                <w:rFonts w:ascii="Century Gothic" w:hAnsi="Century Gothic"/>
                                <w:b/>
                                <w:sz w:val="56"/>
                                <w:szCs w:val="56"/>
                                <w:lang w:val="en-GB"/>
                              </w:rPr>
                            </w:pPr>
                            <w:r w:rsidRPr="006A5409">
                              <w:rPr>
                                <w:rFonts w:ascii="Century Gothic" w:hAnsi="Century Gothic"/>
                                <w:b/>
                                <w:sz w:val="56"/>
                                <w:szCs w:val="56"/>
                                <w:lang w:val="en-GB"/>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68900" id="Rectangle 74" o:spid="_x0000_s1027" style="position:absolute;margin-left:-7.35pt;margin-top:-17.1pt;width:46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" fillcolor="#31849b" stroked="f">
                <v:fill opacity="26214f"/>
                <v:textbox>
                  <w:txbxContent>
                    <w:p w14:paraId="2C8B4F07" w14:textId="77777777" w:rsidR="00056C24" w:rsidRPr="006A5409" w:rsidRDefault="00056C24" w:rsidP="0056550C">
                      <w:pPr>
                        <w:jc w:val="center"/>
                        <w:rPr>
                          <w:rFonts w:ascii="Century Gothic" w:hAnsi="Century Gothic"/>
                          <w:b/>
                          <w:sz w:val="56"/>
                          <w:szCs w:val="56"/>
                          <w:lang w:val="en-GB"/>
                        </w:rPr>
                      </w:pPr>
                      <w:r w:rsidRPr="006A5409">
                        <w:rPr>
                          <w:rFonts w:ascii="Century Gothic" w:hAnsi="Century Gothic"/>
                          <w:b/>
                          <w:sz w:val="56"/>
                          <w:szCs w:val="56"/>
                          <w:lang w:val="en-GB"/>
                        </w:rPr>
                        <w:t>INTRODUCTION</w:t>
                      </w:r>
                    </w:p>
                  </w:txbxContent>
                </v:textbox>
              </v:rect>
            </w:pict>
          </mc:Fallback>
        </mc:AlternateContent>
      </w:r>
    </w:p>
    <w:p w14:paraId="60061E4C" w14:textId="77777777" w:rsidR="0056550C" w:rsidRPr="006A5409" w:rsidRDefault="0056550C" w:rsidP="007F1A56">
      <w:pPr>
        <w:suppressAutoHyphens/>
        <w:rPr>
          <w:rFonts w:ascii="Century Gothic" w:hAnsi="Century Gothic" w:cs="Arial"/>
          <w:spacing w:val="-3"/>
          <w:sz w:val="22"/>
          <w:szCs w:val="22"/>
          <w:lang w:val="en-GB"/>
        </w:rPr>
      </w:pPr>
    </w:p>
    <w:p w14:paraId="4E85A853" w14:textId="5FEB6A44" w:rsidR="0056550C" w:rsidRDefault="0056550C" w:rsidP="007F1A56">
      <w:pPr>
        <w:suppressAutoHyphens/>
        <w:rPr>
          <w:rFonts w:ascii="Century Gothic" w:hAnsi="Century Gothic" w:cs="Arial"/>
          <w:spacing w:val="-3"/>
          <w:sz w:val="20"/>
          <w:lang w:val="en-GB"/>
        </w:rPr>
      </w:pPr>
      <w:r w:rsidRPr="00FD23D6">
        <w:rPr>
          <w:rFonts w:ascii="Century Gothic" w:hAnsi="Century Gothic" w:cs="Arial"/>
          <w:spacing w:val="-3"/>
          <w:sz w:val="20"/>
          <w:lang w:val="en-GB"/>
        </w:rPr>
        <w:t>The Regulations which follow govern the content and conduct of the examinations leading to the award of the Fellowship of the Faculty of Intensive Care Medicine. They specify:</w:t>
      </w:r>
    </w:p>
    <w:p w14:paraId="6558995A" w14:textId="77777777" w:rsidR="00FD23D6" w:rsidRPr="00FD23D6" w:rsidRDefault="00FD23D6" w:rsidP="007F1A56">
      <w:pPr>
        <w:suppressAutoHyphens/>
        <w:rPr>
          <w:rFonts w:ascii="Century Gothic" w:hAnsi="Century Gothic" w:cs="Arial"/>
          <w:spacing w:val="-3"/>
          <w:sz w:val="20"/>
          <w:lang w:val="en-GB"/>
        </w:rPr>
      </w:pPr>
    </w:p>
    <w:p w14:paraId="0E0B0D4E" w14:textId="77777777" w:rsidR="0056550C" w:rsidRPr="00FD23D6" w:rsidRDefault="0056550C"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 xml:space="preserve">eligibility </w:t>
      </w:r>
      <w:proofErr w:type="gramStart"/>
      <w:r w:rsidRPr="00FD23D6">
        <w:rPr>
          <w:rFonts w:ascii="Century Gothic" w:hAnsi="Century Gothic" w:cs="Arial"/>
          <w:spacing w:val="-3"/>
          <w:sz w:val="20"/>
          <w:lang w:val="en-GB"/>
        </w:rPr>
        <w:t>requirements;</w:t>
      </w:r>
      <w:proofErr w:type="gramEnd"/>
      <w:r w:rsidRPr="00FD23D6">
        <w:rPr>
          <w:rFonts w:ascii="Century Gothic" w:hAnsi="Century Gothic" w:cs="Arial"/>
          <w:spacing w:val="-3"/>
          <w:sz w:val="20"/>
          <w:lang w:val="en-GB"/>
        </w:rPr>
        <w:t xml:space="preserve"> </w:t>
      </w:r>
    </w:p>
    <w:p w14:paraId="46427B84" w14:textId="77777777" w:rsidR="0056550C" w:rsidRPr="00FD23D6" w:rsidRDefault="0056550C"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 xml:space="preserve">application </w:t>
      </w:r>
      <w:proofErr w:type="gramStart"/>
      <w:r w:rsidRPr="00FD23D6">
        <w:rPr>
          <w:rFonts w:ascii="Century Gothic" w:hAnsi="Century Gothic" w:cs="Arial"/>
          <w:spacing w:val="-3"/>
          <w:sz w:val="20"/>
          <w:lang w:val="en-GB"/>
        </w:rPr>
        <w:t>procedures;</w:t>
      </w:r>
      <w:proofErr w:type="gramEnd"/>
    </w:p>
    <w:p w14:paraId="2B9097C1" w14:textId="77777777" w:rsidR="0056550C" w:rsidRPr="00FD23D6" w:rsidRDefault="0056550C"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 xml:space="preserve">limitations on the number of </w:t>
      </w:r>
      <w:proofErr w:type="gramStart"/>
      <w:r w:rsidRPr="00FD23D6">
        <w:rPr>
          <w:rFonts w:ascii="Century Gothic" w:hAnsi="Century Gothic" w:cs="Arial"/>
          <w:spacing w:val="-3"/>
          <w:sz w:val="20"/>
          <w:lang w:val="en-GB"/>
        </w:rPr>
        <w:t>attempts;</w:t>
      </w:r>
      <w:proofErr w:type="gramEnd"/>
    </w:p>
    <w:p w14:paraId="0F1BEF05" w14:textId="77777777" w:rsidR="0056550C" w:rsidRPr="00FD23D6" w:rsidRDefault="0056550C"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 xml:space="preserve">the requirement for guidance in the event of </w:t>
      </w:r>
      <w:proofErr w:type="gramStart"/>
      <w:r w:rsidRPr="00FD23D6">
        <w:rPr>
          <w:rFonts w:ascii="Century Gothic" w:hAnsi="Century Gothic" w:cs="Arial"/>
          <w:spacing w:val="-3"/>
          <w:sz w:val="20"/>
          <w:lang w:val="en-GB"/>
        </w:rPr>
        <w:t>failure;</w:t>
      </w:r>
      <w:proofErr w:type="gramEnd"/>
    </w:p>
    <w:p w14:paraId="723985CB" w14:textId="77777777" w:rsidR="0056550C" w:rsidRPr="00FD23D6" w:rsidRDefault="0056550C"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procedures for making</w:t>
      </w:r>
      <w:r w:rsidR="00E225F0" w:rsidRPr="00FD23D6">
        <w:rPr>
          <w:rFonts w:ascii="Century Gothic" w:hAnsi="Century Gothic" w:cs="Arial"/>
          <w:spacing w:val="-3"/>
          <w:sz w:val="20"/>
          <w:lang w:val="en-GB"/>
        </w:rPr>
        <w:t xml:space="preserve"> re-calculation,</w:t>
      </w:r>
      <w:r w:rsidRPr="00FD23D6">
        <w:rPr>
          <w:rFonts w:ascii="Century Gothic" w:hAnsi="Century Gothic" w:cs="Arial"/>
          <w:spacing w:val="-3"/>
          <w:sz w:val="20"/>
          <w:lang w:val="en-GB"/>
        </w:rPr>
        <w:t xml:space="preserve"> </w:t>
      </w:r>
      <w:r w:rsidR="00E225F0" w:rsidRPr="00FD23D6">
        <w:rPr>
          <w:rFonts w:ascii="Century Gothic" w:hAnsi="Century Gothic" w:cs="Arial"/>
          <w:spacing w:val="-3"/>
          <w:sz w:val="20"/>
          <w:lang w:val="en-GB"/>
        </w:rPr>
        <w:t xml:space="preserve">representations and appeal </w:t>
      </w:r>
      <w:proofErr w:type="gramStart"/>
      <w:r w:rsidR="00E225F0" w:rsidRPr="00FD23D6">
        <w:rPr>
          <w:rFonts w:ascii="Century Gothic" w:hAnsi="Century Gothic" w:cs="Arial"/>
          <w:spacing w:val="-3"/>
          <w:sz w:val="20"/>
          <w:lang w:val="en-GB"/>
        </w:rPr>
        <w:t>requests;</w:t>
      </w:r>
      <w:proofErr w:type="gramEnd"/>
      <w:r w:rsidR="00E225F0" w:rsidRPr="00FD23D6">
        <w:rPr>
          <w:rFonts w:ascii="Century Gothic" w:hAnsi="Century Gothic" w:cs="Arial"/>
          <w:spacing w:val="-3"/>
          <w:sz w:val="20"/>
          <w:lang w:val="en-GB"/>
        </w:rPr>
        <w:t xml:space="preserve"> </w:t>
      </w:r>
      <w:r w:rsidRPr="00FD23D6">
        <w:rPr>
          <w:rFonts w:ascii="Century Gothic" w:hAnsi="Century Gothic" w:cs="Arial"/>
          <w:spacing w:val="-3"/>
          <w:sz w:val="20"/>
          <w:lang w:val="en-GB"/>
        </w:rPr>
        <w:t xml:space="preserve"> </w:t>
      </w:r>
    </w:p>
    <w:p w14:paraId="52CEE2AD" w14:textId="77777777" w:rsidR="00E225F0" w:rsidRPr="00FD23D6" w:rsidRDefault="005F4522"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 xml:space="preserve">reasonable adjustments </w:t>
      </w:r>
      <w:r w:rsidR="00E225F0" w:rsidRPr="00FD23D6">
        <w:rPr>
          <w:rFonts w:ascii="Century Gothic" w:hAnsi="Century Gothic" w:cs="Arial"/>
          <w:spacing w:val="-3"/>
          <w:sz w:val="20"/>
          <w:lang w:val="en-GB"/>
        </w:rPr>
        <w:t>for disability</w:t>
      </w:r>
      <w:r w:rsidRPr="00FD23D6">
        <w:rPr>
          <w:rFonts w:ascii="Century Gothic" w:hAnsi="Century Gothic" w:cs="Arial"/>
          <w:spacing w:val="-3"/>
          <w:sz w:val="20"/>
          <w:lang w:val="en-GB"/>
        </w:rPr>
        <w:t xml:space="preserve"> and special arrangements for pregnancy and temporary medical </w:t>
      </w:r>
      <w:proofErr w:type="gramStart"/>
      <w:r w:rsidRPr="00FD23D6">
        <w:rPr>
          <w:rFonts w:ascii="Century Gothic" w:hAnsi="Century Gothic" w:cs="Arial"/>
          <w:spacing w:val="-3"/>
          <w:sz w:val="20"/>
          <w:lang w:val="en-GB"/>
        </w:rPr>
        <w:t>conditions</w:t>
      </w:r>
      <w:r w:rsidR="00E225F0" w:rsidRPr="00FD23D6">
        <w:rPr>
          <w:rFonts w:ascii="Century Gothic" w:hAnsi="Century Gothic" w:cs="Arial"/>
          <w:spacing w:val="-3"/>
          <w:sz w:val="20"/>
          <w:lang w:val="en-GB"/>
        </w:rPr>
        <w:t>;</w:t>
      </w:r>
      <w:proofErr w:type="gramEnd"/>
    </w:p>
    <w:p w14:paraId="295598EC" w14:textId="77777777" w:rsidR="00282E1E" w:rsidRPr="00FD23D6" w:rsidRDefault="00282E1E"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the Faculty examination statement regarding Equality and Diversity</w:t>
      </w:r>
      <w:r w:rsidR="00D7006D" w:rsidRPr="00FD23D6">
        <w:rPr>
          <w:rFonts w:ascii="Century Gothic" w:hAnsi="Century Gothic" w:cs="Arial"/>
          <w:spacing w:val="-3"/>
          <w:sz w:val="20"/>
          <w:lang w:val="en-GB"/>
        </w:rPr>
        <w:t xml:space="preserve"> and Equality </w:t>
      </w:r>
      <w:proofErr w:type="gramStart"/>
      <w:r w:rsidR="00D7006D" w:rsidRPr="00FD23D6">
        <w:rPr>
          <w:rFonts w:ascii="Century Gothic" w:hAnsi="Century Gothic" w:cs="Arial"/>
          <w:spacing w:val="-3"/>
          <w:sz w:val="20"/>
          <w:lang w:val="en-GB"/>
        </w:rPr>
        <w:t>Analysis</w:t>
      </w:r>
      <w:r w:rsidRPr="00FD23D6">
        <w:rPr>
          <w:rFonts w:ascii="Century Gothic" w:hAnsi="Century Gothic" w:cs="Arial"/>
          <w:spacing w:val="-3"/>
          <w:sz w:val="20"/>
          <w:lang w:val="en-GB"/>
        </w:rPr>
        <w:t>;</w:t>
      </w:r>
      <w:proofErr w:type="gramEnd"/>
    </w:p>
    <w:p w14:paraId="7D7ACCD9" w14:textId="77777777" w:rsidR="0056550C" w:rsidRPr="00FD23D6" w:rsidRDefault="00E225F0" w:rsidP="00F25BD8">
      <w:pPr>
        <w:pStyle w:val="ListParagraph"/>
        <w:numPr>
          <w:ilvl w:val="0"/>
          <w:numId w:val="27"/>
        </w:numPr>
        <w:suppressAutoHyphens/>
        <w:rPr>
          <w:rFonts w:ascii="Century Gothic" w:hAnsi="Century Gothic" w:cs="Arial"/>
          <w:spacing w:val="-3"/>
          <w:sz w:val="20"/>
          <w:lang w:val="en-GB"/>
        </w:rPr>
      </w:pPr>
      <w:r w:rsidRPr="00FD23D6">
        <w:rPr>
          <w:rFonts w:ascii="Century Gothic" w:hAnsi="Century Gothic" w:cs="Arial"/>
          <w:spacing w:val="-3"/>
          <w:sz w:val="20"/>
          <w:lang w:val="en-GB"/>
        </w:rPr>
        <w:t>the policies fo</w:t>
      </w:r>
      <w:r w:rsidR="003D1E71" w:rsidRPr="00FD23D6">
        <w:rPr>
          <w:rFonts w:ascii="Century Gothic" w:hAnsi="Century Gothic" w:cs="Arial"/>
          <w:spacing w:val="-3"/>
          <w:sz w:val="20"/>
          <w:lang w:val="en-GB"/>
        </w:rPr>
        <w:t>r mobile phones</w:t>
      </w:r>
      <w:r w:rsidR="005F4522" w:rsidRPr="00FD23D6">
        <w:rPr>
          <w:rFonts w:ascii="Century Gothic" w:hAnsi="Century Gothic" w:cs="Arial"/>
          <w:spacing w:val="-3"/>
          <w:sz w:val="20"/>
          <w:lang w:val="en-GB"/>
        </w:rPr>
        <w:t xml:space="preserve"> and smart watches</w:t>
      </w:r>
      <w:r w:rsidR="003D1E71" w:rsidRPr="00FD23D6">
        <w:rPr>
          <w:rFonts w:ascii="Century Gothic" w:hAnsi="Century Gothic" w:cs="Arial"/>
          <w:spacing w:val="-3"/>
          <w:sz w:val="20"/>
          <w:lang w:val="en-GB"/>
        </w:rPr>
        <w:t>, complaints</w:t>
      </w:r>
      <w:r w:rsidR="005F4522" w:rsidRPr="00FD23D6">
        <w:rPr>
          <w:rFonts w:ascii="Century Gothic" w:hAnsi="Century Gothic" w:cs="Arial"/>
          <w:spacing w:val="-3"/>
          <w:sz w:val="20"/>
          <w:lang w:val="en-GB"/>
        </w:rPr>
        <w:t>,</w:t>
      </w:r>
      <w:r w:rsidR="003D1E71" w:rsidRPr="00FD23D6">
        <w:rPr>
          <w:rFonts w:ascii="Century Gothic" w:hAnsi="Century Gothic" w:cs="Arial"/>
          <w:spacing w:val="-3"/>
          <w:sz w:val="20"/>
          <w:lang w:val="en-GB"/>
        </w:rPr>
        <w:t xml:space="preserve"> </w:t>
      </w:r>
      <w:r w:rsidRPr="00FD23D6">
        <w:rPr>
          <w:rFonts w:ascii="Century Gothic" w:hAnsi="Century Gothic" w:cs="Arial"/>
          <w:spacing w:val="-3"/>
          <w:sz w:val="20"/>
          <w:lang w:val="en-GB"/>
        </w:rPr>
        <w:t>misconduct</w:t>
      </w:r>
      <w:r w:rsidR="00C766F3" w:rsidRPr="00FD23D6">
        <w:rPr>
          <w:rFonts w:ascii="Century Gothic" w:hAnsi="Century Gothic" w:cs="Arial"/>
          <w:spacing w:val="-3"/>
          <w:sz w:val="20"/>
          <w:lang w:val="en-GB"/>
        </w:rPr>
        <w:t>,</w:t>
      </w:r>
      <w:r w:rsidR="003D1E71" w:rsidRPr="00FD23D6">
        <w:rPr>
          <w:rFonts w:ascii="Century Gothic" w:hAnsi="Century Gothic" w:cs="Arial"/>
          <w:spacing w:val="-3"/>
          <w:sz w:val="20"/>
          <w:lang w:val="en-GB"/>
        </w:rPr>
        <w:t xml:space="preserve"> </w:t>
      </w:r>
      <w:proofErr w:type="gramStart"/>
      <w:r w:rsidR="003D1E71" w:rsidRPr="00FD23D6">
        <w:rPr>
          <w:rFonts w:ascii="Century Gothic" w:hAnsi="Century Gothic" w:cs="Arial"/>
          <w:spacing w:val="-3"/>
          <w:sz w:val="20"/>
          <w:lang w:val="en-GB"/>
        </w:rPr>
        <w:t>disability</w:t>
      </w:r>
      <w:proofErr w:type="gramEnd"/>
      <w:r w:rsidR="00C766F3" w:rsidRPr="00FD23D6">
        <w:rPr>
          <w:rFonts w:ascii="Century Gothic" w:hAnsi="Century Gothic" w:cs="Arial"/>
          <w:spacing w:val="-3"/>
          <w:sz w:val="20"/>
          <w:lang w:val="en-GB"/>
        </w:rPr>
        <w:t xml:space="preserve"> and candidate feedback</w:t>
      </w:r>
      <w:r w:rsidR="00C14544" w:rsidRPr="00FD23D6">
        <w:rPr>
          <w:rFonts w:ascii="Century Gothic" w:hAnsi="Century Gothic" w:cs="Arial"/>
          <w:spacing w:val="-3"/>
          <w:sz w:val="20"/>
          <w:lang w:val="en-GB"/>
        </w:rPr>
        <w:t>.</w:t>
      </w:r>
    </w:p>
    <w:p w14:paraId="44EAFD9C" w14:textId="77777777" w:rsidR="00D7006D" w:rsidRPr="00FD23D6" w:rsidRDefault="00D7006D" w:rsidP="007F1A56">
      <w:pPr>
        <w:tabs>
          <w:tab w:val="left" w:pos="-720"/>
          <w:tab w:val="left" w:pos="0"/>
        </w:tabs>
        <w:suppressAutoHyphens/>
        <w:rPr>
          <w:rFonts w:ascii="Century Gothic" w:hAnsi="Century Gothic" w:cs="Arial"/>
          <w:spacing w:val="-3"/>
          <w:sz w:val="20"/>
          <w:lang w:val="en-GB"/>
        </w:rPr>
      </w:pPr>
    </w:p>
    <w:p w14:paraId="571F50E7" w14:textId="77777777" w:rsidR="0056550C" w:rsidRPr="00FD23D6" w:rsidRDefault="0056550C" w:rsidP="007F1A56">
      <w:pPr>
        <w:tabs>
          <w:tab w:val="left" w:pos="-720"/>
          <w:tab w:val="left" w:pos="0"/>
        </w:tabs>
        <w:suppressAutoHyphens/>
        <w:rPr>
          <w:rFonts w:ascii="Century Gothic" w:hAnsi="Century Gothic" w:cs="Arial"/>
          <w:spacing w:val="-3"/>
          <w:sz w:val="20"/>
          <w:lang w:val="en-GB"/>
        </w:rPr>
      </w:pPr>
      <w:r w:rsidRPr="00FD23D6">
        <w:rPr>
          <w:rFonts w:ascii="Century Gothic" w:hAnsi="Century Gothic" w:cs="Arial"/>
          <w:spacing w:val="-3"/>
          <w:sz w:val="20"/>
          <w:lang w:val="en-GB"/>
        </w:rPr>
        <w:t>The regulations have been approved by the Board of the Faculty of Intensive Care Medicine.</w:t>
      </w:r>
    </w:p>
    <w:p w14:paraId="4B94D5A5" w14:textId="77777777" w:rsidR="00CE18DD" w:rsidRPr="00FD23D6" w:rsidRDefault="00CE18DD" w:rsidP="007F1A56">
      <w:pPr>
        <w:tabs>
          <w:tab w:val="left" w:pos="-720"/>
          <w:tab w:val="left" w:pos="0"/>
        </w:tabs>
        <w:suppressAutoHyphens/>
        <w:rPr>
          <w:rFonts w:ascii="Century Gothic" w:hAnsi="Century Gothic" w:cs="Arial"/>
          <w:spacing w:val="-3"/>
          <w:sz w:val="20"/>
          <w:lang w:val="en-GB"/>
        </w:rPr>
      </w:pPr>
    </w:p>
    <w:p w14:paraId="0D439CE2" w14:textId="094F9893" w:rsidR="004B7B24" w:rsidRPr="00FD23D6" w:rsidRDefault="004B7B24" w:rsidP="007F1A56">
      <w:pPr>
        <w:suppressAutoHyphens/>
        <w:ind w:left="720" w:hanging="720"/>
        <w:rPr>
          <w:rFonts w:ascii="Century Gothic" w:hAnsi="Century Gothic"/>
          <w:spacing w:val="-3"/>
          <w:sz w:val="20"/>
          <w:lang w:val="en-GB"/>
        </w:rPr>
      </w:pPr>
      <w:r w:rsidRPr="00FD23D6">
        <w:rPr>
          <w:rFonts w:ascii="Century Gothic" w:hAnsi="Century Gothic"/>
          <w:color w:val="215868"/>
          <w:spacing w:val="-3"/>
          <w:sz w:val="20"/>
          <w:lang w:val="en-GB"/>
        </w:rPr>
        <w:t>Edition Date:</w:t>
      </w:r>
      <w:r w:rsidR="7AEE29D7" w:rsidRPr="00FD23D6">
        <w:rPr>
          <w:rFonts w:ascii="Century Gothic" w:hAnsi="Century Gothic"/>
          <w:color w:val="215868"/>
          <w:spacing w:val="-3"/>
          <w:sz w:val="20"/>
          <w:lang w:val="en-GB"/>
        </w:rPr>
        <w:t xml:space="preserve"> </w:t>
      </w:r>
      <w:r w:rsidR="00751725" w:rsidRPr="00FD23D6">
        <w:rPr>
          <w:rFonts w:ascii="Century Gothic" w:hAnsi="Century Gothic"/>
          <w:color w:val="000000"/>
          <w:spacing w:val="-3"/>
          <w:sz w:val="20"/>
          <w:lang w:val="en-GB"/>
        </w:rPr>
        <w:tab/>
      </w:r>
      <w:r w:rsidR="00A92F42">
        <w:rPr>
          <w:rFonts w:ascii="Century Gothic" w:hAnsi="Century Gothic"/>
          <w:color w:val="000000"/>
          <w:spacing w:val="-3"/>
          <w:sz w:val="20"/>
          <w:lang w:val="en-GB"/>
        </w:rPr>
        <w:t>November</w:t>
      </w:r>
      <w:r w:rsidR="00BF70CC" w:rsidRPr="00FD23D6">
        <w:rPr>
          <w:rFonts w:ascii="Century Gothic" w:hAnsi="Century Gothic"/>
          <w:color w:val="000000"/>
          <w:spacing w:val="-3"/>
          <w:sz w:val="20"/>
          <w:lang w:val="en-GB"/>
        </w:rPr>
        <w:t xml:space="preserve"> </w:t>
      </w:r>
      <w:r w:rsidR="007F7178" w:rsidRPr="00FD23D6">
        <w:rPr>
          <w:rFonts w:ascii="Century Gothic" w:hAnsi="Century Gothic"/>
          <w:color w:val="000000" w:themeColor="text1"/>
          <w:sz w:val="20"/>
          <w:lang w:val="en-GB"/>
        </w:rPr>
        <w:t>202</w:t>
      </w:r>
      <w:r w:rsidR="00BF70CC" w:rsidRPr="00FD23D6">
        <w:rPr>
          <w:rFonts w:ascii="Century Gothic" w:hAnsi="Century Gothic"/>
          <w:color w:val="000000" w:themeColor="text1"/>
          <w:sz w:val="20"/>
          <w:lang w:val="en-GB"/>
        </w:rPr>
        <w:t>2</w:t>
      </w:r>
      <w:r w:rsidR="004A6A97" w:rsidRPr="00FD23D6">
        <w:rPr>
          <w:rFonts w:ascii="Century Gothic" w:hAnsi="Century Gothic"/>
          <w:color w:val="000000"/>
          <w:spacing w:val="-3"/>
          <w:sz w:val="20"/>
          <w:lang w:val="en-GB"/>
        </w:rPr>
        <w:t xml:space="preserve">    </w:t>
      </w:r>
      <w:r w:rsidR="00751725" w:rsidRPr="00FD23D6">
        <w:rPr>
          <w:rFonts w:ascii="Century Gothic" w:hAnsi="Century Gothic"/>
          <w:color w:val="000000"/>
          <w:spacing w:val="-3"/>
          <w:sz w:val="20"/>
          <w:lang w:val="en-GB"/>
        </w:rPr>
        <w:tab/>
      </w:r>
      <w:r w:rsidR="00751725" w:rsidRPr="00FD23D6">
        <w:rPr>
          <w:rFonts w:ascii="Century Gothic" w:hAnsi="Century Gothic"/>
          <w:color w:val="000000"/>
          <w:spacing w:val="-3"/>
          <w:sz w:val="20"/>
          <w:lang w:val="en-GB"/>
        </w:rPr>
        <w:tab/>
      </w:r>
      <w:r w:rsidRPr="00FD23D6">
        <w:rPr>
          <w:rFonts w:ascii="Century Gothic" w:hAnsi="Century Gothic"/>
          <w:color w:val="215868"/>
          <w:spacing w:val="-3"/>
          <w:sz w:val="20"/>
          <w:lang w:val="en-GB"/>
        </w:rPr>
        <w:t>Replacing Edition Da</w:t>
      </w:r>
      <w:r w:rsidR="00C766F3" w:rsidRPr="00FD23D6">
        <w:rPr>
          <w:rFonts w:ascii="Century Gothic" w:hAnsi="Century Gothic"/>
          <w:color w:val="215868"/>
          <w:spacing w:val="-3"/>
          <w:sz w:val="20"/>
          <w:lang w:val="en-GB"/>
        </w:rPr>
        <w:t>te:</w:t>
      </w:r>
      <w:r w:rsidR="6F253C65" w:rsidRPr="00FD23D6">
        <w:rPr>
          <w:rFonts w:ascii="Century Gothic" w:hAnsi="Century Gothic"/>
          <w:color w:val="215868"/>
          <w:spacing w:val="-3"/>
          <w:sz w:val="20"/>
          <w:lang w:val="en-GB"/>
        </w:rPr>
        <w:t xml:space="preserve"> </w:t>
      </w:r>
      <w:r w:rsidR="00A92F42">
        <w:rPr>
          <w:rFonts w:ascii="Century Gothic" w:hAnsi="Century Gothic"/>
          <w:spacing w:val="-3"/>
          <w:sz w:val="20"/>
          <w:lang w:val="en-GB"/>
        </w:rPr>
        <w:t>June</w:t>
      </w:r>
      <w:r w:rsidR="003C0749" w:rsidRPr="00FD23D6">
        <w:rPr>
          <w:rFonts w:ascii="Century Gothic" w:hAnsi="Century Gothic"/>
          <w:spacing w:val="-3"/>
          <w:sz w:val="20"/>
          <w:lang w:val="en-GB"/>
        </w:rPr>
        <w:t xml:space="preserve"> 20</w:t>
      </w:r>
      <w:r w:rsidR="007F7178" w:rsidRPr="00FD23D6">
        <w:rPr>
          <w:rFonts w:ascii="Century Gothic" w:hAnsi="Century Gothic"/>
          <w:spacing w:val="-3"/>
          <w:sz w:val="20"/>
          <w:lang w:val="en-GB"/>
        </w:rPr>
        <w:t>2</w:t>
      </w:r>
      <w:r w:rsidR="006A5409" w:rsidRPr="00FD23D6">
        <w:rPr>
          <w:rFonts w:ascii="Century Gothic" w:hAnsi="Century Gothic"/>
          <w:spacing w:val="-3"/>
          <w:sz w:val="20"/>
          <w:lang w:val="en-GB"/>
        </w:rPr>
        <w:t>2</w:t>
      </w:r>
      <w:r w:rsidR="00454076" w:rsidRPr="00FD23D6">
        <w:rPr>
          <w:rFonts w:ascii="Century Gothic" w:hAnsi="Century Gothic"/>
          <w:spacing w:val="-3"/>
          <w:sz w:val="20"/>
          <w:lang w:val="en-GB"/>
        </w:rPr>
        <w:t xml:space="preserve"> </w:t>
      </w:r>
    </w:p>
    <w:p w14:paraId="3DEEC669" w14:textId="77777777" w:rsidR="0056550C" w:rsidRPr="006A5409" w:rsidRDefault="0056550C" w:rsidP="007F1A56">
      <w:pPr>
        <w:tabs>
          <w:tab w:val="left" w:pos="-720"/>
        </w:tabs>
        <w:suppressAutoHyphens/>
        <w:rPr>
          <w:rFonts w:ascii="Century Gothic" w:hAnsi="Century Gothic"/>
          <w:b/>
          <w:spacing w:val="-3"/>
          <w:sz w:val="22"/>
          <w:szCs w:val="22"/>
          <w:lang w:val="en-GB"/>
        </w:rPr>
      </w:pPr>
    </w:p>
    <w:tbl>
      <w:tblPr>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830"/>
      </w:tblGrid>
      <w:tr w:rsidR="00CE18DD" w:rsidRPr="00FD23D6" w14:paraId="0EA437E9" w14:textId="77777777" w:rsidTr="00F230CD">
        <w:trPr>
          <w:jc w:val="center"/>
        </w:trPr>
        <w:tc>
          <w:tcPr>
            <w:tcW w:w="9668" w:type="dxa"/>
            <w:gridSpan w:val="2"/>
            <w:shd w:val="clear" w:color="auto" w:fill="215868"/>
          </w:tcPr>
          <w:p w14:paraId="562B44DE" w14:textId="7FA0676B" w:rsidR="00CE18DD" w:rsidRPr="00FD23D6" w:rsidRDefault="00CE18DD" w:rsidP="00BF70CC">
            <w:pPr>
              <w:tabs>
                <w:tab w:val="left" w:pos="-720"/>
              </w:tabs>
              <w:suppressAutoHyphens/>
              <w:ind w:right="-108"/>
              <w:rPr>
                <w:rFonts w:ascii="Century Gothic" w:hAnsi="Century Gothic" w:cs="Arial"/>
                <w:b/>
                <w:color w:val="FFFFFF"/>
                <w:sz w:val="20"/>
                <w:lang w:val="en-GB"/>
              </w:rPr>
            </w:pPr>
            <w:r w:rsidRPr="00FD23D6">
              <w:rPr>
                <w:rFonts w:ascii="Century Gothic" w:hAnsi="Century Gothic"/>
                <w:b/>
                <w:color w:val="FFFFFF"/>
                <w:spacing w:val="-3"/>
                <w:sz w:val="20"/>
                <w:lang w:val="en-GB"/>
              </w:rPr>
              <w:t>List of ame</w:t>
            </w:r>
            <w:r w:rsidR="004A6A97" w:rsidRPr="00FD23D6">
              <w:rPr>
                <w:rFonts w:ascii="Century Gothic" w:hAnsi="Century Gothic"/>
                <w:b/>
                <w:color w:val="FFFFFF"/>
                <w:spacing w:val="-3"/>
                <w:sz w:val="20"/>
                <w:lang w:val="en-GB"/>
              </w:rPr>
              <w:t>ndmen</w:t>
            </w:r>
            <w:r w:rsidR="00663CD2" w:rsidRPr="00FD23D6">
              <w:rPr>
                <w:rFonts w:ascii="Century Gothic" w:hAnsi="Century Gothic"/>
                <w:b/>
                <w:color w:val="FFFFFF"/>
                <w:spacing w:val="-3"/>
                <w:sz w:val="20"/>
                <w:lang w:val="en-GB"/>
              </w:rPr>
              <w:t xml:space="preserve">ts/revisions June 2017 – </w:t>
            </w:r>
            <w:r w:rsidR="00BF70CC" w:rsidRPr="00FD23D6">
              <w:rPr>
                <w:rFonts w:ascii="Century Gothic" w:hAnsi="Century Gothic"/>
                <w:b/>
                <w:color w:val="FFFFFF"/>
                <w:spacing w:val="-3"/>
                <w:sz w:val="20"/>
                <w:lang w:val="en-GB"/>
              </w:rPr>
              <w:t xml:space="preserve">March </w:t>
            </w:r>
            <w:r w:rsidR="004A6A97" w:rsidRPr="00FD23D6">
              <w:rPr>
                <w:rFonts w:ascii="Century Gothic" w:hAnsi="Century Gothic"/>
                <w:b/>
                <w:color w:val="FFFFFF"/>
                <w:spacing w:val="-3"/>
                <w:sz w:val="20"/>
                <w:lang w:val="en-GB"/>
              </w:rPr>
              <w:t>20</w:t>
            </w:r>
            <w:r w:rsidR="00633775" w:rsidRPr="00FD23D6">
              <w:rPr>
                <w:rFonts w:ascii="Century Gothic" w:hAnsi="Century Gothic"/>
                <w:b/>
                <w:color w:val="FFFFFF"/>
                <w:spacing w:val="-3"/>
                <w:sz w:val="20"/>
                <w:lang w:val="en-GB"/>
              </w:rPr>
              <w:t>2</w:t>
            </w:r>
            <w:r w:rsidR="00BF70CC" w:rsidRPr="00FD23D6">
              <w:rPr>
                <w:rFonts w:ascii="Century Gothic" w:hAnsi="Century Gothic"/>
                <w:b/>
                <w:color w:val="FFFFFF"/>
                <w:spacing w:val="-3"/>
                <w:sz w:val="20"/>
                <w:lang w:val="en-GB"/>
              </w:rPr>
              <w:t>2</w:t>
            </w:r>
            <w:r w:rsidRPr="00FD23D6">
              <w:rPr>
                <w:rFonts w:ascii="Century Gothic" w:hAnsi="Century Gothic"/>
                <w:b/>
                <w:color w:val="FFFFFF"/>
                <w:spacing w:val="-3"/>
                <w:sz w:val="20"/>
                <w:lang w:val="en-GB"/>
              </w:rPr>
              <w:t>:</w:t>
            </w:r>
          </w:p>
        </w:tc>
      </w:tr>
      <w:tr w:rsidR="00C766F3" w:rsidRPr="00FD23D6" w14:paraId="072D4F59" w14:textId="77777777" w:rsidTr="00A92F42">
        <w:trPr>
          <w:jc w:val="center"/>
        </w:trPr>
        <w:tc>
          <w:tcPr>
            <w:tcW w:w="1838" w:type="dxa"/>
            <w:shd w:val="clear" w:color="auto" w:fill="31849B"/>
          </w:tcPr>
          <w:p w14:paraId="491072FA" w14:textId="77777777" w:rsidR="00C766F3" w:rsidRPr="00FD23D6" w:rsidRDefault="00C766F3" w:rsidP="007F1A56">
            <w:pPr>
              <w:tabs>
                <w:tab w:val="left" w:pos="-720"/>
              </w:tabs>
              <w:suppressAutoHyphens/>
              <w:rPr>
                <w:rFonts w:ascii="Century Gothic" w:hAnsi="Century Gothic" w:cs="Arial"/>
                <w:b/>
                <w:color w:val="FFFFFF"/>
                <w:sz w:val="20"/>
                <w:lang w:val="en-GB"/>
              </w:rPr>
            </w:pPr>
            <w:r w:rsidRPr="00FD23D6">
              <w:rPr>
                <w:rFonts w:ascii="Century Gothic" w:hAnsi="Century Gothic" w:cs="Arial"/>
                <w:b/>
                <w:color w:val="FFFFFF"/>
                <w:sz w:val="20"/>
                <w:lang w:val="en-GB"/>
              </w:rPr>
              <w:t>Date</w:t>
            </w:r>
          </w:p>
        </w:tc>
        <w:tc>
          <w:tcPr>
            <w:tcW w:w="7830" w:type="dxa"/>
            <w:shd w:val="clear" w:color="auto" w:fill="31849B"/>
          </w:tcPr>
          <w:p w14:paraId="0DB1E75C" w14:textId="77777777" w:rsidR="00C766F3" w:rsidRPr="00FD23D6" w:rsidRDefault="00C766F3" w:rsidP="007F1A56">
            <w:pPr>
              <w:tabs>
                <w:tab w:val="left" w:pos="-720"/>
              </w:tabs>
              <w:suppressAutoHyphens/>
              <w:ind w:right="-108"/>
              <w:rPr>
                <w:rFonts w:ascii="Century Gothic" w:hAnsi="Century Gothic" w:cs="Arial"/>
                <w:b/>
                <w:color w:val="FFFFFF"/>
                <w:sz w:val="20"/>
                <w:lang w:val="en-GB"/>
              </w:rPr>
            </w:pPr>
            <w:r w:rsidRPr="00FD23D6">
              <w:rPr>
                <w:rFonts w:ascii="Century Gothic" w:hAnsi="Century Gothic" w:cs="Arial"/>
                <w:b/>
                <w:color w:val="FFFFFF"/>
                <w:sz w:val="20"/>
                <w:lang w:val="en-GB"/>
              </w:rPr>
              <w:t>Amendments made</w:t>
            </w:r>
          </w:p>
        </w:tc>
      </w:tr>
      <w:tr w:rsidR="00A92F42" w:rsidRPr="00FD23D6" w14:paraId="526C8121" w14:textId="77777777" w:rsidTr="00A92F42">
        <w:trPr>
          <w:jc w:val="center"/>
        </w:trPr>
        <w:tc>
          <w:tcPr>
            <w:tcW w:w="1838" w:type="dxa"/>
          </w:tcPr>
          <w:p w14:paraId="5241AA1A" w14:textId="64089246" w:rsidR="00A92F42" w:rsidRPr="00FD23D6" w:rsidRDefault="00A92F42" w:rsidP="00EA6A1B">
            <w:pPr>
              <w:tabs>
                <w:tab w:val="left" w:pos="-720"/>
              </w:tabs>
              <w:suppressAutoHyphens/>
              <w:rPr>
                <w:rFonts w:ascii="Century Gothic" w:hAnsi="Century Gothic" w:cs="Arial"/>
                <w:sz w:val="20"/>
                <w:lang w:val="en-GB"/>
              </w:rPr>
            </w:pPr>
            <w:r>
              <w:rPr>
                <w:rFonts w:ascii="Century Gothic" w:hAnsi="Century Gothic" w:cs="Arial"/>
                <w:sz w:val="20"/>
                <w:lang w:val="en-GB"/>
              </w:rPr>
              <w:t>November 2022</w:t>
            </w:r>
          </w:p>
        </w:tc>
        <w:tc>
          <w:tcPr>
            <w:tcW w:w="7830" w:type="dxa"/>
          </w:tcPr>
          <w:p w14:paraId="7A4E511B" w14:textId="6DA03877" w:rsidR="00A92F42" w:rsidRPr="00A92F42" w:rsidRDefault="00A92F42" w:rsidP="00A92F42">
            <w:pPr>
              <w:tabs>
                <w:tab w:val="left" w:pos="-720"/>
              </w:tabs>
              <w:suppressAutoHyphens/>
              <w:rPr>
                <w:rFonts w:ascii="Century Gothic" w:hAnsi="Century Gothic"/>
                <w:sz w:val="20"/>
                <w:lang w:val="en-GB"/>
              </w:rPr>
            </w:pPr>
            <w:r>
              <w:rPr>
                <w:rFonts w:ascii="Century Gothic" w:hAnsi="Century Gothic"/>
                <w:sz w:val="20"/>
                <w:lang w:val="en-GB"/>
              </w:rPr>
              <w:t>Revised</w:t>
            </w:r>
            <w:r w:rsidRPr="00A92F42">
              <w:rPr>
                <w:rFonts w:ascii="Century Gothic" w:hAnsi="Century Gothic"/>
                <w:sz w:val="20"/>
                <w:lang w:val="en-GB"/>
              </w:rPr>
              <w:t xml:space="preserve"> Appendices 1, 2 and 12 to reflect what currently happens in practice in the examination</w:t>
            </w:r>
            <w:r w:rsidR="00A850DF">
              <w:rPr>
                <w:rFonts w:ascii="Century Gothic" w:hAnsi="Century Gothic"/>
                <w:sz w:val="20"/>
                <w:lang w:val="en-GB"/>
              </w:rPr>
              <w:t xml:space="preserve"> as processes have been updated. </w:t>
            </w:r>
          </w:p>
          <w:p w14:paraId="3C278029" w14:textId="67D7DA49" w:rsidR="00A92F42" w:rsidRPr="00FD23D6" w:rsidRDefault="00A92F42" w:rsidP="00A92F42">
            <w:pPr>
              <w:tabs>
                <w:tab w:val="left" w:pos="-720"/>
              </w:tabs>
              <w:suppressAutoHyphens/>
              <w:rPr>
                <w:rFonts w:ascii="Century Gothic" w:hAnsi="Century Gothic"/>
                <w:sz w:val="20"/>
              </w:rPr>
            </w:pPr>
            <w:r w:rsidRPr="00A92F42">
              <w:rPr>
                <w:rFonts w:ascii="Century Gothic" w:hAnsi="Century Gothic"/>
                <w:sz w:val="20"/>
                <w:lang w:val="en-GB"/>
              </w:rPr>
              <w:t>Changes to include the extension to exam eligibility times in</w:t>
            </w:r>
            <w:r>
              <w:rPr>
                <w:rFonts w:ascii="Century Gothic" w:hAnsi="Century Gothic"/>
                <w:sz w:val="20"/>
                <w:lang w:val="en-GB"/>
              </w:rPr>
              <w:t xml:space="preserve"> regulation</w:t>
            </w:r>
            <w:r w:rsidRPr="00A92F42">
              <w:rPr>
                <w:rFonts w:ascii="Century Gothic" w:hAnsi="Century Gothic"/>
                <w:sz w:val="20"/>
                <w:lang w:val="en-GB"/>
              </w:rPr>
              <w:t xml:space="preserve"> 6.1 and 3.5 to specify the interval between the primary and final papers to ensure periods of maternity/paternity/adoption leave and LTFT are considered.</w:t>
            </w:r>
          </w:p>
        </w:tc>
      </w:tr>
      <w:tr w:rsidR="006A5409" w:rsidRPr="00FD23D6" w14:paraId="78FFF22D" w14:textId="77777777" w:rsidTr="00A92F42">
        <w:trPr>
          <w:jc w:val="center"/>
        </w:trPr>
        <w:tc>
          <w:tcPr>
            <w:tcW w:w="1838" w:type="dxa"/>
          </w:tcPr>
          <w:p w14:paraId="63EE9152" w14:textId="73F4AD26" w:rsidR="006A5409" w:rsidRPr="00FD23D6" w:rsidRDefault="006A5409"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June 2022</w:t>
            </w:r>
          </w:p>
        </w:tc>
        <w:tc>
          <w:tcPr>
            <w:tcW w:w="7830" w:type="dxa"/>
          </w:tcPr>
          <w:p w14:paraId="5249EC6D" w14:textId="7BEAA246" w:rsidR="006A5409" w:rsidRPr="00FD23D6" w:rsidRDefault="006A5409" w:rsidP="005C7D61">
            <w:pPr>
              <w:tabs>
                <w:tab w:val="left" w:pos="-720"/>
              </w:tabs>
              <w:suppressAutoHyphens/>
              <w:rPr>
                <w:rFonts w:ascii="Century Gothic" w:hAnsi="Century Gothic"/>
                <w:sz w:val="20"/>
              </w:rPr>
            </w:pPr>
            <w:r w:rsidRPr="00FD23D6">
              <w:rPr>
                <w:rFonts w:ascii="Century Gothic" w:hAnsi="Century Gothic"/>
                <w:sz w:val="20"/>
              </w:rPr>
              <w:t>The following sentence was added to Regulation 6.1.1 - ‘anyone who is currently suspended by the GMC cannot take the exam’.</w:t>
            </w:r>
          </w:p>
        </w:tc>
      </w:tr>
      <w:tr w:rsidR="00BF70CC" w:rsidRPr="00FD23D6" w14:paraId="5C2580FD" w14:textId="77777777" w:rsidTr="00A92F42">
        <w:trPr>
          <w:jc w:val="center"/>
        </w:trPr>
        <w:tc>
          <w:tcPr>
            <w:tcW w:w="1838" w:type="dxa"/>
          </w:tcPr>
          <w:p w14:paraId="45F7B377" w14:textId="4978CE08" w:rsidR="00BF70CC" w:rsidRPr="00FD23D6" w:rsidRDefault="00BF70CC"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March 2022</w:t>
            </w:r>
          </w:p>
        </w:tc>
        <w:tc>
          <w:tcPr>
            <w:tcW w:w="7830" w:type="dxa"/>
          </w:tcPr>
          <w:p w14:paraId="4AACA43C" w14:textId="27767515" w:rsidR="00BF70CC" w:rsidRPr="00FD23D6" w:rsidRDefault="00BF70CC" w:rsidP="005C7D61">
            <w:pPr>
              <w:tabs>
                <w:tab w:val="left" w:pos="-720"/>
              </w:tabs>
              <w:suppressAutoHyphens/>
              <w:rPr>
                <w:rFonts w:ascii="Century Gothic" w:hAnsi="Century Gothic"/>
                <w:sz w:val="20"/>
              </w:rPr>
            </w:pPr>
            <w:r w:rsidRPr="00FD23D6">
              <w:rPr>
                <w:rFonts w:ascii="Century Gothic" w:hAnsi="Century Gothic"/>
                <w:sz w:val="20"/>
              </w:rPr>
              <w:t>Regulation 7.5 amended to update withdrawal policy</w:t>
            </w:r>
          </w:p>
        </w:tc>
      </w:tr>
      <w:tr w:rsidR="007F7178" w:rsidRPr="00FD23D6" w14:paraId="6FA3B93C" w14:textId="77777777" w:rsidTr="00A92F42">
        <w:trPr>
          <w:jc w:val="center"/>
        </w:trPr>
        <w:tc>
          <w:tcPr>
            <w:tcW w:w="1838" w:type="dxa"/>
          </w:tcPr>
          <w:p w14:paraId="57C3AD1D" w14:textId="6B98F841" w:rsidR="007F7178" w:rsidRPr="00FD23D6" w:rsidRDefault="007F7178"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September 2021</w:t>
            </w:r>
          </w:p>
        </w:tc>
        <w:tc>
          <w:tcPr>
            <w:tcW w:w="7830" w:type="dxa"/>
          </w:tcPr>
          <w:p w14:paraId="08D50815" w14:textId="5A770CFB" w:rsidR="007F7178" w:rsidRPr="00FD23D6" w:rsidRDefault="007F7178" w:rsidP="005C7D61">
            <w:pPr>
              <w:tabs>
                <w:tab w:val="left" w:pos="-720"/>
              </w:tabs>
              <w:suppressAutoHyphens/>
              <w:rPr>
                <w:rFonts w:ascii="Century Gothic" w:hAnsi="Century Gothic"/>
                <w:sz w:val="20"/>
              </w:rPr>
            </w:pPr>
            <w:r w:rsidRPr="00FD23D6">
              <w:rPr>
                <w:rFonts w:ascii="Century Gothic" w:hAnsi="Century Gothic"/>
                <w:sz w:val="20"/>
              </w:rPr>
              <w:t>Regulation 6.1.2 amended to make the tenure of core primary exam</w:t>
            </w:r>
            <w:r w:rsidR="005C7D61" w:rsidRPr="00FD23D6">
              <w:rPr>
                <w:rFonts w:ascii="Century Gothic" w:hAnsi="Century Gothic"/>
                <w:sz w:val="20"/>
              </w:rPr>
              <w:t xml:space="preserve"> from 7 to 10 years and an update</w:t>
            </w:r>
            <w:r w:rsidR="00505BDC" w:rsidRPr="00FD23D6">
              <w:rPr>
                <w:rFonts w:ascii="Century Gothic" w:hAnsi="Century Gothic"/>
                <w:sz w:val="20"/>
              </w:rPr>
              <w:t xml:space="preserve"> has been made</w:t>
            </w:r>
            <w:r w:rsidR="005C7D61" w:rsidRPr="00FD23D6">
              <w:rPr>
                <w:rFonts w:ascii="Century Gothic" w:hAnsi="Century Gothic"/>
                <w:sz w:val="20"/>
              </w:rPr>
              <w:t xml:space="preserve"> to the</w:t>
            </w:r>
            <w:r w:rsidRPr="00FD23D6">
              <w:rPr>
                <w:rFonts w:ascii="Century Gothic" w:hAnsi="Century Gothic"/>
                <w:sz w:val="20"/>
              </w:rPr>
              <w:t xml:space="preserve"> RCEM exam</w:t>
            </w:r>
          </w:p>
        </w:tc>
      </w:tr>
      <w:tr w:rsidR="00633775" w:rsidRPr="00FD23D6" w14:paraId="1A72EBCF" w14:textId="77777777" w:rsidTr="00A92F42">
        <w:trPr>
          <w:jc w:val="center"/>
        </w:trPr>
        <w:tc>
          <w:tcPr>
            <w:tcW w:w="1838" w:type="dxa"/>
          </w:tcPr>
          <w:p w14:paraId="00213419" w14:textId="77777777" w:rsidR="00633775" w:rsidRPr="00FD23D6" w:rsidRDefault="00633775"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October 2020</w:t>
            </w:r>
          </w:p>
        </w:tc>
        <w:tc>
          <w:tcPr>
            <w:tcW w:w="7830" w:type="dxa"/>
          </w:tcPr>
          <w:p w14:paraId="727EFCBC" w14:textId="26A0EA65" w:rsidR="00633775" w:rsidRPr="00FD23D6" w:rsidRDefault="00633775" w:rsidP="00633775">
            <w:pPr>
              <w:tabs>
                <w:tab w:val="left" w:pos="-720"/>
              </w:tabs>
              <w:suppressAutoHyphens/>
              <w:rPr>
                <w:rFonts w:ascii="Century Gothic" w:hAnsi="Century Gothic"/>
                <w:sz w:val="20"/>
              </w:rPr>
            </w:pPr>
            <w:r w:rsidRPr="00FD23D6">
              <w:rPr>
                <w:rFonts w:ascii="Century Gothic" w:hAnsi="Century Gothic"/>
                <w:sz w:val="20"/>
              </w:rPr>
              <w:t>Regulation 6.2.2 amended to</w:t>
            </w:r>
            <w:r w:rsidRPr="00FD23D6">
              <w:rPr>
                <w:rFonts w:ascii="Century Gothic" w:hAnsi="Century Gothic" w:cs="Calibri"/>
                <w:color w:val="4BA524"/>
                <w:sz w:val="20"/>
              </w:rPr>
              <w:t xml:space="preserve"> </w:t>
            </w:r>
            <w:r w:rsidRPr="00FD23D6">
              <w:rPr>
                <w:rFonts w:ascii="Century Gothic" w:hAnsi="Century Gothic" w:cs="Calibri"/>
                <w:sz w:val="20"/>
              </w:rPr>
              <w:t>exclud</w:t>
            </w:r>
            <w:r w:rsidR="3397EACC" w:rsidRPr="00FD23D6">
              <w:rPr>
                <w:rFonts w:ascii="Century Gothic" w:hAnsi="Century Gothic" w:cs="Calibri"/>
                <w:sz w:val="20"/>
              </w:rPr>
              <w:t>e</w:t>
            </w:r>
            <w:r w:rsidRPr="00FD23D6">
              <w:rPr>
                <w:rFonts w:ascii="Century Gothic" w:hAnsi="Century Gothic" w:cs="Calibri"/>
                <w:sz w:val="20"/>
              </w:rPr>
              <w:t xml:space="preserve"> any periods of maternity/paternity/adoption leave. For candidates who work or train on a less than full</w:t>
            </w:r>
            <w:r w:rsidR="1010BECA" w:rsidRPr="00FD23D6">
              <w:rPr>
                <w:rFonts w:ascii="Century Gothic" w:hAnsi="Century Gothic" w:cs="Calibri"/>
                <w:sz w:val="20"/>
              </w:rPr>
              <w:t xml:space="preserve"> </w:t>
            </w:r>
            <w:r w:rsidRPr="00FD23D6">
              <w:rPr>
                <w:rFonts w:ascii="Century Gothic" w:hAnsi="Century Gothic" w:cs="Calibri"/>
                <w:sz w:val="20"/>
              </w:rPr>
              <w:t xml:space="preserve">time basis, the time shall be calculated on </w:t>
            </w:r>
            <w:r w:rsidR="7695AF08" w:rsidRPr="00FD23D6">
              <w:rPr>
                <w:rFonts w:ascii="Century Gothic" w:hAnsi="Century Gothic" w:cs="Calibri"/>
                <w:sz w:val="20"/>
              </w:rPr>
              <w:t xml:space="preserve">a </w:t>
            </w:r>
            <w:r w:rsidRPr="00FD23D6">
              <w:rPr>
                <w:rFonts w:ascii="Century Gothic" w:hAnsi="Century Gothic" w:cs="Calibri"/>
                <w:sz w:val="20"/>
              </w:rPr>
              <w:t>whole-time-equivalent basis</w:t>
            </w:r>
          </w:p>
        </w:tc>
      </w:tr>
      <w:tr w:rsidR="00663CD2" w:rsidRPr="00FD23D6" w14:paraId="23E214D2" w14:textId="77777777" w:rsidTr="00A92F42">
        <w:trPr>
          <w:jc w:val="center"/>
        </w:trPr>
        <w:tc>
          <w:tcPr>
            <w:tcW w:w="1838" w:type="dxa"/>
          </w:tcPr>
          <w:p w14:paraId="7B02471A" w14:textId="77777777" w:rsidR="00663CD2" w:rsidRPr="00FD23D6" w:rsidRDefault="00663CD2"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October 2019</w:t>
            </w:r>
          </w:p>
        </w:tc>
        <w:tc>
          <w:tcPr>
            <w:tcW w:w="7830" w:type="dxa"/>
          </w:tcPr>
          <w:p w14:paraId="5AED3940" w14:textId="77777777" w:rsidR="00663CD2" w:rsidRPr="00FD23D6" w:rsidRDefault="00663CD2" w:rsidP="00720C11">
            <w:pPr>
              <w:tabs>
                <w:tab w:val="left" w:pos="-720"/>
              </w:tabs>
              <w:suppressAutoHyphens/>
              <w:rPr>
                <w:rFonts w:ascii="Century Gothic" w:hAnsi="Century Gothic"/>
                <w:sz w:val="20"/>
              </w:rPr>
            </w:pPr>
            <w:r w:rsidRPr="00FD23D6">
              <w:rPr>
                <w:rFonts w:ascii="Century Gothic" w:hAnsi="Century Gothic"/>
                <w:sz w:val="20"/>
              </w:rPr>
              <w:t xml:space="preserve">Regulation 6.1.4.5 amended to mandate </w:t>
            </w:r>
            <w:r w:rsidR="00720C11" w:rsidRPr="00FD23D6">
              <w:rPr>
                <w:rFonts w:ascii="Century Gothic" w:hAnsi="Century Gothic"/>
                <w:sz w:val="20"/>
              </w:rPr>
              <w:t>that an MTI doctor must be r</w:t>
            </w:r>
            <w:r w:rsidRPr="00FD23D6">
              <w:rPr>
                <w:rFonts w:ascii="Century Gothic" w:hAnsi="Century Gothic"/>
                <w:sz w:val="20"/>
              </w:rPr>
              <w:t xml:space="preserve">egistered with the Faculty of Intensive Care </w:t>
            </w:r>
            <w:r w:rsidR="003C0749" w:rsidRPr="00FD23D6">
              <w:rPr>
                <w:rFonts w:ascii="Century Gothic" w:hAnsi="Century Gothic"/>
                <w:sz w:val="20"/>
              </w:rPr>
              <w:t xml:space="preserve">Medicine </w:t>
            </w:r>
          </w:p>
        </w:tc>
      </w:tr>
      <w:tr w:rsidR="004A6A97" w:rsidRPr="00FD23D6" w14:paraId="4819717F" w14:textId="77777777" w:rsidTr="00A92F42">
        <w:trPr>
          <w:jc w:val="center"/>
        </w:trPr>
        <w:tc>
          <w:tcPr>
            <w:tcW w:w="1838" w:type="dxa"/>
          </w:tcPr>
          <w:p w14:paraId="2D9F7D93" w14:textId="77777777" w:rsidR="004A6A97" w:rsidRPr="00FD23D6" w:rsidRDefault="004A6A97"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January 2019</w:t>
            </w:r>
          </w:p>
        </w:tc>
        <w:tc>
          <w:tcPr>
            <w:tcW w:w="7830" w:type="dxa"/>
          </w:tcPr>
          <w:p w14:paraId="48AE74E4" w14:textId="3251939E" w:rsidR="004A6A97" w:rsidRPr="00FD23D6" w:rsidRDefault="00F2159B" w:rsidP="004A6A97">
            <w:pPr>
              <w:tabs>
                <w:tab w:val="left" w:pos="-720"/>
              </w:tabs>
              <w:suppressAutoHyphens/>
              <w:rPr>
                <w:rFonts w:ascii="Century Gothic" w:hAnsi="Century Gothic"/>
                <w:sz w:val="20"/>
              </w:rPr>
            </w:pPr>
            <w:r w:rsidRPr="00FD23D6">
              <w:rPr>
                <w:rFonts w:ascii="Century Gothic" w:hAnsi="Century Gothic"/>
                <w:sz w:val="20"/>
              </w:rPr>
              <w:t xml:space="preserve">Appendix 1:  </w:t>
            </w:r>
            <w:r w:rsidR="004A6A97" w:rsidRPr="00FD23D6">
              <w:rPr>
                <w:rFonts w:ascii="Century Gothic" w:hAnsi="Century Gothic"/>
                <w:sz w:val="20"/>
              </w:rPr>
              <w:t>MCQ structure amended to read 50</w:t>
            </w:r>
            <w:r w:rsidRPr="00FD23D6">
              <w:rPr>
                <w:rFonts w:ascii="Century Gothic" w:hAnsi="Century Gothic"/>
                <w:sz w:val="20"/>
              </w:rPr>
              <w:t xml:space="preserve"> MTF and 50 SBA.  Appendix 2:  </w:t>
            </w:r>
            <w:r w:rsidR="004A6A97" w:rsidRPr="00FD23D6">
              <w:rPr>
                <w:rFonts w:ascii="Century Gothic" w:hAnsi="Century Gothic"/>
                <w:sz w:val="20"/>
              </w:rPr>
              <w:t>MCQ marks available amended to meet new structure</w:t>
            </w:r>
          </w:p>
        </w:tc>
      </w:tr>
      <w:tr w:rsidR="00454076" w:rsidRPr="00FD23D6" w14:paraId="165DEBBA" w14:textId="77777777" w:rsidTr="00A92F42">
        <w:trPr>
          <w:jc w:val="center"/>
        </w:trPr>
        <w:tc>
          <w:tcPr>
            <w:tcW w:w="1838" w:type="dxa"/>
          </w:tcPr>
          <w:p w14:paraId="4878DAC8" w14:textId="77777777" w:rsidR="00454076" w:rsidRPr="00FD23D6" w:rsidRDefault="00454076"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October 2018</w:t>
            </w:r>
          </w:p>
        </w:tc>
        <w:tc>
          <w:tcPr>
            <w:tcW w:w="7830" w:type="dxa"/>
          </w:tcPr>
          <w:p w14:paraId="6086AE66" w14:textId="7E98E218" w:rsidR="00D7006D" w:rsidRPr="00FD23D6" w:rsidRDefault="00454076" w:rsidP="005F4522">
            <w:pPr>
              <w:tabs>
                <w:tab w:val="left" w:pos="-720"/>
              </w:tabs>
              <w:suppressAutoHyphens/>
              <w:rPr>
                <w:rFonts w:ascii="Century Gothic" w:hAnsi="Century Gothic"/>
                <w:sz w:val="20"/>
              </w:rPr>
            </w:pPr>
            <w:r w:rsidRPr="00FD23D6">
              <w:rPr>
                <w:rFonts w:ascii="Century Gothic" w:hAnsi="Century Gothic"/>
                <w:sz w:val="20"/>
              </w:rPr>
              <w:t xml:space="preserve">Regulation </w:t>
            </w:r>
            <w:r w:rsidR="00D7006D" w:rsidRPr="00FD23D6">
              <w:rPr>
                <w:rFonts w:ascii="Century Gothic" w:hAnsi="Century Gothic"/>
                <w:sz w:val="20"/>
              </w:rPr>
              <w:t>6 Eligibility Final amended to add full list of RCEM exams at subparagraph 6.1.2 New eligibility categories Member and Associate Me</w:t>
            </w:r>
            <w:r w:rsidR="00DB1477" w:rsidRPr="00FD23D6">
              <w:rPr>
                <w:rFonts w:ascii="Century Gothic" w:hAnsi="Century Gothic"/>
                <w:sz w:val="20"/>
              </w:rPr>
              <w:t>mber added to subparagraph 6.1.3</w:t>
            </w:r>
            <w:r w:rsidR="00D7006D" w:rsidRPr="00FD23D6">
              <w:rPr>
                <w:rFonts w:ascii="Century Gothic" w:hAnsi="Century Gothic"/>
                <w:sz w:val="20"/>
              </w:rPr>
              <w:t>.</w:t>
            </w:r>
          </w:p>
          <w:p w14:paraId="679247B6" w14:textId="77777777" w:rsidR="00454076" w:rsidRPr="00FD23D6" w:rsidRDefault="00D7006D" w:rsidP="005F4522">
            <w:pPr>
              <w:tabs>
                <w:tab w:val="left" w:pos="-720"/>
              </w:tabs>
              <w:suppressAutoHyphens/>
              <w:rPr>
                <w:rFonts w:ascii="Century Gothic" w:hAnsi="Century Gothic"/>
                <w:sz w:val="20"/>
              </w:rPr>
            </w:pPr>
            <w:r w:rsidRPr="00FD23D6">
              <w:rPr>
                <w:rFonts w:ascii="Century Gothic" w:hAnsi="Century Gothic"/>
                <w:sz w:val="20"/>
              </w:rPr>
              <w:t>New subparagraphs:</w:t>
            </w:r>
          </w:p>
          <w:p w14:paraId="67AA18C4" w14:textId="77777777" w:rsidR="00D7006D" w:rsidRPr="00FD23D6" w:rsidRDefault="00D7006D" w:rsidP="00F25BD8">
            <w:pPr>
              <w:tabs>
                <w:tab w:val="left" w:pos="-720"/>
              </w:tabs>
              <w:suppressAutoHyphens/>
              <w:ind w:left="603" w:hanging="603"/>
              <w:rPr>
                <w:rFonts w:ascii="Century Gothic" w:hAnsi="Century Gothic"/>
                <w:sz w:val="20"/>
              </w:rPr>
            </w:pPr>
            <w:r w:rsidRPr="00FD23D6">
              <w:rPr>
                <w:rFonts w:ascii="Century Gothic" w:hAnsi="Century Gothic"/>
                <w:sz w:val="20"/>
              </w:rPr>
              <w:t>12.8</w:t>
            </w:r>
            <w:r w:rsidRPr="00FD23D6">
              <w:rPr>
                <w:rFonts w:ascii="Century Gothic" w:hAnsi="Century Gothic"/>
                <w:sz w:val="20"/>
              </w:rPr>
              <w:tab/>
              <w:t>Applications for FFICM exams will not be accepted whilst a matter under Review remains unresolved.</w:t>
            </w:r>
          </w:p>
          <w:p w14:paraId="2115015F" w14:textId="77777777" w:rsidR="00D7006D" w:rsidRPr="00FD23D6" w:rsidRDefault="00D7006D" w:rsidP="00F25BD8">
            <w:pPr>
              <w:tabs>
                <w:tab w:val="left" w:pos="-720"/>
              </w:tabs>
              <w:suppressAutoHyphens/>
              <w:ind w:left="603" w:hanging="603"/>
              <w:rPr>
                <w:rFonts w:ascii="Century Gothic" w:hAnsi="Century Gothic"/>
                <w:sz w:val="20"/>
              </w:rPr>
            </w:pPr>
            <w:r w:rsidRPr="00FD23D6">
              <w:rPr>
                <w:rFonts w:ascii="Century Gothic" w:hAnsi="Century Gothic"/>
                <w:sz w:val="20"/>
              </w:rPr>
              <w:t>13.7</w:t>
            </w:r>
            <w:r w:rsidRPr="00FD23D6">
              <w:rPr>
                <w:rFonts w:ascii="Century Gothic" w:hAnsi="Century Gothic"/>
                <w:sz w:val="20"/>
              </w:rPr>
              <w:tab/>
              <w:t>Applications for FFICM exams will not be accepted whilst a matter under Appeal remains unresolved.</w:t>
            </w:r>
          </w:p>
          <w:p w14:paraId="7A1DA306" w14:textId="02FFC680" w:rsidR="00D7006D" w:rsidRPr="00FD23D6" w:rsidRDefault="00D7006D" w:rsidP="005F4522">
            <w:pPr>
              <w:tabs>
                <w:tab w:val="left" w:pos="-720"/>
              </w:tabs>
              <w:suppressAutoHyphens/>
              <w:rPr>
                <w:rFonts w:ascii="Century Gothic" w:hAnsi="Century Gothic"/>
                <w:sz w:val="20"/>
              </w:rPr>
            </w:pPr>
            <w:r w:rsidRPr="00FD23D6">
              <w:rPr>
                <w:rFonts w:ascii="Century Gothic" w:hAnsi="Century Gothic"/>
                <w:sz w:val="20"/>
              </w:rPr>
              <w:t>16.5    Equality Analysis added</w:t>
            </w:r>
          </w:p>
        </w:tc>
      </w:tr>
      <w:tr w:rsidR="00E67FE9" w:rsidRPr="00FD23D6" w14:paraId="529503D5" w14:textId="77777777" w:rsidTr="00A92F42">
        <w:trPr>
          <w:jc w:val="center"/>
        </w:trPr>
        <w:tc>
          <w:tcPr>
            <w:tcW w:w="1838" w:type="dxa"/>
          </w:tcPr>
          <w:p w14:paraId="16702AFF" w14:textId="77777777" w:rsidR="00E67FE9" w:rsidRPr="00FD23D6" w:rsidRDefault="005F4522" w:rsidP="007F1A56">
            <w:pPr>
              <w:tabs>
                <w:tab w:val="left" w:pos="-720"/>
              </w:tabs>
              <w:suppressAutoHyphens/>
              <w:rPr>
                <w:rFonts w:ascii="Century Gothic" w:hAnsi="Century Gothic" w:cs="Arial"/>
                <w:sz w:val="20"/>
                <w:lang w:val="en-GB"/>
              </w:rPr>
            </w:pPr>
            <w:r w:rsidRPr="00FD23D6">
              <w:rPr>
                <w:rFonts w:ascii="Century Gothic" w:hAnsi="Century Gothic" w:cs="Arial"/>
                <w:sz w:val="20"/>
                <w:lang w:val="en-GB"/>
              </w:rPr>
              <w:t>November 2017</w:t>
            </w:r>
          </w:p>
        </w:tc>
        <w:tc>
          <w:tcPr>
            <w:tcW w:w="7830" w:type="dxa"/>
          </w:tcPr>
          <w:p w14:paraId="41982BEB" w14:textId="77777777" w:rsidR="0067303C" w:rsidRPr="00FD23D6" w:rsidRDefault="0067303C" w:rsidP="005F4522">
            <w:pPr>
              <w:tabs>
                <w:tab w:val="left" w:pos="-720"/>
              </w:tabs>
              <w:suppressAutoHyphens/>
              <w:rPr>
                <w:rFonts w:ascii="Century Gothic" w:hAnsi="Century Gothic"/>
                <w:sz w:val="20"/>
              </w:rPr>
            </w:pPr>
            <w:r w:rsidRPr="00FD23D6">
              <w:rPr>
                <w:rFonts w:ascii="Century Gothic" w:hAnsi="Century Gothic"/>
                <w:sz w:val="20"/>
              </w:rPr>
              <w:t xml:space="preserve">Regulation 6.1.4.5 amended to allow a further year for exam completion for </w:t>
            </w:r>
            <w:r w:rsidR="00325635" w:rsidRPr="00FD23D6">
              <w:rPr>
                <w:rFonts w:ascii="Century Gothic" w:hAnsi="Century Gothic"/>
                <w:sz w:val="20"/>
              </w:rPr>
              <w:t>Doctors sponsored under MTI</w:t>
            </w:r>
          </w:p>
          <w:p w14:paraId="47AE0778" w14:textId="77777777" w:rsidR="00B8196C" w:rsidRPr="00FD23D6" w:rsidRDefault="00B8196C" w:rsidP="005F4522">
            <w:pPr>
              <w:tabs>
                <w:tab w:val="left" w:pos="-720"/>
              </w:tabs>
              <w:suppressAutoHyphens/>
              <w:rPr>
                <w:rFonts w:ascii="Century Gothic" w:hAnsi="Century Gothic"/>
                <w:sz w:val="20"/>
              </w:rPr>
            </w:pPr>
            <w:r w:rsidRPr="00FD23D6">
              <w:rPr>
                <w:rFonts w:ascii="Century Gothic" w:hAnsi="Century Gothic"/>
                <w:sz w:val="20"/>
              </w:rPr>
              <w:t xml:space="preserve">Regulation 6.1.4 </w:t>
            </w:r>
            <w:proofErr w:type="gramStart"/>
            <w:r w:rsidRPr="00FD23D6">
              <w:rPr>
                <w:rFonts w:ascii="Century Gothic" w:hAnsi="Century Gothic"/>
                <w:sz w:val="20"/>
              </w:rPr>
              <w:t>added</w:t>
            </w:r>
            <w:proofErr w:type="gramEnd"/>
            <w:r w:rsidRPr="00FD23D6">
              <w:rPr>
                <w:rFonts w:ascii="Century Gothic" w:hAnsi="Century Gothic"/>
                <w:sz w:val="20"/>
              </w:rPr>
              <w:t xml:space="preserve"> to include eligibility criterion for former UK ICM trainees.</w:t>
            </w:r>
          </w:p>
          <w:p w14:paraId="3FE4F3D4" w14:textId="77777777" w:rsidR="00E67FE9" w:rsidRPr="00FD23D6" w:rsidRDefault="005F4522" w:rsidP="005F4522">
            <w:pPr>
              <w:tabs>
                <w:tab w:val="left" w:pos="-720"/>
              </w:tabs>
              <w:suppressAutoHyphens/>
              <w:rPr>
                <w:rFonts w:ascii="Century Gothic" w:hAnsi="Century Gothic"/>
                <w:sz w:val="20"/>
              </w:rPr>
            </w:pPr>
            <w:r w:rsidRPr="00FD23D6">
              <w:rPr>
                <w:rFonts w:ascii="Century Gothic" w:hAnsi="Century Gothic"/>
                <w:sz w:val="20"/>
              </w:rPr>
              <w:t xml:space="preserve">Regulation 7.5:  </w:t>
            </w:r>
            <w:proofErr w:type="gramStart"/>
            <w:r w:rsidRPr="00FD23D6">
              <w:rPr>
                <w:rFonts w:ascii="Century Gothic" w:hAnsi="Century Gothic"/>
                <w:sz w:val="20"/>
              </w:rPr>
              <w:t>14 day</w:t>
            </w:r>
            <w:proofErr w:type="gramEnd"/>
            <w:r w:rsidRPr="00FD23D6">
              <w:rPr>
                <w:rFonts w:ascii="Century Gothic" w:hAnsi="Century Gothic"/>
                <w:sz w:val="20"/>
              </w:rPr>
              <w:t xml:space="preserve"> rule for admin charges applied.</w:t>
            </w:r>
          </w:p>
          <w:p w14:paraId="379A6198" w14:textId="77777777" w:rsidR="005F4522" w:rsidRPr="00FD23D6" w:rsidRDefault="005F4522" w:rsidP="005F4522">
            <w:pPr>
              <w:tabs>
                <w:tab w:val="left" w:pos="-720"/>
              </w:tabs>
              <w:suppressAutoHyphens/>
              <w:rPr>
                <w:rFonts w:ascii="Century Gothic" w:hAnsi="Century Gothic"/>
                <w:sz w:val="20"/>
              </w:rPr>
            </w:pPr>
            <w:r w:rsidRPr="00FD23D6">
              <w:rPr>
                <w:rFonts w:ascii="Century Gothic" w:hAnsi="Century Gothic"/>
                <w:sz w:val="20"/>
              </w:rPr>
              <w:t>Appendix 4:  Normal exam judgements for dyslexic candidates removed. Appendix 4: New policy: Disability and Reasonable Adjustments Policy added.</w:t>
            </w:r>
          </w:p>
          <w:p w14:paraId="10BD2C92" w14:textId="77777777" w:rsidR="002937C0" w:rsidRPr="00FD23D6" w:rsidRDefault="002937C0" w:rsidP="005F4522">
            <w:pPr>
              <w:tabs>
                <w:tab w:val="left" w:pos="-720"/>
              </w:tabs>
              <w:suppressAutoHyphens/>
              <w:rPr>
                <w:rFonts w:ascii="Century Gothic" w:hAnsi="Century Gothic"/>
                <w:sz w:val="20"/>
              </w:rPr>
            </w:pPr>
            <w:r w:rsidRPr="00FD23D6">
              <w:rPr>
                <w:rFonts w:ascii="Century Gothic" w:hAnsi="Century Gothic"/>
                <w:sz w:val="20"/>
              </w:rPr>
              <w:t>Appendix 9:  Amended to include ‘Smart Watches throughout policy.</w:t>
            </w:r>
          </w:p>
          <w:p w14:paraId="13123FA1" w14:textId="77777777" w:rsidR="005F4522" w:rsidRPr="00FD23D6" w:rsidRDefault="005F4522" w:rsidP="005F4522">
            <w:pPr>
              <w:tabs>
                <w:tab w:val="left" w:pos="-720"/>
              </w:tabs>
              <w:suppressAutoHyphens/>
              <w:rPr>
                <w:rFonts w:ascii="Century Gothic" w:hAnsi="Century Gothic" w:cs="Arial"/>
                <w:sz w:val="20"/>
                <w:lang w:val="en-GB"/>
              </w:rPr>
            </w:pPr>
            <w:r w:rsidRPr="00FD23D6">
              <w:rPr>
                <w:rFonts w:ascii="Century Gothic" w:hAnsi="Century Gothic"/>
                <w:sz w:val="20"/>
              </w:rPr>
              <w:lastRenderedPageBreak/>
              <w:t>Appendix 11: Disability Policy removed Appendix 11</w:t>
            </w:r>
            <w:r w:rsidR="002937C0" w:rsidRPr="00FD23D6">
              <w:rPr>
                <w:rFonts w:ascii="Century Gothic" w:hAnsi="Century Gothic"/>
                <w:sz w:val="20"/>
              </w:rPr>
              <w:t xml:space="preserve"> reads: AET Feedback F</w:t>
            </w:r>
            <w:r w:rsidRPr="00FD23D6">
              <w:rPr>
                <w:rFonts w:ascii="Century Gothic" w:hAnsi="Century Gothic"/>
                <w:sz w:val="20"/>
              </w:rPr>
              <w:t xml:space="preserve">orm </w:t>
            </w:r>
            <w:r w:rsidR="002937C0" w:rsidRPr="00FD23D6">
              <w:rPr>
                <w:rFonts w:ascii="Century Gothic" w:hAnsi="Century Gothic"/>
                <w:sz w:val="20"/>
              </w:rPr>
              <w:t>(</w:t>
            </w:r>
            <w:r w:rsidRPr="00FD23D6">
              <w:rPr>
                <w:rFonts w:ascii="Century Gothic" w:hAnsi="Century Gothic"/>
                <w:sz w:val="20"/>
              </w:rPr>
              <w:t>moved from Appendix 12</w:t>
            </w:r>
            <w:r w:rsidR="002937C0" w:rsidRPr="00FD23D6">
              <w:rPr>
                <w:rFonts w:ascii="Century Gothic" w:hAnsi="Century Gothic"/>
                <w:sz w:val="20"/>
              </w:rPr>
              <w:t>)</w:t>
            </w:r>
            <w:r w:rsidRPr="00FD23D6">
              <w:rPr>
                <w:rFonts w:ascii="Century Gothic" w:hAnsi="Century Gothic"/>
                <w:sz w:val="20"/>
              </w:rPr>
              <w:t>: A</w:t>
            </w:r>
            <w:r w:rsidR="002937C0" w:rsidRPr="00FD23D6">
              <w:rPr>
                <w:rFonts w:ascii="Century Gothic" w:hAnsi="Century Gothic"/>
                <w:sz w:val="20"/>
              </w:rPr>
              <w:t>p</w:t>
            </w:r>
            <w:r w:rsidRPr="00FD23D6">
              <w:rPr>
                <w:rFonts w:ascii="Century Gothic" w:hAnsi="Century Gothic"/>
                <w:sz w:val="20"/>
              </w:rPr>
              <w:t>pendix</w:t>
            </w:r>
            <w:r w:rsidR="002937C0" w:rsidRPr="00FD23D6">
              <w:rPr>
                <w:rFonts w:ascii="Century Gothic" w:hAnsi="Century Gothic"/>
                <w:sz w:val="20"/>
              </w:rPr>
              <w:t xml:space="preserve"> 12 reads: Candidate Feedback policy (moved from Appendix 13).</w:t>
            </w:r>
          </w:p>
        </w:tc>
      </w:tr>
      <w:tr w:rsidR="005F4522" w:rsidRPr="00FD23D6" w14:paraId="1B586CED" w14:textId="77777777" w:rsidTr="00A92F42">
        <w:trPr>
          <w:jc w:val="center"/>
        </w:trPr>
        <w:tc>
          <w:tcPr>
            <w:tcW w:w="1838" w:type="dxa"/>
          </w:tcPr>
          <w:p w14:paraId="7F070024" w14:textId="77777777" w:rsidR="005F4522" w:rsidRPr="00FD23D6" w:rsidRDefault="005F4522" w:rsidP="0046338B">
            <w:pPr>
              <w:tabs>
                <w:tab w:val="left" w:pos="-720"/>
              </w:tabs>
              <w:suppressAutoHyphens/>
              <w:rPr>
                <w:rFonts w:ascii="Century Gothic" w:hAnsi="Century Gothic" w:cs="Arial"/>
                <w:sz w:val="20"/>
                <w:lang w:val="en-GB"/>
              </w:rPr>
            </w:pPr>
            <w:r w:rsidRPr="00FD23D6">
              <w:rPr>
                <w:rFonts w:ascii="Century Gothic" w:hAnsi="Century Gothic" w:cs="Arial"/>
                <w:sz w:val="20"/>
                <w:lang w:val="en-GB"/>
              </w:rPr>
              <w:lastRenderedPageBreak/>
              <w:t>June 2017</w:t>
            </w:r>
          </w:p>
        </w:tc>
        <w:tc>
          <w:tcPr>
            <w:tcW w:w="7830" w:type="dxa"/>
          </w:tcPr>
          <w:p w14:paraId="546E7314" w14:textId="77777777" w:rsidR="005F4522" w:rsidRPr="00FD23D6" w:rsidRDefault="005F4522" w:rsidP="0046338B">
            <w:pPr>
              <w:tabs>
                <w:tab w:val="left" w:pos="-720"/>
              </w:tabs>
              <w:suppressAutoHyphens/>
              <w:rPr>
                <w:rFonts w:ascii="Century Gothic" w:hAnsi="Century Gothic" w:cs="Arial"/>
                <w:sz w:val="20"/>
                <w:lang w:val="en-GB"/>
              </w:rPr>
            </w:pPr>
            <w:r w:rsidRPr="00FD23D6">
              <w:rPr>
                <w:rFonts w:ascii="Century Gothic" w:hAnsi="Century Gothic" w:cs="Arial"/>
                <w:sz w:val="20"/>
                <w:lang w:val="en-GB"/>
              </w:rPr>
              <w:t xml:space="preserve">Paragraph 6.1.6:  Have passed the following examinations ……. Within 10 years before the published start date of the sitting applied for. And </w:t>
            </w:r>
            <w:proofErr w:type="gramStart"/>
            <w:r w:rsidRPr="00FD23D6">
              <w:rPr>
                <w:rFonts w:ascii="Century Gothic" w:hAnsi="Century Gothic" w:cs="Arial"/>
                <w:sz w:val="20"/>
                <w:lang w:val="en-GB"/>
              </w:rPr>
              <w:t>…..</w:t>
            </w:r>
            <w:proofErr w:type="gramEnd"/>
          </w:p>
        </w:tc>
      </w:tr>
    </w:tbl>
    <w:p w14:paraId="45FB0818" w14:textId="77777777" w:rsidR="00D7006D" w:rsidRPr="006A5409" w:rsidRDefault="004A6A97" w:rsidP="00D7006D">
      <w:pPr>
        <w:rPr>
          <w:rFonts w:ascii="Century Gothic" w:hAnsi="Century Gothic"/>
          <w:spacing w:val="-3"/>
          <w:sz w:val="22"/>
          <w:szCs w:val="22"/>
          <w:lang w:val="en-GB"/>
        </w:rPr>
      </w:pPr>
      <w:r w:rsidRPr="006A5409">
        <w:rPr>
          <w:rFonts w:ascii="Century Gothic" w:hAnsi="Century Gothic"/>
          <w:sz w:val="22"/>
          <w:szCs w:val="22"/>
          <w:lang w:val="en-GB"/>
        </w:rPr>
        <w:br w:type="page"/>
      </w:r>
      <w:r w:rsidR="0056550C" w:rsidRPr="006A5409">
        <w:rPr>
          <w:rFonts w:ascii="Century Gothic" w:hAnsi="Century Gothic"/>
          <w:spacing w:val="-3"/>
          <w:sz w:val="22"/>
          <w:szCs w:val="22"/>
          <w:lang w:val="en-GB"/>
        </w:rPr>
        <w:lastRenderedPageBreak/>
        <w:tab/>
      </w:r>
    </w:p>
    <w:p w14:paraId="783301FF" w14:textId="77777777" w:rsidR="0056550C" w:rsidRPr="006A5409" w:rsidRDefault="00EA21F7" w:rsidP="00D7006D">
      <w:pPr>
        <w:rPr>
          <w:rFonts w:ascii="Century Gothic" w:hAnsi="Century Gothic"/>
          <w:b/>
          <w:szCs w:val="24"/>
          <w:lang w:val="en-GB"/>
        </w:rPr>
      </w:pPr>
      <w:r w:rsidRPr="006A5409">
        <w:rPr>
          <w:rFonts w:ascii="Century Gothic" w:hAnsi="Century Gothic"/>
          <w:b/>
          <w:noProof/>
          <w:szCs w:val="24"/>
          <w:lang w:val="en-GB" w:eastAsia="en-GB"/>
        </w:rPr>
        <mc:AlternateContent>
          <mc:Choice Requires="wps">
            <w:drawing>
              <wp:anchor distT="0" distB="0" distL="114300" distR="114300" simplePos="0" relativeHeight="251661312" behindDoc="0" locked="0" layoutInCell="1" allowOverlap="1" wp14:anchorId="4DB20881" wp14:editId="07777777">
                <wp:simplePos x="0" y="0"/>
                <wp:positionH relativeFrom="column">
                  <wp:posOffset>-93345</wp:posOffset>
                </wp:positionH>
                <wp:positionV relativeFrom="paragraph">
                  <wp:posOffset>-340995</wp:posOffset>
                </wp:positionV>
                <wp:extent cx="5905500" cy="476250"/>
                <wp:effectExtent l="1905" t="1905" r="7620" b="7620"/>
                <wp:wrapNone/>
                <wp:docPr id="3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76250"/>
                        </a:xfrm>
                        <a:prstGeom prst="rect">
                          <a:avLst/>
                        </a:prstGeom>
                        <a:solidFill>
                          <a:srgbClr val="31849B">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51800" w14:textId="188D6B4D" w:rsidR="00056C24" w:rsidRPr="006A5409" w:rsidRDefault="00056C24" w:rsidP="0056550C">
                            <w:pPr>
                              <w:jc w:val="center"/>
                              <w:rPr>
                                <w:rFonts w:ascii="Century Gothic" w:hAnsi="Century Gothic"/>
                                <w:b/>
                                <w:sz w:val="56"/>
                                <w:szCs w:val="56"/>
                                <w:lang w:val="en-GB"/>
                              </w:rPr>
                            </w:pPr>
                            <w:r w:rsidRPr="006A5409">
                              <w:rPr>
                                <w:rFonts w:ascii="Century Gothic" w:hAnsi="Century Gothic"/>
                                <w:b/>
                                <w:sz w:val="56"/>
                                <w:szCs w:val="56"/>
                                <w:lang w:val="en-GB"/>
                              </w:rPr>
                              <w:t>CONTENT</w:t>
                            </w:r>
                            <w:r w:rsidR="00F25BD8">
                              <w:rPr>
                                <w:rFonts w:ascii="Century Gothic" w:hAnsi="Century Gothic"/>
                                <w:b/>
                                <w:sz w:val="56"/>
                                <w:szCs w:val="56"/>
                                <w:lang w:val="en-G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0881" id="Rectangle 72" o:spid="_x0000_s1028" style="position:absolute;margin-left:-7.35pt;margin-top:-26.85pt;width:46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" fillcolor="#31849b" stroked="f">
                <v:fill opacity="26214f"/>
                <v:textbox>
                  <w:txbxContent>
                    <w:p w14:paraId="2DE51800" w14:textId="188D6B4D" w:rsidR="00056C24" w:rsidRPr="006A5409" w:rsidRDefault="00056C24" w:rsidP="0056550C">
                      <w:pPr>
                        <w:jc w:val="center"/>
                        <w:rPr>
                          <w:rFonts w:ascii="Century Gothic" w:hAnsi="Century Gothic"/>
                          <w:b/>
                          <w:sz w:val="56"/>
                          <w:szCs w:val="56"/>
                          <w:lang w:val="en-GB"/>
                        </w:rPr>
                      </w:pPr>
                      <w:r w:rsidRPr="006A5409">
                        <w:rPr>
                          <w:rFonts w:ascii="Century Gothic" w:hAnsi="Century Gothic"/>
                          <w:b/>
                          <w:sz w:val="56"/>
                          <w:szCs w:val="56"/>
                          <w:lang w:val="en-GB"/>
                        </w:rPr>
                        <w:t>CONTENT</w:t>
                      </w:r>
                      <w:r w:rsidR="00F25BD8">
                        <w:rPr>
                          <w:rFonts w:ascii="Century Gothic" w:hAnsi="Century Gothic"/>
                          <w:b/>
                          <w:sz w:val="56"/>
                          <w:szCs w:val="56"/>
                          <w:lang w:val="en-GB"/>
                        </w:rPr>
                        <w:t>S</w:t>
                      </w:r>
                    </w:p>
                  </w:txbxContent>
                </v:textbox>
              </v:rect>
            </w:pict>
          </mc:Fallback>
        </mc:AlternateContent>
      </w:r>
    </w:p>
    <w:p w14:paraId="049F31CB" w14:textId="77777777" w:rsidR="00DE55C1" w:rsidRPr="00F25BD8" w:rsidRDefault="00DE55C1" w:rsidP="006A5409">
      <w:pPr>
        <w:tabs>
          <w:tab w:val="left" w:pos="-720"/>
        </w:tabs>
        <w:suppressAutoHyphens/>
        <w:ind w:left="1134"/>
        <w:rPr>
          <w:rFonts w:ascii="Century Gothic" w:hAnsi="Century Gothic"/>
          <w:b/>
          <w:color w:val="000000"/>
          <w:sz w:val="22"/>
          <w:szCs w:val="22"/>
          <w:lang w:val="en-GB"/>
        </w:rPr>
      </w:pPr>
    </w:p>
    <w:p w14:paraId="5682C49F" w14:textId="5281A1E2" w:rsidR="0056550C" w:rsidRPr="00F25BD8" w:rsidRDefault="0056550C" w:rsidP="006A5409">
      <w:pPr>
        <w:tabs>
          <w:tab w:val="left" w:pos="-720"/>
        </w:tabs>
        <w:suppressAutoHyphens/>
        <w:rPr>
          <w:rFonts w:ascii="Century Gothic" w:hAnsi="Century Gothic"/>
          <w:b/>
          <w:color w:val="000000"/>
          <w:sz w:val="22"/>
          <w:szCs w:val="22"/>
          <w:lang w:val="en-GB"/>
        </w:rPr>
      </w:pPr>
      <w:r w:rsidRPr="00F25BD8">
        <w:rPr>
          <w:rFonts w:ascii="Century Gothic" w:hAnsi="Century Gothic"/>
          <w:b/>
          <w:color w:val="000000"/>
          <w:sz w:val="22"/>
          <w:szCs w:val="22"/>
          <w:lang w:val="en-GB"/>
        </w:rPr>
        <w:t>1</w:t>
      </w:r>
      <w:r w:rsidR="006A5409" w:rsidRPr="00F25BD8">
        <w:rPr>
          <w:rFonts w:ascii="Century Gothic" w:hAnsi="Century Gothic"/>
          <w:b/>
          <w:color w:val="000000"/>
          <w:sz w:val="22"/>
          <w:szCs w:val="22"/>
          <w:lang w:val="en-GB"/>
        </w:rPr>
        <w:tab/>
      </w:r>
      <w:r w:rsidRPr="00F25BD8">
        <w:rPr>
          <w:rFonts w:ascii="Century Gothic" w:hAnsi="Century Gothic"/>
          <w:b/>
          <w:color w:val="000000"/>
          <w:sz w:val="22"/>
          <w:szCs w:val="22"/>
          <w:lang w:val="en-GB"/>
        </w:rPr>
        <w:t>DEFINITIONS:</w:t>
      </w:r>
      <w:r w:rsidR="003B3AD7" w:rsidRPr="00F25BD8">
        <w:rPr>
          <w:rFonts w:ascii="Century Gothic" w:hAnsi="Century Gothic"/>
          <w:b/>
          <w:color w:val="000000"/>
          <w:sz w:val="22"/>
          <w:szCs w:val="22"/>
          <w:lang w:val="en-GB"/>
        </w:rPr>
        <w:t xml:space="preserve"> TRAINING AND GENERAL</w:t>
      </w:r>
      <w:r w:rsidR="003B3AD7" w:rsidRPr="00F25BD8">
        <w:rPr>
          <w:rFonts w:ascii="Century Gothic" w:hAnsi="Century Gothic"/>
          <w:b/>
          <w:color w:val="000000"/>
          <w:sz w:val="22"/>
          <w:szCs w:val="22"/>
          <w:lang w:val="en-GB"/>
        </w:rPr>
        <w:tab/>
      </w:r>
      <w:r w:rsidR="006A5409" w:rsidRPr="00F25BD8">
        <w:rPr>
          <w:rFonts w:ascii="Century Gothic" w:hAnsi="Century Gothic"/>
          <w:b/>
          <w:color w:val="000000"/>
          <w:sz w:val="22"/>
          <w:szCs w:val="22"/>
          <w:lang w:val="en-GB"/>
        </w:rPr>
        <w:tab/>
      </w:r>
      <w:r w:rsidR="006A5409" w:rsidRPr="00F25BD8">
        <w:rPr>
          <w:rFonts w:ascii="Century Gothic" w:hAnsi="Century Gothic"/>
          <w:b/>
          <w:color w:val="000000"/>
          <w:sz w:val="22"/>
          <w:szCs w:val="22"/>
          <w:lang w:val="en-GB"/>
        </w:rPr>
        <w:tab/>
      </w:r>
      <w:r w:rsidR="00F25BD8">
        <w:rPr>
          <w:rFonts w:ascii="Century Gothic" w:hAnsi="Century Gothic"/>
          <w:b/>
          <w:color w:val="000000"/>
          <w:sz w:val="22"/>
          <w:szCs w:val="22"/>
          <w:lang w:val="en-GB"/>
        </w:rPr>
        <w:tab/>
      </w:r>
      <w:r w:rsidR="00A850DF">
        <w:rPr>
          <w:rFonts w:ascii="Century Gothic" w:hAnsi="Century Gothic"/>
          <w:b/>
          <w:color w:val="000000"/>
          <w:sz w:val="22"/>
          <w:szCs w:val="22"/>
          <w:lang w:val="en-GB"/>
        </w:rPr>
        <w:t>5</w:t>
      </w:r>
    </w:p>
    <w:p w14:paraId="53128261" w14:textId="77777777" w:rsidR="0056550C" w:rsidRPr="00F25BD8" w:rsidRDefault="0056550C" w:rsidP="006A5409">
      <w:pPr>
        <w:tabs>
          <w:tab w:val="left" w:pos="-720"/>
        </w:tabs>
        <w:suppressAutoHyphens/>
        <w:ind w:left="1134"/>
        <w:rPr>
          <w:rFonts w:ascii="Century Gothic" w:hAnsi="Century Gothic"/>
          <w:b/>
          <w:color w:val="000000"/>
          <w:sz w:val="22"/>
          <w:szCs w:val="22"/>
          <w:lang w:val="en-GB"/>
        </w:rPr>
      </w:pPr>
    </w:p>
    <w:p w14:paraId="6004604B" w14:textId="1043D163" w:rsidR="0056550C" w:rsidRPr="00F25BD8" w:rsidRDefault="007852AB" w:rsidP="006A5409">
      <w:pPr>
        <w:tabs>
          <w:tab w:val="left" w:pos="-720"/>
        </w:tabs>
        <w:suppressAutoHyphens/>
        <w:rPr>
          <w:rFonts w:ascii="Century Gothic" w:hAnsi="Century Gothic"/>
          <w:b/>
          <w:color w:val="000000"/>
          <w:sz w:val="22"/>
          <w:szCs w:val="22"/>
          <w:lang w:val="en-GB"/>
        </w:rPr>
      </w:pPr>
      <w:r w:rsidRPr="00F25BD8">
        <w:rPr>
          <w:rFonts w:ascii="Century Gothic" w:hAnsi="Century Gothic"/>
          <w:b/>
          <w:color w:val="000000"/>
          <w:sz w:val="22"/>
          <w:szCs w:val="22"/>
          <w:lang w:val="en-GB"/>
        </w:rPr>
        <w:t>2</w:t>
      </w:r>
      <w:r w:rsidRPr="00F25BD8">
        <w:rPr>
          <w:rFonts w:ascii="Century Gothic" w:hAnsi="Century Gothic"/>
          <w:b/>
          <w:color w:val="000000"/>
          <w:sz w:val="22"/>
          <w:szCs w:val="22"/>
          <w:lang w:val="en-GB"/>
        </w:rPr>
        <w:tab/>
        <w:t>COMMENCEMENT AND REVOCATION</w:t>
      </w:r>
      <w:r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A850DF">
        <w:rPr>
          <w:rFonts w:ascii="Century Gothic" w:hAnsi="Century Gothic"/>
          <w:b/>
          <w:color w:val="000000"/>
          <w:sz w:val="22"/>
          <w:szCs w:val="22"/>
          <w:lang w:val="en-GB"/>
        </w:rPr>
        <w:t>6</w:t>
      </w:r>
    </w:p>
    <w:p w14:paraId="62486C05" w14:textId="77777777" w:rsidR="0056550C" w:rsidRPr="00F25BD8" w:rsidRDefault="0056550C" w:rsidP="006A5409">
      <w:pPr>
        <w:tabs>
          <w:tab w:val="left" w:pos="-720"/>
        </w:tabs>
        <w:suppressAutoHyphens/>
        <w:ind w:left="1134"/>
        <w:rPr>
          <w:rFonts w:ascii="Century Gothic" w:hAnsi="Century Gothic"/>
          <w:b/>
          <w:color w:val="000000"/>
          <w:sz w:val="22"/>
          <w:szCs w:val="22"/>
          <w:lang w:val="en-GB"/>
        </w:rPr>
      </w:pPr>
    </w:p>
    <w:p w14:paraId="37BF35B2" w14:textId="590D0732" w:rsidR="0056550C" w:rsidRPr="00F25BD8" w:rsidRDefault="00B44DDF" w:rsidP="006A5409">
      <w:pPr>
        <w:tabs>
          <w:tab w:val="left" w:pos="-720"/>
        </w:tabs>
        <w:suppressAutoHyphens/>
        <w:rPr>
          <w:rFonts w:ascii="Century Gothic" w:hAnsi="Century Gothic"/>
          <w:b/>
          <w:color w:val="000000"/>
          <w:sz w:val="22"/>
          <w:szCs w:val="22"/>
          <w:lang w:val="en-GB"/>
        </w:rPr>
      </w:pPr>
      <w:r w:rsidRPr="00F25BD8">
        <w:rPr>
          <w:rFonts w:ascii="Century Gothic" w:hAnsi="Century Gothic"/>
          <w:b/>
          <w:color w:val="000000"/>
          <w:sz w:val="22"/>
          <w:szCs w:val="22"/>
          <w:lang w:val="en-GB"/>
        </w:rPr>
        <w:t>3</w:t>
      </w:r>
      <w:r w:rsidRPr="00F25BD8">
        <w:rPr>
          <w:rFonts w:ascii="Century Gothic" w:hAnsi="Century Gothic"/>
          <w:b/>
          <w:color w:val="000000"/>
          <w:sz w:val="22"/>
          <w:szCs w:val="22"/>
          <w:lang w:val="en-GB"/>
        </w:rPr>
        <w:tab/>
        <w:t>EXAMINATIONS</w:t>
      </w:r>
      <w:r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A850DF">
        <w:rPr>
          <w:rFonts w:ascii="Century Gothic" w:hAnsi="Century Gothic"/>
          <w:b/>
          <w:color w:val="000000"/>
          <w:sz w:val="22"/>
          <w:szCs w:val="22"/>
          <w:lang w:val="en-GB"/>
        </w:rPr>
        <w:t>6</w:t>
      </w:r>
    </w:p>
    <w:p w14:paraId="4101652C" w14:textId="77777777" w:rsidR="0056550C" w:rsidRPr="00F25BD8" w:rsidRDefault="0056550C" w:rsidP="006A5409">
      <w:pPr>
        <w:tabs>
          <w:tab w:val="left" w:pos="-720"/>
        </w:tabs>
        <w:suppressAutoHyphens/>
        <w:ind w:left="1134"/>
        <w:rPr>
          <w:rFonts w:ascii="Century Gothic" w:hAnsi="Century Gothic"/>
          <w:b/>
          <w:color w:val="000000"/>
          <w:sz w:val="22"/>
          <w:szCs w:val="22"/>
          <w:lang w:val="en-GB"/>
        </w:rPr>
      </w:pPr>
    </w:p>
    <w:p w14:paraId="2B95739C" w14:textId="37F21A07" w:rsidR="0056550C" w:rsidRPr="00F25BD8" w:rsidRDefault="0056550C" w:rsidP="006A5409">
      <w:pPr>
        <w:tabs>
          <w:tab w:val="left" w:pos="-720"/>
        </w:tabs>
        <w:suppressAutoHyphens/>
        <w:rPr>
          <w:rFonts w:ascii="Century Gothic" w:hAnsi="Century Gothic"/>
          <w:b/>
          <w:color w:val="000000"/>
          <w:sz w:val="22"/>
          <w:szCs w:val="22"/>
          <w:lang w:val="en-GB"/>
        </w:rPr>
      </w:pPr>
      <w:r w:rsidRPr="00F25BD8">
        <w:rPr>
          <w:rFonts w:ascii="Century Gothic" w:hAnsi="Century Gothic"/>
          <w:b/>
          <w:color w:val="000000"/>
          <w:sz w:val="22"/>
          <w:szCs w:val="22"/>
          <w:lang w:val="en-GB"/>
        </w:rPr>
        <w:t>4</w:t>
      </w:r>
      <w:r w:rsidRPr="00F25BD8">
        <w:rPr>
          <w:rFonts w:ascii="Century Gothic" w:hAnsi="Century Gothic"/>
          <w:b/>
          <w:color w:val="000000"/>
          <w:sz w:val="22"/>
          <w:szCs w:val="22"/>
          <w:lang w:val="en-GB"/>
        </w:rPr>
        <w:tab/>
      </w:r>
      <w:r w:rsidR="00056C24" w:rsidRPr="00F25BD8">
        <w:rPr>
          <w:rFonts w:ascii="Century Gothic" w:hAnsi="Century Gothic"/>
          <w:b/>
          <w:color w:val="000000"/>
          <w:sz w:val="22"/>
          <w:szCs w:val="22"/>
          <w:lang w:val="en-GB"/>
        </w:rPr>
        <w:t>PRIORITISATION OF APPLICATIONS</w:t>
      </w:r>
      <w:r w:rsidR="00056C24"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ED6DE0" w:rsidRPr="00F25BD8">
        <w:rPr>
          <w:rFonts w:ascii="Century Gothic" w:hAnsi="Century Gothic"/>
          <w:b/>
          <w:color w:val="000000"/>
          <w:sz w:val="22"/>
          <w:szCs w:val="22"/>
          <w:lang w:val="en-GB"/>
        </w:rPr>
        <w:tab/>
      </w:r>
      <w:r w:rsidR="00F25BD8">
        <w:rPr>
          <w:rFonts w:ascii="Century Gothic" w:hAnsi="Century Gothic"/>
          <w:b/>
          <w:color w:val="000000"/>
          <w:sz w:val="22"/>
          <w:szCs w:val="22"/>
          <w:lang w:val="en-GB"/>
        </w:rPr>
        <w:tab/>
      </w:r>
      <w:r w:rsidR="00A850DF">
        <w:rPr>
          <w:rFonts w:ascii="Century Gothic" w:hAnsi="Century Gothic"/>
          <w:b/>
          <w:color w:val="000000"/>
          <w:sz w:val="22"/>
          <w:szCs w:val="22"/>
          <w:lang w:val="en-GB"/>
        </w:rPr>
        <w:t>7</w:t>
      </w:r>
    </w:p>
    <w:p w14:paraId="4B99056E"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25E3C91D" w14:textId="036DA7D3" w:rsidR="0056550C" w:rsidRPr="00F25BD8" w:rsidRDefault="007852AB" w:rsidP="006A5409">
      <w:pPr>
        <w:tabs>
          <w:tab w:val="left" w:pos="-720"/>
        </w:tabs>
        <w:suppressAutoHyphens/>
        <w:rPr>
          <w:rFonts w:ascii="Century Gothic" w:hAnsi="Century Gothic"/>
          <w:color w:val="000000"/>
          <w:spacing w:val="-3"/>
          <w:sz w:val="22"/>
          <w:szCs w:val="22"/>
          <w:lang w:val="en-GB"/>
        </w:rPr>
      </w:pPr>
      <w:r w:rsidRPr="00F25BD8">
        <w:rPr>
          <w:rFonts w:ascii="Century Gothic" w:hAnsi="Century Gothic"/>
          <w:b/>
          <w:color w:val="000000"/>
          <w:spacing w:val="-3"/>
          <w:sz w:val="22"/>
          <w:szCs w:val="22"/>
          <w:lang w:val="en-GB"/>
        </w:rPr>
        <w:t>5</w:t>
      </w:r>
      <w:r w:rsidRPr="00F25BD8">
        <w:rPr>
          <w:rFonts w:ascii="Century Gothic" w:hAnsi="Century Gothic"/>
          <w:b/>
          <w:color w:val="000000"/>
          <w:spacing w:val="-3"/>
          <w:sz w:val="22"/>
          <w:szCs w:val="22"/>
          <w:lang w:val="en-GB"/>
        </w:rPr>
        <w:tab/>
        <w:t>ELIGIBILITY (PRIMARY)</w:t>
      </w:r>
      <w:r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A850DF">
        <w:rPr>
          <w:rFonts w:ascii="Century Gothic" w:hAnsi="Century Gothic"/>
          <w:b/>
          <w:color w:val="000000"/>
          <w:spacing w:val="-3"/>
          <w:sz w:val="22"/>
          <w:szCs w:val="22"/>
          <w:lang w:val="en-GB"/>
        </w:rPr>
        <w:t>8</w:t>
      </w:r>
      <w:r w:rsidR="0056550C" w:rsidRPr="00F25BD8">
        <w:rPr>
          <w:rFonts w:ascii="Century Gothic" w:hAnsi="Century Gothic"/>
          <w:b/>
          <w:color w:val="000000"/>
          <w:spacing w:val="-3"/>
          <w:sz w:val="22"/>
          <w:szCs w:val="22"/>
          <w:lang w:val="en-GB"/>
        </w:rPr>
        <w:tab/>
      </w:r>
      <w:r w:rsidR="0056550C" w:rsidRPr="00F25BD8">
        <w:rPr>
          <w:rFonts w:ascii="Century Gothic" w:hAnsi="Century Gothic"/>
          <w:b/>
          <w:color w:val="000000"/>
          <w:spacing w:val="-3"/>
          <w:sz w:val="22"/>
          <w:szCs w:val="22"/>
          <w:lang w:val="en-GB"/>
        </w:rPr>
        <w:tab/>
      </w:r>
    </w:p>
    <w:p w14:paraId="1299C43A" w14:textId="77777777" w:rsidR="0056550C" w:rsidRPr="00F25BD8" w:rsidRDefault="0056550C" w:rsidP="006A5409">
      <w:pPr>
        <w:tabs>
          <w:tab w:val="left" w:pos="-720"/>
        </w:tabs>
        <w:suppressAutoHyphens/>
        <w:ind w:left="1134"/>
        <w:rPr>
          <w:rFonts w:ascii="Century Gothic" w:hAnsi="Century Gothic"/>
          <w:color w:val="000000"/>
          <w:spacing w:val="-3"/>
          <w:sz w:val="22"/>
          <w:szCs w:val="22"/>
          <w:lang w:val="en-GB"/>
        </w:rPr>
      </w:pPr>
    </w:p>
    <w:p w14:paraId="7996D846" w14:textId="4E3BDB54" w:rsidR="0056550C" w:rsidRPr="00F25BD8" w:rsidRDefault="00056C24"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6</w:t>
      </w:r>
      <w:r w:rsidRPr="00F25BD8">
        <w:rPr>
          <w:rFonts w:ascii="Century Gothic" w:hAnsi="Century Gothic"/>
          <w:b/>
          <w:color w:val="000000"/>
          <w:spacing w:val="-3"/>
          <w:sz w:val="22"/>
          <w:szCs w:val="22"/>
          <w:lang w:val="en-GB"/>
        </w:rPr>
        <w:tab/>
        <w:t>ELIGIBILITY (FINAL)</w:t>
      </w:r>
      <w:r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A850DF">
        <w:rPr>
          <w:rFonts w:ascii="Century Gothic" w:hAnsi="Century Gothic"/>
          <w:b/>
          <w:color w:val="000000"/>
          <w:spacing w:val="-3"/>
          <w:sz w:val="22"/>
          <w:szCs w:val="22"/>
          <w:lang w:val="en-GB"/>
        </w:rPr>
        <w:t>8</w:t>
      </w:r>
    </w:p>
    <w:p w14:paraId="4DDBEF00"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6617339D" w14:textId="3E86F916" w:rsidR="0056550C" w:rsidRPr="00F25BD8" w:rsidRDefault="0056550C"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7</w:t>
      </w:r>
      <w:r w:rsidRPr="00F25BD8">
        <w:rPr>
          <w:rFonts w:ascii="Century Gothic" w:hAnsi="Century Gothic"/>
          <w:b/>
          <w:color w:val="000000"/>
          <w:spacing w:val="-3"/>
          <w:sz w:val="22"/>
          <w:szCs w:val="22"/>
          <w:lang w:val="en-GB"/>
        </w:rPr>
        <w:tab/>
        <w:t>APPLICATION PROCEDUR</w:t>
      </w:r>
      <w:r w:rsidR="00056C24" w:rsidRPr="00F25BD8">
        <w:rPr>
          <w:rFonts w:ascii="Century Gothic" w:hAnsi="Century Gothic"/>
          <w:b/>
          <w:color w:val="000000"/>
          <w:spacing w:val="-3"/>
          <w:sz w:val="22"/>
          <w:szCs w:val="22"/>
          <w:lang w:val="en-GB"/>
        </w:rPr>
        <w:t>ES</w:t>
      </w:r>
      <w:r w:rsidR="00056C24"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F25BD8">
        <w:rPr>
          <w:rFonts w:ascii="Century Gothic" w:hAnsi="Century Gothic"/>
          <w:b/>
          <w:color w:val="000000"/>
          <w:spacing w:val="-3"/>
          <w:sz w:val="22"/>
          <w:szCs w:val="22"/>
          <w:lang w:val="en-GB"/>
        </w:rPr>
        <w:tab/>
      </w:r>
      <w:r w:rsidR="00A850DF">
        <w:rPr>
          <w:rFonts w:ascii="Century Gothic" w:hAnsi="Century Gothic"/>
          <w:b/>
          <w:color w:val="000000"/>
          <w:spacing w:val="-3"/>
          <w:sz w:val="22"/>
          <w:szCs w:val="22"/>
          <w:lang w:val="en-GB"/>
        </w:rPr>
        <w:t>10</w:t>
      </w:r>
    </w:p>
    <w:p w14:paraId="3461D779"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ab/>
      </w:r>
    </w:p>
    <w:p w14:paraId="086DFC9E" w14:textId="051C133E" w:rsidR="0056550C" w:rsidRPr="00F25BD8" w:rsidRDefault="00B44DDF"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8</w:t>
      </w:r>
      <w:r w:rsidRPr="00F25BD8">
        <w:rPr>
          <w:rFonts w:ascii="Century Gothic" w:hAnsi="Century Gothic"/>
          <w:b/>
          <w:color w:val="000000"/>
          <w:spacing w:val="-3"/>
          <w:sz w:val="22"/>
          <w:szCs w:val="22"/>
          <w:lang w:val="en-GB"/>
        </w:rPr>
        <w:tab/>
      </w:r>
      <w:r w:rsidR="00D45265" w:rsidRPr="00F25BD8">
        <w:rPr>
          <w:rFonts w:ascii="Century Gothic" w:hAnsi="Century Gothic"/>
          <w:b/>
          <w:color w:val="000000"/>
          <w:spacing w:val="-3"/>
          <w:sz w:val="22"/>
          <w:szCs w:val="22"/>
          <w:lang w:val="en-GB"/>
        </w:rPr>
        <w:t>SPECIAL ARRANGEMENTS</w:t>
      </w:r>
      <w:r w:rsidR="007852AB"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A850DF">
        <w:rPr>
          <w:rFonts w:ascii="Century Gothic" w:hAnsi="Century Gothic"/>
          <w:b/>
          <w:color w:val="000000"/>
          <w:spacing w:val="-3"/>
          <w:sz w:val="22"/>
          <w:szCs w:val="22"/>
          <w:lang w:val="en-GB"/>
        </w:rPr>
        <w:t>10</w:t>
      </w:r>
    </w:p>
    <w:p w14:paraId="3CF2D8B6"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52260838" w14:textId="1F06CBBA" w:rsidR="0056550C" w:rsidRPr="00F25BD8" w:rsidRDefault="007852AB"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9</w:t>
      </w:r>
      <w:r w:rsidRPr="00F25BD8">
        <w:rPr>
          <w:rFonts w:ascii="Century Gothic" w:hAnsi="Century Gothic"/>
          <w:b/>
          <w:color w:val="000000"/>
          <w:spacing w:val="-3"/>
          <w:sz w:val="22"/>
          <w:szCs w:val="22"/>
          <w:lang w:val="en-GB"/>
        </w:rPr>
        <w:tab/>
        <w:t>FELLOWSHIP BY EXAMINATION</w:t>
      </w:r>
      <w:r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Pr="00F25BD8">
        <w:rPr>
          <w:rFonts w:ascii="Century Gothic" w:hAnsi="Century Gothic"/>
          <w:b/>
          <w:color w:val="000000"/>
          <w:spacing w:val="-3"/>
          <w:sz w:val="22"/>
          <w:szCs w:val="22"/>
          <w:lang w:val="en-GB"/>
        </w:rPr>
        <w:t>1</w:t>
      </w:r>
      <w:r w:rsidR="00A850DF">
        <w:rPr>
          <w:rFonts w:ascii="Century Gothic" w:hAnsi="Century Gothic"/>
          <w:b/>
          <w:color w:val="000000"/>
          <w:spacing w:val="-3"/>
          <w:sz w:val="22"/>
          <w:szCs w:val="22"/>
          <w:lang w:val="en-GB"/>
        </w:rPr>
        <w:t>1</w:t>
      </w:r>
    </w:p>
    <w:p w14:paraId="0FB78278"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7724FEE4" w14:textId="56BDC668" w:rsidR="0056550C" w:rsidRPr="00F25BD8" w:rsidRDefault="00B44DDF"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10</w:t>
      </w:r>
      <w:r w:rsidRPr="00F25BD8">
        <w:rPr>
          <w:rFonts w:ascii="Century Gothic" w:hAnsi="Century Gothic"/>
          <w:b/>
          <w:color w:val="000000"/>
          <w:spacing w:val="-3"/>
          <w:sz w:val="22"/>
          <w:szCs w:val="22"/>
          <w:lang w:val="en-GB"/>
        </w:rPr>
        <w:tab/>
        <w:t>F</w:t>
      </w:r>
      <w:r w:rsidR="007852AB" w:rsidRPr="00F25BD8">
        <w:rPr>
          <w:rFonts w:ascii="Century Gothic" w:hAnsi="Century Gothic"/>
          <w:b/>
          <w:color w:val="000000"/>
          <w:spacing w:val="-3"/>
          <w:sz w:val="22"/>
          <w:szCs w:val="22"/>
          <w:lang w:val="en-GB"/>
        </w:rPr>
        <w:t>AILURES AND GUIDANCE</w:t>
      </w:r>
      <w:r w:rsidR="007852AB"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7852AB" w:rsidRPr="00F25BD8">
        <w:rPr>
          <w:rFonts w:ascii="Century Gothic" w:hAnsi="Century Gothic"/>
          <w:b/>
          <w:color w:val="000000"/>
          <w:spacing w:val="-3"/>
          <w:sz w:val="22"/>
          <w:szCs w:val="22"/>
          <w:lang w:val="en-GB"/>
        </w:rPr>
        <w:t>1</w:t>
      </w:r>
      <w:r w:rsidR="00A850DF">
        <w:rPr>
          <w:rFonts w:ascii="Century Gothic" w:hAnsi="Century Gothic"/>
          <w:b/>
          <w:color w:val="000000"/>
          <w:spacing w:val="-3"/>
          <w:sz w:val="22"/>
          <w:szCs w:val="22"/>
          <w:lang w:val="en-GB"/>
        </w:rPr>
        <w:t>2</w:t>
      </w:r>
    </w:p>
    <w:p w14:paraId="1FC39945"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73862C15" w14:textId="1D77AA8E" w:rsidR="0056550C" w:rsidRPr="00F25BD8" w:rsidRDefault="0056550C"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11</w:t>
      </w:r>
      <w:r w:rsidRPr="00F25BD8">
        <w:rPr>
          <w:rFonts w:ascii="Century Gothic" w:hAnsi="Century Gothic"/>
          <w:b/>
          <w:color w:val="000000"/>
          <w:spacing w:val="-3"/>
          <w:sz w:val="22"/>
          <w:szCs w:val="22"/>
          <w:lang w:val="en-GB"/>
        </w:rPr>
        <w:tab/>
        <w:t>REPR</w:t>
      </w:r>
      <w:r w:rsidR="00B44DDF" w:rsidRPr="00F25BD8">
        <w:rPr>
          <w:rFonts w:ascii="Century Gothic" w:hAnsi="Century Gothic"/>
          <w:b/>
          <w:color w:val="000000"/>
          <w:spacing w:val="-3"/>
          <w:sz w:val="22"/>
          <w:szCs w:val="22"/>
          <w:lang w:val="en-GB"/>
        </w:rPr>
        <w:t>E</w:t>
      </w:r>
      <w:r w:rsidR="004E3EC8" w:rsidRPr="00F25BD8">
        <w:rPr>
          <w:rFonts w:ascii="Century Gothic" w:hAnsi="Century Gothic"/>
          <w:b/>
          <w:color w:val="000000"/>
          <w:spacing w:val="-3"/>
          <w:sz w:val="22"/>
          <w:szCs w:val="22"/>
          <w:lang w:val="en-GB"/>
        </w:rPr>
        <w:t>SENTATIONS AND RE-CALCULATION</w:t>
      </w:r>
      <w:r w:rsidR="004E3EC8"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F25BD8">
        <w:rPr>
          <w:rFonts w:ascii="Century Gothic" w:hAnsi="Century Gothic"/>
          <w:b/>
          <w:color w:val="000000"/>
          <w:spacing w:val="-3"/>
          <w:sz w:val="22"/>
          <w:szCs w:val="22"/>
          <w:lang w:val="en-GB"/>
        </w:rPr>
        <w:tab/>
      </w:r>
      <w:r w:rsidR="004E3EC8" w:rsidRPr="00F25BD8">
        <w:rPr>
          <w:rFonts w:ascii="Century Gothic" w:hAnsi="Century Gothic"/>
          <w:b/>
          <w:color w:val="000000"/>
          <w:spacing w:val="-3"/>
          <w:sz w:val="22"/>
          <w:szCs w:val="22"/>
          <w:lang w:val="en-GB"/>
        </w:rPr>
        <w:t>1</w:t>
      </w:r>
      <w:r w:rsidR="00A850DF">
        <w:rPr>
          <w:rFonts w:ascii="Century Gothic" w:hAnsi="Century Gothic"/>
          <w:b/>
          <w:color w:val="000000"/>
          <w:spacing w:val="-3"/>
          <w:sz w:val="22"/>
          <w:szCs w:val="22"/>
          <w:lang w:val="en-GB"/>
        </w:rPr>
        <w:t>2</w:t>
      </w:r>
    </w:p>
    <w:p w14:paraId="0562CB0E"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5607B2C3" w14:textId="5786ADCA" w:rsidR="0056550C" w:rsidRPr="00F25BD8" w:rsidRDefault="00E64633"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12</w:t>
      </w:r>
      <w:r w:rsidRPr="00F25BD8">
        <w:rPr>
          <w:rFonts w:ascii="Century Gothic" w:hAnsi="Century Gothic"/>
          <w:b/>
          <w:color w:val="000000"/>
          <w:spacing w:val="-3"/>
          <w:sz w:val="22"/>
          <w:szCs w:val="22"/>
          <w:lang w:val="en-GB"/>
        </w:rPr>
        <w:tab/>
        <w:t>REVIEWS</w:t>
      </w:r>
      <w:r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Pr="00F25BD8">
        <w:rPr>
          <w:rFonts w:ascii="Century Gothic" w:hAnsi="Century Gothic"/>
          <w:b/>
          <w:color w:val="000000"/>
          <w:spacing w:val="-3"/>
          <w:sz w:val="22"/>
          <w:szCs w:val="22"/>
          <w:lang w:val="en-GB"/>
        </w:rPr>
        <w:t>1</w:t>
      </w:r>
      <w:r w:rsidR="00A850DF">
        <w:rPr>
          <w:rFonts w:ascii="Century Gothic" w:hAnsi="Century Gothic"/>
          <w:b/>
          <w:color w:val="000000"/>
          <w:spacing w:val="-3"/>
          <w:sz w:val="22"/>
          <w:szCs w:val="22"/>
          <w:lang w:val="en-GB"/>
        </w:rPr>
        <w:t>3</w:t>
      </w:r>
    </w:p>
    <w:p w14:paraId="34CE0A41"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2577A33E" w14:textId="191E3C66" w:rsidR="0056550C" w:rsidRPr="00F25BD8" w:rsidRDefault="006B2035"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13</w:t>
      </w:r>
      <w:r w:rsidRPr="00F25BD8">
        <w:rPr>
          <w:rFonts w:ascii="Century Gothic" w:hAnsi="Century Gothic"/>
          <w:b/>
          <w:color w:val="000000"/>
          <w:spacing w:val="-3"/>
          <w:sz w:val="22"/>
          <w:szCs w:val="22"/>
          <w:lang w:val="en-GB"/>
        </w:rPr>
        <w:tab/>
        <w:t>APPEALS</w:t>
      </w:r>
      <w:r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Pr="00F25BD8">
        <w:rPr>
          <w:rFonts w:ascii="Century Gothic" w:hAnsi="Century Gothic"/>
          <w:b/>
          <w:color w:val="000000"/>
          <w:spacing w:val="-3"/>
          <w:sz w:val="22"/>
          <w:szCs w:val="22"/>
          <w:lang w:val="en-GB"/>
        </w:rPr>
        <w:t>1</w:t>
      </w:r>
      <w:r w:rsidR="00A850DF">
        <w:rPr>
          <w:rFonts w:ascii="Century Gothic" w:hAnsi="Century Gothic"/>
          <w:b/>
          <w:color w:val="000000"/>
          <w:spacing w:val="-3"/>
          <w:sz w:val="22"/>
          <w:szCs w:val="22"/>
          <w:lang w:val="en-GB"/>
        </w:rPr>
        <w:t>4</w:t>
      </w:r>
    </w:p>
    <w:p w14:paraId="62EBF3C5"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585BA623" w14:textId="4742FE50" w:rsidR="009A63E7" w:rsidRPr="00F25BD8" w:rsidRDefault="00DE55C1"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14</w:t>
      </w:r>
      <w:r w:rsidRPr="00F25BD8">
        <w:rPr>
          <w:rFonts w:ascii="Century Gothic" w:hAnsi="Century Gothic"/>
          <w:b/>
          <w:color w:val="000000"/>
          <w:spacing w:val="-3"/>
          <w:sz w:val="22"/>
          <w:szCs w:val="22"/>
          <w:lang w:val="en-GB"/>
        </w:rPr>
        <w:tab/>
      </w:r>
      <w:r w:rsidR="009A63E7" w:rsidRPr="00F25BD8">
        <w:rPr>
          <w:rFonts w:ascii="Century Gothic" w:hAnsi="Century Gothic"/>
          <w:b/>
          <w:color w:val="000000"/>
          <w:spacing w:val="-3"/>
          <w:sz w:val="22"/>
          <w:szCs w:val="22"/>
          <w:lang w:val="en-GB"/>
        </w:rPr>
        <w:t xml:space="preserve">DRESS CODE, ELECTRONIC DEVICES/MOBILE PHONES </w:t>
      </w:r>
      <w:r w:rsidR="00A24B94" w:rsidRPr="00F25BD8">
        <w:rPr>
          <w:rFonts w:ascii="Century Gothic" w:hAnsi="Century Gothic"/>
          <w:b/>
          <w:color w:val="000000"/>
          <w:spacing w:val="-3"/>
          <w:sz w:val="22"/>
          <w:szCs w:val="22"/>
          <w:lang w:val="en-GB"/>
        </w:rPr>
        <w:tab/>
      </w:r>
      <w:r w:rsidR="00F25BD8">
        <w:rPr>
          <w:rFonts w:ascii="Century Gothic" w:hAnsi="Century Gothic"/>
          <w:b/>
          <w:color w:val="000000"/>
          <w:spacing w:val="-3"/>
          <w:sz w:val="22"/>
          <w:szCs w:val="22"/>
          <w:lang w:val="en-GB"/>
        </w:rPr>
        <w:tab/>
      </w:r>
      <w:r w:rsidR="00A24B94" w:rsidRPr="00F25BD8">
        <w:rPr>
          <w:rFonts w:ascii="Century Gothic" w:hAnsi="Century Gothic"/>
          <w:b/>
          <w:color w:val="000000"/>
          <w:spacing w:val="-3"/>
          <w:sz w:val="22"/>
          <w:szCs w:val="22"/>
          <w:lang w:val="en-GB"/>
        </w:rPr>
        <w:t>1</w:t>
      </w:r>
      <w:r w:rsidR="00987CF1">
        <w:rPr>
          <w:rFonts w:ascii="Century Gothic" w:hAnsi="Century Gothic"/>
          <w:b/>
          <w:color w:val="000000"/>
          <w:spacing w:val="-3"/>
          <w:sz w:val="22"/>
          <w:szCs w:val="22"/>
          <w:lang w:val="en-GB"/>
        </w:rPr>
        <w:t>5</w:t>
      </w:r>
    </w:p>
    <w:p w14:paraId="304CB9B5" w14:textId="7585D46B" w:rsidR="0056550C" w:rsidRPr="00F25BD8" w:rsidRDefault="00ED6DE0" w:rsidP="00ED6DE0">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ab/>
      </w:r>
      <w:r w:rsidR="009A63E7" w:rsidRPr="00F25BD8">
        <w:rPr>
          <w:rFonts w:ascii="Century Gothic" w:hAnsi="Century Gothic"/>
          <w:b/>
          <w:color w:val="000000"/>
          <w:spacing w:val="-3"/>
          <w:sz w:val="22"/>
          <w:szCs w:val="22"/>
          <w:lang w:val="en-GB"/>
        </w:rPr>
        <w:t>AND MISCONDUCT</w:t>
      </w:r>
      <w:r w:rsidR="00A24B94" w:rsidRPr="00F25BD8">
        <w:rPr>
          <w:rFonts w:ascii="Century Gothic" w:hAnsi="Century Gothic"/>
          <w:b/>
          <w:color w:val="000000"/>
          <w:spacing w:val="-3"/>
          <w:sz w:val="22"/>
          <w:szCs w:val="22"/>
          <w:lang w:val="en-GB"/>
        </w:rPr>
        <w:tab/>
      </w:r>
    </w:p>
    <w:p w14:paraId="6D98A12B" w14:textId="77777777" w:rsidR="00DE55C1" w:rsidRPr="00F25BD8" w:rsidRDefault="00DE55C1" w:rsidP="006A5409">
      <w:pPr>
        <w:tabs>
          <w:tab w:val="left" w:pos="-720"/>
        </w:tabs>
        <w:suppressAutoHyphens/>
        <w:ind w:left="1134"/>
        <w:rPr>
          <w:rFonts w:ascii="Century Gothic" w:hAnsi="Century Gothic"/>
          <w:b/>
          <w:color w:val="000000"/>
          <w:spacing w:val="-3"/>
          <w:sz w:val="22"/>
          <w:szCs w:val="22"/>
          <w:lang w:val="en-GB"/>
        </w:rPr>
      </w:pPr>
    </w:p>
    <w:p w14:paraId="3DD9BBE0" w14:textId="22984849" w:rsidR="00DE55C1" w:rsidRPr="00F25BD8" w:rsidRDefault="00E64633"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15</w:t>
      </w:r>
      <w:r w:rsidRPr="00F25BD8">
        <w:rPr>
          <w:rFonts w:ascii="Century Gothic" w:hAnsi="Century Gothic"/>
          <w:b/>
          <w:color w:val="000000"/>
          <w:spacing w:val="-3"/>
          <w:sz w:val="22"/>
          <w:szCs w:val="22"/>
          <w:lang w:val="en-GB"/>
        </w:rPr>
        <w:tab/>
        <w:t>COMPLAINTS</w:t>
      </w:r>
      <w:r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F25BD8">
        <w:rPr>
          <w:rFonts w:ascii="Century Gothic" w:hAnsi="Century Gothic"/>
          <w:b/>
          <w:color w:val="000000"/>
          <w:spacing w:val="-3"/>
          <w:sz w:val="22"/>
          <w:szCs w:val="22"/>
          <w:lang w:val="en-GB"/>
        </w:rPr>
        <w:tab/>
      </w:r>
      <w:r w:rsidRPr="00F25BD8">
        <w:rPr>
          <w:rFonts w:ascii="Century Gothic" w:hAnsi="Century Gothic"/>
          <w:b/>
          <w:color w:val="000000"/>
          <w:spacing w:val="-3"/>
          <w:sz w:val="22"/>
          <w:szCs w:val="22"/>
          <w:lang w:val="en-GB"/>
        </w:rPr>
        <w:t>1</w:t>
      </w:r>
      <w:r w:rsidR="00987CF1">
        <w:rPr>
          <w:rFonts w:ascii="Century Gothic" w:hAnsi="Century Gothic"/>
          <w:b/>
          <w:color w:val="000000"/>
          <w:spacing w:val="-3"/>
          <w:sz w:val="22"/>
          <w:szCs w:val="22"/>
          <w:lang w:val="en-GB"/>
        </w:rPr>
        <w:t>5</w:t>
      </w:r>
    </w:p>
    <w:p w14:paraId="2946DB82" w14:textId="77777777" w:rsidR="00EA0E05" w:rsidRPr="00F25BD8" w:rsidRDefault="00EA0E05" w:rsidP="006A5409">
      <w:pPr>
        <w:tabs>
          <w:tab w:val="left" w:pos="-720"/>
        </w:tabs>
        <w:suppressAutoHyphens/>
        <w:ind w:left="1134"/>
        <w:rPr>
          <w:rFonts w:ascii="Century Gothic" w:hAnsi="Century Gothic"/>
          <w:b/>
          <w:color w:val="000000"/>
          <w:spacing w:val="-3"/>
          <w:sz w:val="22"/>
          <w:szCs w:val="22"/>
          <w:lang w:val="en-GB"/>
        </w:rPr>
      </w:pPr>
    </w:p>
    <w:p w14:paraId="4740C804" w14:textId="2F02CD4B" w:rsidR="00EA0E05" w:rsidRPr="00F25BD8" w:rsidRDefault="00EA0E05"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16</w:t>
      </w:r>
      <w:r w:rsidRPr="00F25BD8">
        <w:rPr>
          <w:rFonts w:ascii="Century Gothic" w:hAnsi="Century Gothic"/>
          <w:b/>
          <w:color w:val="000000"/>
          <w:spacing w:val="-3"/>
          <w:sz w:val="22"/>
          <w:szCs w:val="22"/>
          <w:lang w:val="en-GB"/>
        </w:rPr>
        <w:tab/>
      </w:r>
      <w:r w:rsidR="00282E1E" w:rsidRPr="00F25BD8">
        <w:rPr>
          <w:rFonts w:ascii="Century Gothic" w:hAnsi="Century Gothic"/>
          <w:b/>
          <w:color w:val="000000"/>
          <w:spacing w:val="-3"/>
          <w:sz w:val="22"/>
          <w:szCs w:val="22"/>
          <w:lang w:val="en-GB"/>
        </w:rPr>
        <w:t>EQUALITY AND DIVERSITY STATEMENT</w:t>
      </w:r>
      <w:r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D6DE0" w:rsidRPr="00F25BD8">
        <w:rPr>
          <w:rFonts w:ascii="Century Gothic" w:hAnsi="Century Gothic"/>
          <w:b/>
          <w:color w:val="000000"/>
          <w:spacing w:val="-3"/>
          <w:sz w:val="22"/>
          <w:szCs w:val="22"/>
          <w:lang w:val="en-GB"/>
        </w:rPr>
        <w:tab/>
      </w:r>
      <w:r w:rsidR="00E64633" w:rsidRPr="00F25BD8">
        <w:rPr>
          <w:rFonts w:ascii="Century Gothic" w:hAnsi="Century Gothic"/>
          <w:b/>
          <w:color w:val="000000"/>
          <w:spacing w:val="-3"/>
          <w:sz w:val="22"/>
          <w:szCs w:val="22"/>
          <w:lang w:val="en-GB"/>
        </w:rPr>
        <w:t>1</w:t>
      </w:r>
      <w:r w:rsidR="00987CF1">
        <w:rPr>
          <w:rFonts w:ascii="Century Gothic" w:hAnsi="Century Gothic"/>
          <w:b/>
          <w:color w:val="000000"/>
          <w:spacing w:val="-3"/>
          <w:sz w:val="22"/>
          <w:szCs w:val="22"/>
          <w:lang w:val="en-GB"/>
        </w:rPr>
        <w:t>7</w:t>
      </w:r>
    </w:p>
    <w:p w14:paraId="5997CC1D" w14:textId="77777777" w:rsidR="0056550C" w:rsidRPr="00F25BD8" w:rsidRDefault="0056550C" w:rsidP="006A5409">
      <w:pPr>
        <w:tabs>
          <w:tab w:val="left" w:pos="-720"/>
        </w:tabs>
        <w:suppressAutoHyphens/>
        <w:ind w:left="1134"/>
        <w:rPr>
          <w:rFonts w:ascii="Century Gothic" w:hAnsi="Century Gothic"/>
          <w:b/>
          <w:color w:val="000000"/>
          <w:spacing w:val="-3"/>
          <w:sz w:val="22"/>
          <w:szCs w:val="22"/>
          <w:lang w:val="en-GB"/>
        </w:rPr>
      </w:pPr>
    </w:p>
    <w:p w14:paraId="0B728BDA" w14:textId="71370B26" w:rsidR="0056550C" w:rsidRPr="00F25BD8" w:rsidRDefault="0056550C" w:rsidP="006A5409">
      <w:pPr>
        <w:tabs>
          <w:tab w:val="left" w:pos="-720"/>
        </w:tabs>
        <w:suppressAutoHyphens/>
        <w:rPr>
          <w:rFonts w:ascii="Century Gothic" w:hAnsi="Century Gothic"/>
          <w:color w:val="000000"/>
          <w:spacing w:val="-3"/>
          <w:sz w:val="22"/>
          <w:szCs w:val="22"/>
          <w:lang w:val="en-GB"/>
        </w:rPr>
      </w:pPr>
      <w:r w:rsidRPr="00F25BD8">
        <w:rPr>
          <w:rFonts w:ascii="Century Gothic" w:hAnsi="Century Gothic"/>
          <w:b/>
          <w:color w:val="000000"/>
          <w:spacing w:val="-3"/>
          <w:sz w:val="22"/>
          <w:szCs w:val="22"/>
          <w:lang w:val="en-GB"/>
        </w:rPr>
        <w:t xml:space="preserve">APPENDIX 1: </w:t>
      </w:r>
      <w:r w:rsidRPr="00F25BD8">
        <w:rPr>
          <w:rFonts w:ascii="Century Gothic" w:hAnsi="Century Gothic"/>
          <w:color w:val="000000"/>
          <w:spacing w:val="-3"/>
          <w:sz w:val="22"/>
          <w:szCs w:val="22"/>
          <w:lang w:val="en-GB"/>
        </w:rPr>
        <w:t>The Structure of the Examination</w:t>
      </w:r>
      <w:r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F25BD8">
        <w:rPr>
          <w:rFonts w:ascii="Century Gothic" w:hAnsi="Century Gothic"/>
          <w:color w:val="000000"/>
          <w:spacing w:val="-3"/>
          <w:sz w:val="22"/>
          <w:szCs w:val="22"/>
          <w:lang w:val="en-GB"/>
        </w:rPr>
        <w:tab/>
      </w:r>
      <w:r w:rsidRPr="00F25BD8">
        <w:rPr>
          <w:rFonts w:ascii="Century Gothic" w:hAnsi="Century Gothic"/>
          <w:b/>
          <w:color w:val="000000"/>
          <w:spacing w:val="-3"/>
          <w:sz w:val="22"/>
          <w:szCs w:val="22"/>
          <w:lang w:val="en-GB"/>
        </w:rPr>
        <w:t>1</w:t>
      </w:r>
      <w:r w:rsidR="00987CF1">
        <w:rPr>
          <w:rFonts w:ascii="Century Gothic" w:hAnsi="Century Gothic"/>
          <w:b/>
          <w:color w:val="000000"/>
          <w:spacing w:val="-3"/>
          <w:sz w:val="22"/>
          <w:szCs w:val="22"/>
          <w:lang w:val="en-GB"/>
        </w:rPr>
        <w:t>8</w:t>
      </w:r>
    </w:p>
    <w:p w14:paraId="110FFD37" w14:textId="77777777" w:rsidR="0056550C" w:rsidRPr="00F25BD8" w:rsidRDefault="0056550C" w:rsidP="006A5409">
      <w:pPr>
        <w:tabs>
          <w:tab w:val="left" w:pos="-720"/>
        </w:tabs>
        <w:suppressAutoHyphens/>
        <w:ind w:left="1134"/>
        <w:rPr>
          <w:rFonts w:ascii="Century Gothic" w:hAnsi="Century Gothic"/>
          <w:color w:val="000000"/>
          <w:spacing w:val="-3"/>
          <w:sz w:val="22"/>
          <w:szCs w:val="22"/>
          <w:lang w:val="en-GB"/>
        </w:rPr>
      </w:pPr>
    </w:p>
    <w:p w14:paraId="61E6F5DB" w14:textId="3C9A5498" w:rsidR="0056550C" w:rsidRPr="00F25BD8" w:rsidRDefault="0056550C"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 xml:space="preserve">APPENDIX 2: </w:t>
      </w:r>
      <w:r w:rsidRPr="00F25BD8">
        <w:rPr>
          <w:rFonts w:ascii="Century Gothic" w:hAnsi="Century Gothic"/>
          <w:color w:val="000000"/>
          <w:spacing w:val="-3"/>
          <w:sz w:val="22"/>
          <w:szCs w:val="22"/>
          <w:lang w:val="en-GB"/>
        </w:rPr>
        <w:t>The Marking Systems</w:t>
      </w:r>
      <w:r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F25BD8">
        <w:rPr>
          <w:rFonts w:ascii="Century Gothic" w:hAnsi="Century Gothic"/>
          <w:color w:val="000000"/>
          <w:spacing w:val="-3"/>
          <w:sz w:val="22"/>
          <w:szCs w:val="22"/>
          <w:lang w:val="en-GB"/>
        </w:rPr>
        <w:tab/>
      </w:r>
      <w:r w:rsidRPr="00F25BD8">
        <w:rPr>
          <w:rFonts w:ascii="Century Gothic" w:hAnsi="Century Gothic"/>
          <w:b/>
          <w:color w:val="000000"/>
          <w:spacing w:val="-3"/>
          <w:sz w:val="22"/>
          <w:szCs w:val="22"/>
          <w:lang w:val="en-GB"/>
        </w:rPr>
        <w:t>1</w:t>
      </w:r>
      <w:r w:rsidR="00987CF1">
        <w:rPr>
          <w:rFonts w:ascii="Century Gothic" w:hAnsi="Century Gothic"/>
          <w:b/>
          <w:color w:val="000000"/>
          <w:spacing w:val="-3"/>
          <w:sz w:val="22"/>
          <w:szCs w:val="22"/>
          <w:lang w:val="en-GB"/>
        </w:rPr>
        <w:t>9</w:t>
      </w:r>
    </w:p>
    <w:p w14:paraId="6B699379" w14:textId="77777777" w:rsidR="0056550C" w:rsidRPr="00F25BD8" w:rsidRDefault="0056550C" w:rsidP="006A5409">
      <w:pPr>
        <w:tabs>
          <w:tab w:val="left" w:pos="-720"/>
        </w:tabs>
        <w:suppressAutoHyphens/>
        <w:ind w:left="1134"/>
        <w:rPr>
          <w:rFonts w:ascii="Century Gothic" w:hAnsi="Century Gothic"/>
          <w:color w:val="000000"/>
          <w:spacing w:val="-3"/>
          <w:sz w:val="22"/>
          <w:szCs w:val="22"/>
          <w:lang w:val="en-GB"/>
        </w:rPr>
      </w:pPr>
    </w:p>
    <w:p w14:paraId="00FC49F9" w14:textId="2264B375" w:rsidR="0056550C" w:rsidRPr="00F25BD8" w:rsidRDefault="0056550C" w:rsidP="006A5409">
      <w:pPr>
        <w:tabs>
          <w:tab w:val="left" w:pos="-720"/>
        </w:tabs>
        <w:suppressAutoHyphens/>
        <w:rPr>
          <w:rFonts w:ascii="Century Gothic" w:hAnsi="Century Gothic"/>
          <w:color w:val="000000"/>
          <w:spacing w:val="-3"/>
          <w:sz w:val="22"/>
          <w:szCs w:val="22"/>
          <w:lang w:val="en-GB"/>
        </w:rPr>
      </w:pPr>
      <w:r w:rsidRPr="00F25BD8">
        <w:rPr>
          <w:rFonts w:ascii="Century Gothic" w:hAnsi="Century Gothic"/>
          <w:b/>
          <w:color w:val="000000"/>
          <w:spacing w:val="-3"/>
          <w:sz w:val="22"/>
          <w:szCs w:val="22"/>
          <w:lang w:val="en-GB"/>
        </w:rPr>
        <w:t xml:space="preserve">APPENDIX 3: </w:t>
      </w:r>
      <w:r w:rsidR="00330729" w:rsidRPr="00F25BD8">
        <w:rPr>
          <w:rFonts w:ascii="Century Gothic" w:hAnsi="Century Gothic"/>
          <w:color w:val="000000"/>
          <w:spacing w:val="-3"/>
          <w:sz w:val="22"/>
          <w:szCs w:val="22"/>
          <w:lang w:val="en-GB"/>
        </w:rPr>
        <w:t>Examination Prize</w:t>
      </w:r>
      <w:r w:rsidR="00330729"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987CF1">
        <w:rPr>
          <w:rFonts w:ascii="Century Gothic" w:hAnsi="Century Gothic"/>
          <w:b/>
          <w:color w:val="000000"/>
          <w:spacing w:val="-3"/>
          <w:sz w:val="22"/>
          <w:szCs w:val="22"/>
          <w:lang w:val="en-GB"/>
        </w:rPr>
        <w:t>20</w:t>
      </w:r>
    </w:p>
    <w:p w14:paraId="3FE9F23F" w14:textId="77777777" w:rsidR="0056550C" w:rsidRPr="00F25BD8" w:rsidRDefault="0056550C" w:rsidP="006A5409">
      <w:pPr>
        <w:tabs>
          <w:tab w:val="left" w:pos="-720"/>
        </w:tabs>
        <w:suppressAutoHyphens/>
        <w:ind w:left="1134"/>
        <w:rPr>
          <w:rFonts w:ascii="Century Gothic" w:hAnsi="Century Gothic"/>
          <w:color w:val="000000"/>
          <w:spacing w:val="-3"/>
          <w:sz w:val="22"/>
          <w:szCs w:val="22"/>
          <w:lang w:val="en-GB"/>
        </w:rPr>
      </w:pPr>
    </w:p>
    <w:p w14:paraId="08E69BB4" w14:textId="71954D8B" w:rsidR="0056550C" w:rsidRPr="00F25BD8" w:rsidRDefault="0056550C" w:rsidP="006A5409">
      <w:pPr>
        <w:tabs>
          <w:tab w:val="left" w:pos="-720"/>
        </w:tabs>
        <w:suppressAutoHyphens/>
        <w:rPr>
          <w:rFonts w:ascii="Century Gothic" w:hAnsi="Century Gothic"/>
          <w:color w:val="000000"/>
          <w:spacing w:val="-3"/>
          <w:sz w:val="22"/>
          <w:szCs w:val="22"/>
          <w:lang w:val="en-GB"/>
        </w:rPr>
      </w:pPr>
      <w:r w:rsidRPr="00F25BD8">
        <w:rPr>
          <w:rFonts w:ascii="Century Gothic" w:hAnsi="Century Gothic"/>
          <w:b/>
          <w:color w:val="000000"/>
          <w:spacing w:val="-3"/>
          <w:sz w:val="22"/>
          <w:szCs w:val="22"/>
          <w:lang w:val="en-GB"/>
        </w:rPr>
        <w:t>APPENDIX 4:</w:t>
      </w:r>
      <w:r w:rsidR="00C655F3" w:rsidRPr="00F25BD8">
        <w:rPr>
          <w:rFonts w:ascii="Century Gothic" w:hAnsi="Century Gothic"/>
          <w:b/>
          <w:color w:val="000000"/>
          <w:spacing w:val="-3"/>
          <w:sz w:val="22"/>
          <w:szCs w:val="22"/>
          <w:lang w:val="en-GB"/>
        </w:rPr>
        <w:t xml:space="preserve"> </w:t>
      </w:r>
      <w:r w:rsidR="004E3EC8" w:rsidRPr="00F25BD8">
        <w:rPr>
          <w:rFonts w:ascii="Century Gothic" w:hAnsi="Century Gothic"/>
          <w:color w:val="000000"/>
          <w:spacing w:val="-3"/>
          <w:sz w:val="22"/>
          <w:szCs w:val="22"/>
          <w:lang w:val="en-GB"/>
        </w:rPr>
        <w:t>Disability and Reasonable Adjustment Policy</w:t>
      </w:r>
      <w:r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987CF1">
        <w:rPr>
          <w:rFonts w:ascii="Century Gothic" w:hAnsi="Century Gothic"/>
          <w:b/>
          <w:color w:val="000000"/>
          <w:spacing w:val="-3"/>
          <w:sz w:val="22"/>
          <w:szCs w:val="22"/>
          <w:lang w:val="en-GB"/>
        </w:rPr>
        <w:t>21</w:t>
      </w:r>
    </w:p>
    <w:p w14:paraId="1F72F646" w14:textId="77777777" w:rsidR="0056550C" w:rsidRPr="00F25BD8" w:rsidRDefault="0056550C" w:rsidP="006A5409">
      <w:pPr>
        <w:tabs>
          <w:tab w:val="left" w:pos="-720"/>
        </w:tabs>
        <w:suppressAutoHyphens/>
        <w:ind w:left="1134"/>
        <w:rPr>
          <w:rFonts w:ascii="Century Gothic" w:hAnsi="Century Gothic"/>
          <w:color w:val="000000"/>
          <w:spacing w:val="-3"/>
          <w:sz w:val="22"/>
          <w:szCs w:val="22"/>
          <w:lang w:val="en-GB"/>
        </w:rPr>
      </w:pPr>
    </w:p>
    <w:p w14:paraId="3B299CDD" w14:textId="53A0A45E" w:rsidR="00CE18DD" w:rsidRPr="00F25BD8" w:rsidRDefault="0056550C"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APPENDIX 5:</w:t>
      </w:r>
      <w:r w:rsidRPr="00F25BD8">
        <w:rPr>
          <w:rFonts w:ascii="Century Gothic" w:hAnsi="Century Gothic"/>
          <w:color w:val="000000"/>
          <w:spacing w:val="-3"/>
          <w:sz w:val="22"/>
          <w:szCs w:val="22"/>
          <w:lang w:val="en-GB"/>
        </w:rPr>
        <w:t xml:space="preserve"> Examin</w:t>
      </w:r>
      <w:r w:rsidR="00330729" w:rsidRPr="00F25BD8">
        <w:rPr>
          <w:rFonts w:ascii="Century Gothic" w:hAnsi="Century Gothic"/>
          <w:color w:val="000000"/>
          <w:spacing w:val="-3"/>
          <w:sz w:val="22"/>
          <w:szCs w:val="22"/>
          <w:lang w:val="en-GB"/>
        </w:rPr>
        <w:t>ation Appeal Application Form</w:t>
      </w:r>
      <w:r w:rsidR="00330729"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F25BD8">
        <w:rPr>
          <w:rFonts w:ascii="Century Gothic" w:hAnsi="Century Gothic"/>
          <w:color w:val="000000"/>
          <w:spacing w:val="-3"/>
          <w:sz w:val="22"/>
          <w:szCs w:val="22"/>
          <w:lang w:val="en-GB"/>
        </w:rPr>
        <w:tab/>
      </w:r>
      <w:r w:rsidR="006B2035" w:rsidRPr="00F25BD8">
        <w:rPr>
          <w:rFonts w:ascii="Century Gothic" w:hAnsi="Century Gothic"/>
          <w:b/>
          <w:color w:val="000000"/>
          <w:spacing w:val="-3"/>
          <w:sz w:val="22"/>
          <w:szCs w:val="22"/>
          <w:lang w:val="en-GB"/>
        </w:rPr>
        <w:t>2</w:t>
      </w:r>
      <w:r w:rsidR="00987CF1">
        <w:rPr>
          <w:rFonts w:ascii="Century Gothic" w:hAnsi="Century Gothic"/>
          <w:b/>
          <w:color w:val="000000"/>
          <w:spacing w:val="-3"/>
          <w:sz w:val="22"/>
          <w:szCs w:val="22"/>
          <w:lang w:val="en-GB"/>
        </w:rPr>
        <w:t>5</w:t>
      </w:r>
    </w:p>
    <w:p w14:paraId="08CE6F91" w14:textId="77777777" w:rsidR="00CE18DD" w:rsidRPr="00F25BD8" w:rsidRDefault="00CE18DD" w:rsidP="006A5409">
      <w:pPr>
        <w:tabs>
          <w:tab w:val="left" w:pos="-720"/>
        </w:tabs>
        <w:suppressAutoHyphens/>
        <w:ind w:left="1134"/>
        <w:rPr>
          <w:rFonts w:ascii="Century Gothic" w:hAnsi="Century Gothic"/>
          <w:b/>
          <w:color w:val="000000"/>
          <w:spacing w:val="-3"/>
          <w:sz w:val="22"/>
          <w:szCs w:val="22"/>
          <w:lang w:val="en-GB"/>
        </w:rPr>
      </w:pPr>
    </w:p>
    <w:p w14:paraId="373F25E4" w14:textId="12486B79" w:rsidR="0056550C" w:rsidRPr="00F25BD8" w:rsidRDefault="0056550C" w:rsidP="006A5409">
      <w:pPr>
        <w:tabs>
          <w:tab w:val="left" w:pos="-720"/>
        </w:tabs>
        <w:suppressAutoHyphens/>
        <w:rPr>
          <w:rFonts w:ascii="Century Gothic" w:hAnsi="Century Gothic"/>
          <w:color w:val="000000"/>
          <w:spacing w:val="-3"/>
          <w:sz w:val="22"/>
          <w:szCs w:val="22"/>
          <w:lang w:val="en-GB"/>
        </w:rPr>
      </w:pPr>
      <w:r w:rsidRPr="00F25BD8">
        <w:rPr>
          <w:rFonts w:ascii="Century Gothic" w:hAnsi="Century Gothic"/>
          <w:b/>
          <w:color w:val="000000"/>
          <w:spacing w:val="-3"/>
          <w:sz w:val="22"/>
          <w:szCs w:val="22"/>
          <w:lang w:val="en-GB"/>
        </w:rPr>
        <w:t>APPENDIX 6:</w:t>
      </w:r>
      <w:r w:rsidRPr="00F25BD8">
        <w:rPr>
          <w:rFonts w:ascii="Century Gothic" w:hAnsi="Century Gothic"/>
          <w:color w:val="000000"/>
          <w:spacing w:val="-3"/>
          <w:sz w:val="22"/>
          <w:szCs w:val="22"/>
          <w:lang w:val="en-GB"/>
        </w:rPr>
        <w:t xml:space="preserve"> App</w:t>
      </w:r>
      <w:r w:rsidR="00330729" w:rsidRPr="00F25BD8">
        <w:rPr>
          <w:rFonts w:ascii="Century Gothic" w:hAnsi="Century Gothic"/>
          <w:color w:val="000000"/>
          <w:spacing w:val="-3"/>
          <w:sz w:val="22"/>
          <w:szCs w:val="22"/>
          <w:lang w:val="en-GB"/>
        </w:rPr>
        <w:t>eal Panel: Notes for Chai</w:t>
      </w:r>
      <w:r w:rsidR="007A6F70" w:rsidRPr="00F25BD8">
        <w:rPr>
          <w:rFonts w:ascii="Century Gothic" w:hAnsi="Century Gothic"/>
          <w:color w:val="000000"/>
          <w:spacing w:val="-3"/>
          <w:sz w:val="22"/>
          <w:szCs w:val="22"/>
          <w:lang w:val="en-GB"/>
        </w:rPr>
        <w:t>r</w:t>
      </w:r>
      <w:r w:rsidR="00330729"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64633" w:rsidRPr="00F25BD8">
        <w:rPr>
          <w:rFonts w:ascii="Century Gothic" w:hAnsi="Century Gothic"/>
          <w:b/>
          <w:color w:val="000000"/>
          <w:spacing w:val="-3"/>
          <w:sz w:val="22"/>
          <w:szCs w:val="22"/>
          <w:lang w:val="en-GB"/>
        </w:rPr>
        <w:t>2</w:t>
      </w:r>
      <w:r w:rsidR="00987CF1">
        <w:rPr>
          <w:rFonts w:ascii="Century Gothic" w:hAnsi="Century Gothic"/>
          <w:b/>
          <w:color w:val="000000"/>
          <w:spacing w:val="-3"/>
          <w:sz w:val="22"/>
          <w:szCs w:val="22"/>
          <w:lang w:val="en-GB"/>
        </w:rPr>
        <w:t>8</w:t>
      </w:r>
    </w:p>
    <w:p w14:paraId="23DE523C" w14:textId="77777777" w:rsidR="0056550C" w:rsidRPr="00F25BD8" w:rsidRDefault="0056550C" w:rsidP="006A5409">
      <w:pPr>
        <w:tabs>
          <w:tab w:val="left" w:pos="-720"/>
        </w:tabs>
        <w:suppressAutoHyphens/>
        <w:ind w:left="1134"/>
        <w:rPr>
          <w:rFonts w:ascii="Century Gothic" w:hAnsi="Century Gothic"/>
          <w:color w:val="000000"/>
          <w:spacing w:val="-3"/>
          <w:sz w:val="22"/>
          <w:szCs w:val="22"/>
          <w:lang w:val="en-GB"/>
        </w:rPr>
      </w:pPr>
    </w:p>
    <w:p w14:paraId="1E382663" w14:textId="673BC995" w:rsidR="0056550C" w:rsidRPr="00F25BD8" w:rsidRDefault="0056550C"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APPENDIX 7:</w:t>
      </w:r>
      <w:r w:rsidRPr="00F25BD8">
        <w:rPr>
          <w:rFonts w:ascii="Century Gothic" w:hAnsi="Century Gothic"/>
          <w:color w:val="000000"/>
          <w:spacing w:val="-3"/>
          <w:sz w:val="22"/>
          <w:szCs w:val="22"/>
          <w:lang w:val="en-GB"/>
        </w:rPr>
        <w:t xml:space="preserve"> </w:t>
      </w:r>
      <w:r w:rsidR="00330729" w:rsidRPr="00F25BD8">
        <w:rPr>
          <w:rFonts w:ascii="Century Gothic" w:hAnsi="Century Gothic"/>
          <w:color w:val="000000"/>
          <w:spacing w:val="-3"/>
          <w:sz w:val="22"/>
          <w:szCs w:val="22"/>
          <w:lang w:val="en-GB"/>
        </w:rPr>
        <w:t>Procedure for Appeal Hearings</w:t>
      </w:r>
      <w:r w:rsidR="00330729"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6B2035" w:rsidRPr="00F25BD8">
        <w:rPr>
          <w:rFonts w:ascii="Century Gothic" w:hAnsi="Century Gothic"/>
          <w:b/>
          <w:color w:val="000000"/>
          <w:spacing w:val="-3"/>
          <w:sz w:val="22"/>
          <w:szCs w:val="22"/>
          <w:lang w:val="en-GB"/>
        </w:rPr>
        <w:t>2</w:t>
      </w:r>
      <w:r w:rsidR="00BB1A0B">
        <w:rPr>
          <w:rFonts w:ascii="Century Gothic" w:hAnsi="Century Gothic"/>
          <w:b/>
          <w:color w:val="000000"/>
          <w:spacing w:val="-3"/>
          <w:sz w:val="22"/>
          <w:szCs w:val="22"/>
          <w:lang w:val="en-GB"/>
        </w:rPr>
        <w:t>9</w:t>
      </w:r>
    </w:p>
    <w:p w14:paraId="52E56223" w14:textId="77777777" w:rsidR="0056550C" w:rsidRPr="00F25BD8" w:rsidRDefault="0056550C" w:rsidP="006A5409">
      <w:pPr>
        <w:tabs>
          <w:tab w:val="left" w:pos="-720"/>
        </w:tabs>
        <w:suppressAutoHyphens/>
        <w:ind w:left="1134"/>
        <w:rPr>
          <w:rFonts w:ascii="Century Gothic" w:hAnsi="Century Gothic"/>
          <w:color w:val="000000"/>
          <w:spacing w:val="-3"/>
          <w:sz w:val="22"/>
          <w:szCs w:val="22"/>
          <w:lang w:val="en-GB"/>
        </w:rPr>
      </w:pPr>
    </w:p>
    <w:p w14:paraId="6C009F68" w14:textId="4B874007" w:rsidR="0056550C" w:rsidRPr="00F25BD8" w:rsidRDefault="0056550C" w:rsidP="006A5409">
      <w:pPr>
        <w:tabs>
          <w:tab w:val="left" w:pos="-720"/>
        </w:tabs>
        <w:suppressAutoHyphens/>
        <w:rPr>
          <w:rFonts w:ascii="Century Gothic" w:hAnsi="Century Gothic"/>
          <w:color w:val="000000"/>
          <w:spacing w:val="-3"/>
          <w:sz w:val="22"/>
          <w:szCs w:val="22"/>
          <w:lang w:val="en-GB"/>
        </w:rPr>
      </w:pPr>
      <w:r w:rsidRPr="00F25BD8">
        <w:rPr>
          <w:rFonts w:ascii="Century Gothic" w:hAnsi="Century Gothic"/>
          <w:b/>
          <w:color w:val="000000"/>
          <w:spacing w:val="-3"/>
          <w:sz w:val="22"/>
          <w:szCs w:val="22"/>
          <w:lang w:val="en-GB"/>
        </w:rPr>
        <w:t>APPENDIX 8:</w:t>
      </w:r>
      <w:r w:rsidRPr="00F25BD8">
        <w:rPr>
          <w:rFonts w:ascii="Century Gothic" w:hAnsi="Century Gothic"/>
          <w:color w:val="000000"/>
          <w:spacing w:val="-3"/>
          <w:sz w:val="22"/>
          <w:szCs w:val="22"/>
          <w:lang w:val="en-GB"/>
        </w:rPr>
        <w:t xml:space="preserve"> D</w:t>
      </w:r>
      <w:r w:rsidR="00330729" w:rsidRPr="00F25BD8">
        <w:rPr>
          <w:rFonts w:ascii="Century Gothic" w:hAnsi="Century Gothic"/>
          <w:color w:val="000000"/>
          <w:spacing w:val="-3"/>
          <w:sz w:val="22"/>
          <w:szCs w:val="22"/>
          <w:lang w:val="en-GB"/>
        </w:rPr>
        <w:t>ress codes for examinations</w:t>
      </w:r>
      <w:r w:rsidR="00330729"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BB1A0B">
        <w:rPr>
          <w:rFonts w:ascii="Century Gothic" w:hAnsi="Century Gothic"/>
          <w:b/>
          <w:color w:val="000000"/>
          <w:spacing w:val="-3"/>
          <w:sz w:val="22"/>
          <w:szCs w:val="22"/>
          <w:lang w:val="en-GB"/>
        </w:rPr>
        <w:t>31</w:t>
      </w:r>
    </w:p>
    <w:p w14:paraId="07547A01" w14:textId="77777777" w:rsidR="00EF27D1" w:rsidRPr="00F25BD8" w:rsidRDefault="00EF27D1" w:rsidP="006A5409">
      <w:pPr>
        <w:tabs>
          <w:tab w:val="left" w:pos="-720"/>
        </w:tabs>
        <w:suppressAutoHyphens/>
        <w:ind w:left="1134"/>
        <w:rPr>
          <w:rFonts w:ascii="Century Gothic" w:hAnsi="Century Gothic"/>
          <w:color w:val="000000"/>
          <w:spacing w:val="-3"/>
          <w:sz w:val="22"/>
          <w:szCs w:val="22"/>
          <w:lang w:val="en-GB"/>
        </w:rPr>
      </w:pPr>
    </w:p>
    <w:p w14:paraId="5B0E1EEE" w14:textId="1A98A50E" w:rsidR="006A5409" w:rsidRPr="00F25BD8" w:rsidRDefault="00EF27D1" w:rsidP="006A5409">
      <w:pPr>
        <w:tabs>
          <w:tab w:val="left" w:pos="-720"/>
        </w:tabs>
        <w:suppressAutoHyphens/>
        <w:rPr>
          <w:rFonts w:ascii="Century Gothic" w:hAnsi="Century Gothic" w:cs="Arial"/>
          <w:sz w:val="22"/>
          <w:szCs w:val="22"/>
        </w:rPr>
      </w:pPr>
      <w:r w:rsidRPr="00F25BD8">
        <w:rPr>
          <w:rFonts w:ascii="Century Gothic" w:hAnsi="Century Gothic"/>
          <w:b/>
          <w:color w:val="000000"/>
          <w:spacing w:val="-3"/>
          <w:sz w:val="22"/>
          <w:szCs w:val="22"/>
          <w:lang w:val="en-GB"/>
        </w:rPr>
        <w:t>APPENDIX 9:</w:t>
      </w:r>
      <w:r w:rsidRPr="00F25BD8">
        <w:rPr>
          <w:rFonts w:ascii="Century Gothic" w:hAnsi="Century Gothic"/>
          <w:color w:val="000000"/>
          <w:spacing w:val="-3"/>
          <w:sz w:val="22"/>
          <w:szCs w:val="22"/>
          <w:lang w:val="en-GB"/>
        </w:rPr>
        <w:t xml:space="preserve">  </w:t>
      </w:r>
      <w:r w:rsidRPr="00F25BD8">
        <w:rPr>
          <w:rFonts w:ascii="Century Gothic" w:hAnsi="Century Gothic" w:cs="Arial"/>
          <w:sz w:val="22"/>
          <w:szCs w:val="22"/>
        </w:rPr>
        <w:t>Electronic dev</w:t>
      </w:r>
      <w:r w:rsidR="00B8196C" w:rsidRPr="00F25BD8">
        <w:rPr>
          <w:rFonts w:ascii="Century Gothic" w:hAnsi="Century Gothic" w:cs="Arial"/>
          <w:sz w:val="22"/>
          <w:szCs w:val="22"/>
        </w:rPr>
        <w:t>ices,</w:t>
      </w:r>
      <w:r w:rsidR="00CE18DD" w:rsidRPr="00F25BD8">
        <w:rPr>
          <w:rFonts w:ascii="Century Gothic" w:hAnsi="Century Gothic" w:cs="Arial"/>
          <w:sz w:val="22"/>
          <w:szCs w:val="22"/>
        </w:rPr>
        <w:t xml:space="preserve"> </w:t>
      </w:r>
      <w:r w:rsidR="00330729" w:rsidRPr="00F25BD8">
        <w:rPr>
          <w:rFonts w:ascii="Century Gothic" w:hAnsi="Century Gothic" w:cs="Arial"/>
          <w:sz w:val="22"/>
          <w:szCs w:val="22"/>
        </w:rPr>
        <w:t>mobile phone</w:t>
      </w:r>
      <w:r w:rsidR="00B8196C" w:rsidRPr="00F25BD8">
        <w:rPr>
          <w:rFonts w:ascii="Century Gothic" w:hAnsi="Century Gothic" w:cs="Arial"/>
          <w:sz w:val="22"/>
          <w:szCs w:val="22"/>
        </w:rPr>
        <w:t xml:space="preserve"> and</w:t>
      </w:r>
      <w:r w:rsidR="006A5409" w:rsidRPr="00F25BD8">
        <w:rPr>
          <w:rFonts w:ascii="Century Gothic" w:hAnsi="Century Gothic" w:cs="Arial"/>
          <w:sz w:val="22"/>
          <w:szCs w:val="22"/>
        </w:rPr>
        <w:t xml:space="preserve"> smart </w:t>
      </w:r>
      <w:r w:rsidR="00E64633" w:rsidRPr="00F25BD8">
        <w:rPr>
          <w:rFonts w:ascii="Century Gothic" w:hAnsi="Century Gothic" w:cs="Arial"/>
          <w:sz w:val="22"/>
          <w:szCs w:val="22"/>
        </w:rPr>
        <w:tab/>
      </w:r>
      <w:r w:rsidR="00F25BD8">
        <w:rPr>
          <w:rFonts w:ascii="Century Gothic" w:hAnsi="Century Gothic" w:cs="Arial"/>
          <w:sz w:val="22"/>
          <w:szCs w:val="22"/>
        </w:rPr>
        <w:tab/>
      </w:r>
      <w:r w:rsidR="00E64633" w:rsidRPr="00F25BD8">
        <w:rPr>
          <w:rFonts w:ascii="Century Gothic" w:hAnsi="Century Gothic" w:cs="Arial"/>
          <w:b/>
          <w:sz w:val="22"/>
          <w:szCs w:val="22"/>
        </w:rPr>
        <w:t>3</w:t>
      </w:r>
      <w:r w:rsidR="002963C2">
        <w:rPr>
          <w:rFonts w:ascii="Century Gothic" w:hAnsi="Century Gothic" w:cs="Arial"/>
          <w:b/>
          <w:sz w:val="22"/>
          <w:szCs w:val="22"/>
        </w:rPr>
        <w:t>2</w:t>
      </w:r>
    </w:p>
    <w:p w14:paraId="727667B8" w14:textId="37CBF714" w:rsidR="00EF27D1" w:rsidRPr="00F25BD8" w:rsidRDefault="006A5409" w:rsidP="006A5409">
      <w:pPr>
        <w:tabs>
          <w:tab w:val="left" w:pos="-720"/>
        </w:tabs>
        <w:suppressAutoHyphens/>
        <w:rPr>
          <w:rFonts w:ascii="Century Gothic" w:hAnsi="Century Gothic" w:cs="Arial"/>
          <w:sz w:val="22"/>
          <w:szCs w:val="22"/>
        </w:rPr>
      </w:pPr>
      <w:r w:rsidRPr="00F25BD8">
        <w:rPr>
          <w:rFonts w:ascii="Century Gothic" w:hAnsi="Century Gothic" w:cs="Arial"/>
          <w:sz w:val="22"/>
          <w:szCs w:val="22"/>
        </w:rPr>
        <w:t xml:space="preserve">                       </w:t>
      </w:r>
      <w:r w:rsidR="00B8196C" w:rsidRPr="00F25BD8">
        <w:rPr>
          <w:rFonts w:ascii="Century Gothic" w:hAnsi="Century Gothic" w:cs="Arial"/>
          <w:sz w:val="22"/>
          <w:szCs w:val="22"/>
        </w:rPr>
        <w:t>watch</w:t>
      </w:r>
      <w:r w:rsidR="00330729" w:rsidRPr="00F25BD8">
        <w:rPr>
          <w:rFonts w:ascii="Century Gothic" w:hAnsi="Century Gothic" w:cs="Arial"/>
          <w:sz w:val="22"/>
          <w:szCs w:val="22"/>
        </w:rPr>
        <w:t xml:space="preserve"> policy  </w:t>
      </w:r>
      <w:r w:rsidR="00CE18DD" w:rsidRPr="00F25BD8">
        <w:rPr>
          <w:rFonts w:ascii="Century Gothic" w:hAnsi="Century Gothic" w:cs="Arial"/>
          <w:sz w:val="22"/>
          <w:szCs w:val="22"/>
        </w:rPr>
        <w:tab/>
      </w:r>
    </w:p>
    <w:p w14:paraId="5043CB0F" w14:textId="77777777" w:rsidR="00ED6976" w:rsidRPr="00F25BD8" w:rsidRDefault="00ED6976" w:rsidP="006A5409">
      <w:pPr>
        <w:tabs>
          <w:tab w:val="left" w:pos="-720"/>
        </w:tabs>
        <w:suppressAutoHyphens/>
        <w:ind w:left="1134"/>
        <w:rPr>
          <w:rFonts w:ascii="Century Gothic" w:hAnsi="Century Gothic"/>
          <w:b/>
          <w:color w:val="000000"/>
          <w:spacing w:val="-3"/>
          <w:sz w:val="22"/>
          <w:szCs w:val="22"/>
          <w:lang w:val="en-GB"/>
        </w:rPr>
      </w:pPr>
    </w:p>
    <w:p w14:paraId="63A3DC7B" w14:textId="52551963" w:rsidR="00ED6976" w:rsidRPr="00F25BD8" w:rsidRDefault="00ED6976"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 xml:space="preserve">APPENDIX 10:  </w:t>
      </w:r>
      <w:r w:rsidRPr="00F25BD8">
        <w:rPr>
          <w:rFonts w:ascii="Century Gothic" w:hAnsi="Century Gothic"/>
          <w:color w:val="000000"/>
          <w:spacing w:val="-3"/>
          <w:sz w:val="22"/>
          <w:szCs w:val="22"/>
          <w:lang w:val="en-GB"/>
        </w:rPr>
        <w:t>Misconduct policy</w:t>
      </w:r>
      <w:r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F25BD8">
        <w:rPr>
          <w:rFonts w:ascii="Century Gothic" w:hAnsi="Century Gothic"/>
          <w:color w:val="000000"/>
          <w:spacing w:val="-3"/>
          <w:sz w:val="22"/>
          <w:szCs w:val="22"/>
          <w:lang w:val="en-GB"/>
        </w:rPr>
        <w:tab/>
      </w:r>
      <w:r w:rsidR="006B2035" w:rsidRPr="00F25BD8">
        <w:rPr>
          <w:rFonts w:ascii="Century Gothic" w:hAnsi="Century Gothic"/>
          <w:b/>
          <w:color w:val="000000"/>
          <w:spacing w:val="-3"/>
          <w:sz w:val="22"/>
          <w:szCs w:val="22"/>
          <w:lang w:val="en-GB"/>
        </w:rPr>
        <w:t>3</w:t>
      </w:r>
      <w:r w:rsidR="002963C2">
        <w:rPr>
          <w:rFonts w:ascii="Century Gothic" w:hAnsi="Century Gothic"/>
          <w:b/>
          <w:color w:val="000000"/>
          <w:spacing w:val="-3"/>
          <w:sz w:val="22"/>
          <w:szCs w:val="22"/>
          <w:lang w:val="en-GB"/>
        </w:rPr>
        <w:t>4</w:t>
      </w:r>
    </w:p>
    <w:p w14:paraId="07459315" w14:textId="77777777" w:rsidR="00807B25" w:rsidRPr="00F25BD8" w:rsidRDefault="00807B25" w:rsidP="006A5409">
      <w:pPr>
        <w:tabs>
          <w:tab w:val="left" w:pos="-720"/>
        </w:tabs>
        <w:suppressAutoHyphens/>
        <w:ind w:left="1134"/>
        <w:rPr>
          <w:rFonts w:ascii="Century Gothic" w:hAnsi="Century Gothic"/>
          <w:b/>
          <w:color w:val="000000"/>
          <w:spacing w:val="-3"/>
          <w:sz w:val="22"/>
          <w:szCs w:val="22"/>
          <w:lang w:val="en-GB"/>
        </w:rPr>
      </w:pPr>
    </w:p>
    <w:p w14:paraId="41F5668A" w14:textId="2FC4A126" w:rsidR="004B7B24" w:rsidRPr="00F25BD8" w:rsidRDefault="0007613C"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APPENDIX 11</w:t>
      </w:r>
      <w:r w:rsidR="004B7B24" w:rsidRPr="00F25BD8">
        <w:rPr>
          <w:rFonts w:ascii="Century Gothic" w:hAnsi="Century Gothic"/>
          <w:b/>
          <w:color w:val="000000"/>
          <w:spacing w:val="-3"/>
          <w:sz w:val="22"/>
          <w:szCs w:val="22"/>
          <w:lang w:val="en-GB"/>
        </w:rPr>
        <w:t xml:space="preserve">:  </w:t>
      </w:r>
      <w:r w:rsidR="004B7B24" w:rsidRPr="00F25BD8">
        <w:rPr>
          <w:rFonts w:ascii="Century Gothic" w:hAnsi="Century Gothic"/>
          <w:color w:val="000000"/>
          <w:spacing w:val="-3"/>
          <w:sz w:val="22"/>
          <w:szCs w:val="22"/>
          <w:lang w:val="en-GB"/>
        </w:rPr>
        <w:t>Additional Educational Training Form</w:t>
      </w:r>
      <w:r w:rsidR="004B7B24"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F25BD8">
        <w:rPr>
          <w:rFonts w:ascii="Century Gothic" w:hAnsi="Century Gothic"/>
          <w:color w:val="000000"/>
          <w:spacing w:val="-3"/>
          <w:sz w:val="22"/>
          <w:szCs w:val="22"/>
          <w:lang w:val="en-GB"/>
        </w:rPr>
        <w:tab/>
      </w:r>
      <w:r w:rsidR="006B2035" w:rsidRPr="00F25BD8">
        <w:rPr>
          <w:rFonts w:ascii="Century Gothic" w:hAnsi="Century Gothic"/>
          <w:b/>
          <w:color w:val="000000"/>
          <w:spacing w:val="-3"/>
          <w:sz w:val="22"/>
          <w:szCs w:val="22"/>
          <w:lang w:val="en-GB"/>
        </w:rPr>
        <w:t>3</w:t>
      </w:r>
      <w:r w:rsidR="002963C2">
        <w:rPr>
          <w:rFonts w:ascii="Century Gothic" w:hAnsi="Century Gothic"/>
          <w:b/>
          <w:color w:val="000000"/>
          <w:spacing w:val="-3"/>
          <w:sz w:val="22"/>
          <w:szCs w:val="22"/>
          <w:lang w:val="en-GB"/>
        </w:rPr>
        <w:t>8</w:t>
      </w:r>
    </w:p>
    <w:p w14:paraId="6537F28F" w14:textId="77777777" w:rsidR="00C766F3" w:rsidRPr="00F25BD8" w:rsidRDefault="00C766F3" w:rsidP="006A5409">
      <w:pPr>
        <w:tabs>
          <w:tab w:val="left" w:pos="-720"/>
        </w:tabs>
        <w:suppressAutoHyphens/>
        <w:ind w:left="1134"/>
        <w:rPr>
          <w:rFonts w:ascii="Century Gothic" w:hAnsi="Century Gothic"/>
          <w:b/>
          <w:color w:val="000000"/>
          <w:spacing w:val="-3"/>
          <w:sz w:val="22"/>
          <w:szCs w:val="22"/>
          <w:lang w:val="en-GB"/>
        </w:rPr>
      </w:pPr>
    </w:p>
    <w:p w14:paraId="4BF557C8" w14:textId="1D1F3B5C" w:rsidR="00C766F3" w:rsidRPr="00F25BD8" w:rsidRDefault="0007613C" w:rsidP="006A5409">
      <w:pPr>
        <w:tabs>
          <w:tab w:val="left" w:pos="-720"/>
        </w:tabs>
        <w:suppressAutoHyphens/>
        <w:rPr>
          <w:rFonts w:ascii="Century Gothic" w:hAnsi="Century Gothic"/>
          <w:b/>
          <w:color w:val="000000"/>
          <w:spacing w:val="-3"/>
          <w:sz w:val="22"/>
          <w:szCs w:val="22"/>
          <w:lang w:val="en-GB"/>
        </w:rPr>
      </w:pPr>
      <w:r w:rsidRPr="00F25BD8">
        <w:rPr>
          <w:rFonts w:ascii="Century Gothic" w:hAnsi="Century Gothic"/>
          <w:b/>
          <w:color w:val="000000"/>
          <w:spacing w:val="-3"/>
          <w:sz w:val="22"/>
          <w:szCs w:val="22"/>
          <w:lang w:val="en-GB"/>
        </w:rPr>
        <w:t>APPENDIX 12</w:t>
      </w:r>
      <w:r w:rsidR="00C766F3" w:rsidRPr="00F25BD8">
        <w:rPr>
          <w:rFonts w:ascii="Century Gothic" w:hAnsi="Century Gothic"/>
          <w:b/>
          <w:color w:val="000000"/>
          <w:spacing w:val="-3"/>
          <w:sz w:val="22"/>
          <w:szCs w:val="22"/>
          <w:lang w:val="en-GB"/>
        </w:rPr>
        <w:t xml:space="preserve">:  </w:t>
      </w:r>
      <w:r w:rsidR="00C766F3" w:rsidRPr="00F25BD8">
        <w:rPr>
          <w:rFonts w:ascii="Century Gothic" w:hAnsi="Century Gothic"/>
          <w:color w:val="000000"/>
          <w:spacing w:val="-3"/>
          <w:sz w:val="22"/>
          <w:szCs w:val="22"/>
          <w:lang w:val="en-GB"/>
        </w:rPr>
        <w:t>Candidate examination feedback policy</w:t>
      </w:r>
      <w:r w:rsidR="00C766F3" w:rsidRPr="00F25BD8">
        <w:rPr>
          <w:rFonts w:ascii="Century Gothic" w:hAnsi="Century Gothic"/>
          <w:color w:val="000000"/>
          <w:spacing w:val="-3"/>
          <w:sz w:val="22"/>
          <w:szCs w:val="22"/>
          <w:lang w:val="en-GB"/>
        </w:rPr>
        <w:tab/>
      </w:r>
      <w:r w:rsidR="00ED6DE0" w:rsidRPr="00F25BD8">
        <w:rPr>
          <w:rFonts w:ascii="Century Gothic" w:hAnsi="Century Gothic"/>
          <w:color w:val="000000"/>
          <w:spacing w:val="-3"/>
          <w:sz w:val="22"/>
          <w:szCs w:val="22"/>
          <w:lang w:val="en-GB"/>
        </w:rPr>
        <w:tab/>
      </w:r>
      <w:r w:rsidR="002963C2">
        <w:rPr>
          <w:rFonts w:ascii="Century Gothic" w:hAnsi="Century Gothic"/>
          <w:b/>
          <w:color w:val="000000"/>
          <w:spacing w:val="-3"/>
          <w:sz w:val="22"/>
          <w:szCs w:val="22"/>
          <w:lang w:val="en-GB"/>
        </w:rPr>
        <w:t>40</w:t>
      </w:r>
    </w:p>
    <w:p w14:paraId="6DFB9E20" w14:textId="77777777" w:rsidR="0056550C" w:rsidRPr="00F25BD8" w:rsidRDefault="00C766F3" w:rsidP="006A5409">
      <w:pPr>
        <w:spacing w:after="200" w:line="276" w:lineRule="auto"/>
        <w:rPr>
          <w:rFonts w:ascii="Century Gothic" w:hAnsi="Century Gothic"/>
          <w:sz w:val="22"/>
          <w:szCs w:val="22"/>
          <w:lang w:val="en-GB"/>
        </w:rPr>
      </w:pPr>
      <w:r w:rsidRPr="00F25BD8">
        <w:rPr>
          <w:rFonts w:ascii="Century Gothic" w:hAnsi="Century Gothic"/>
          <w:color w:val="000000"/>
          <w:sz w:val="22"/>
          <w:szCs w:val="22"/>
          <w:lang w:val="en-GB"/>
        </w:rPr>
        <w:tab/>
      </w:r>
      <w:r w:rsidRPr="00F25BD8">
        <w:rPr>
          <w:rFonts w:ascii="Century Gothic" w:hAnsi="Century Gothic"/>
          <w:color w:val="000000"/>
          <w:sz w:val="22"/>
          <w:szCs w:val="22"/>
          <w:lang w:val="en-GB"/>
        </w:rPr>
        <w:tab/>
      </w:r>
      <w:r w:rsidR="0056550C" w:rsidRPr="00F25BD8">
        <w:rPr>
          <w:rFonts w:ascii="Century Gothic" w:hAnsi="Century Gothic"/>
          <w:color w:val="000000"/>
          <w:sz w:val="22"/>
          <w:szCs w:val="22"/>
          <w:lang w:val="en-GB"/>
        </w:rPr>
        <w:br w:type="page"/>
      </w:r>
    </w:p>
    <w:p w14:paraId="4709EF27" w14:textId="77777777" w:rsidR="0056550C" w:rsidRPr="006A5409" w:rsidRDefault="00EA21F7" w:rsidP="007F1A56">
      <w:pPr>
        <w:spacing w:after="200" w:line="276" w:lineRule="auto"/>
        <w:rPr>
          <w:rFonts w:ascii="Century Gothic" w:hAnsi="Century Gothic"/>
          <w:lang w:val="en-GB"/>
        </w:rPr>
      </w:pPr>
      <w:r w:rsidRPr="006A5409">
        <w:rPr>
          <w:rFonts w:ascii="Century Gothic" w:hAnsi="Century Gothic"/>
          <w:noProof/>
          <w:lang w:val="en-GB" w:eastAsia="en-GB"/>
        </w:rPr>
        <w:lastRenderedPageBreak/>
        <mc:AlternateContent>
          <mc:Choice Requires="wps">
            <w:drawing>
              <wp:anchor distT="0" distB="0" distL="114300" distR="114300" simplePos="0" relativeHeight="251659264" behindDoc="0" locked="0" layoutInCell="1" allowOverlap="1" wp14:anchorId="3FE0608B" wp14:editId="07777777">
                <wp:simplePos x="0" y="0"/>
                <wp:positionH relativeFrom="column">
                  <wp:posOffset>-93345</wp:posOffset>
                </wp:positionH>
                <wp:positionV relativeFrom="paragraph">
                  <wp:posOffset>-291465</wp:posOffset>
                </wp:positionV>
                <wp:extent cx="5895975" cy="476250"/>
                <wp:effectExtent l="1905" t="3810" r="7620" b="5715"/>
                <wp:wrapNone/>
                <wp:docPr id="3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76250"/>
                        </a:xfrm>
                        <a:prstGeom prst="rect">
                          <a:avLst/>
                        </a:prstGeom>
                        <a:solidFill>
                          <a:srgbClr val="31849B">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3D432" w14:textId="77777777" w:rsidR="00056C24" w:rsidRPr="00ED6DE0" w:rsidRDefault="00056C24" w:rsidP="0007613C">
                            <w:pPr>
                              <w:pStyle w:val="NoSpacing"/>
                              <w:jc w:val="center"/>
                              <w:rPr>
                                <w:rFonts w:ascii="Century Gothic" w:hAnsi="Century Gothic"/>
                                <w:b/>
                                <w:sz w:val="56"/>
                                <w:szCs w:val="56"/>
                              </w:rPr>
                            </w:pPr>
                            <w:r w:rsidRPr="00ED6DE0">
                              <w:rPr>
                                <w:rFonts w:ascii="Century Gothic" w:hAnsi="Century Gothic"/>
                                <w:b/>
                                <w:sz w:val="56"/>
                                <w:szCs w:val="56"/>
                              </w:rPr>
                              <w:t>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608B" id="Rectangle 70" o:spid="_x0000_s1029" style="position:absolute;margin-left:-7.35pt;margin-top:-22.95pt;width:464.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" fillcolor="#31849b" stroked="f">
                <v:fill opacity="26214f"/>
                <v:textbox>
                  <w:txbxContent>
                    <w:p w14:paraId="6083D432" w14:textId="77777777" w:rsidR="00056C24" w:rsidRPr="00ED6DE0" w:rsidRDefault="00056C24" w:rsidP="0007613C">
                      <w:pPr>
                        <w:pStyle w:val="NoSpacing"/>
                        <w:jc w:val="center"/>
                        <w:rPr>
                          <w:rFonts w:ascii="Century Gothic" w:hAnsi="Century Gothic"/>
                          <w:b/>
                          <w:sz w:val="56"/>
                          <w:szCs w:val="56"/>
                        </w:rPr>
                      </w:pPr>
                      <w:r w:rsidRPr="00ED6DE0">
                        <w:rPr>
                          <w:rFonts w:ascii="Century Gothic" w:hAnsi="Century Gothic"/>
                          <w:b/>
                          <w:sz w:val="56"/>
                          <w:szCs w:val="56"/>
                        </w:rPr>
                        <w:t>REGULATIONS</w:t>
                      </w:r>
                    </w:p>
                  </w:txbxContent>
                </v:textbox>
              </v:rect>
            </w:pict>
          </mc:Fallback>
        </mc:AlternateContent>
      </w:r>
    </w:p>
    <w:p w14:paraId="70DF9E56" w14:textId="77777777" w:rsidR="00CE18DD" w:rsidRPr="006A5409" w:rsidRDefault="00CE18DD" w:rsidP="007F1A56">
      <w:pPr>
        <w:suppressAutoHyphens/>
        <w:rPr>
          <w:rFonts w:ascii="Century Gothic" w:hAnsi="Century Gothic" w:cs="Arial"/>
          <w:b/>
          <w:spacing w:val="-4"/>
          <w:szCs w:val="24"/>
          <w:lang w:val="en-GB"/>
        </w:rPr>
      </w:pPr>
    </w:p>
    <w:p w14:paraId="0E97E147" w14:textId="77777777" w:rsidR="0056550C" w:rsidRPr="006A5409" w:rsidRDefault="0056550C" w:rsidP="007F1A56">
      <w:pPr>
        <w:suppressAutoHyphens/>
        <w:rPr>
          <w:rFonts w:ascii="Century Gothic" w:hAnsi="Century Gothic" w:cs="Arial"/>
          <w:b/>
          <w:color w:val="215868"/>
          <w:spacing w:val="-4"/>
          <w:szCs w:val="24"/>
          <w:lang w:val="en-GB"/>
        </w:rPr>
      </w:pPr>
      <w:r w:rsidRPr="006A5409">
        <w:rPr>
          <w:rFonts w:ascii="Century Gothic" w:hAnsi="Century Gothic" w:cs="Arial"/>
          <w:b/>
          <w:color w:val="215868"/>
          <w:spacing w:val="-4"/>
          <w:szCs w:val="24"/>
          <w:lang w:val="en-GB"/>
        </w:rPr>
        <w:t>1</w:t>
      </w:r>
      <w:r w:rsidRPr="006A5409">
        <w:rPr>
          <w:rFonts w:ascii="Century Gothic" w:hAnsi="Century Gothic" w:cs="Arial"/>
          <w:b/>
          <w:color w:val="215868"/>
          <w:spacing w:val="-4"/>
          <w:szCs w:val="24"/>
          <w:lang w:val="en-GB"/>
        </w:rPr>
        <w:tab/>
        <w:t>DEFINITIONS</w:t>
      </w:r>
    </w:p>
    <w:p w14:paraId="44E871BC" w14:textId="77777777" w:rsidR="0056550C" w:rsidRPr="006A5409" w:rsidRDefault="0056550C" w:rsidP="007F1A56">
      <w:pPr>
        <w:suppressAutoHyphens/>
        <w:rPr>
          <w:rFonts w:ascii="Century Gothic" w:hAnsi="Century Gothic" w:cs="Arial"/>
          <w:b/>
          <w:spacing w:val="-4"/>
          <w:sz w:val="22"/>
          <w:szCs w:val="22"/>
          <w:lang w:val="en-GB"/>
        </w:rPr>
      </w:pPr>
    </w:p>
    <w:p w14:paraId="15B9D17C" w14:textId="77777777" w:rsidR="0056550C" w:rsidRPr="006A5409" w:rsidRDefault="0056550C" w:rsidP="007F1A56">
      <w:pPr>
        <w:suppressAutoHyphens/>
        <w:rPr>
          <w:rFonts w:ascii="Century Gothic" w:hAnsi="Century Gothic" w:cs="Arial"/>
          <w:b/>
          <w:color w:val="215868"/>
          <w:spacing w:val="-4"/>
          <w:sz w:val="22"/>
          <w:szCs w:val="22"/>
          <w:lang w:val="en-GB"/>
        </w:rPr>
      </w:pPr>
      <w:r w:rsidRPr="006A5409">
        <w:rPr>
          <w:rFonts w:ascii="Century Gothic" w:hAnsi="Century Gothic" w:cs="Arial"/>
          <w:b/>
          <w:color w:val="215868"/>
          <w:spacing w:val="-4"/>
          <w:sz w:val="22"/>
          <w:szCs w:val="22"/>
          <w:lang w:val="en-GB"/>
        </w:rPr>
        <w:tab/>
        <w:t>TRAINING</w:t>
      </w:r>
    </w:p>
    <w:p w14:paraId="144A5D23" w14:textId="77777777" w:rsidR="0056550C" w:rsidRPr="006A5409" w:rsidRDefault="0056550C" w:rsidP="007F1A56">
      <w:pPr>
        <w:suppressAutoHyphens/>
        <w:rPr>
          <w:rFonts w:ascii="Century Gothic" w:hAnsi="Century Gothic" w:cs="Arial"/>
          <w:b/>
          <w:spacing w:val="-4"/>
          <w:sz w:val="22"/>
          <w:szCs w:val="22"/>
          <w:lang w:val="en-GB"/>
        </w:rPr>
      </w:pPr>
    </w:p>
    <w:p w14:paraId="0C8B620A" w14:textId="77777777" w:rsidR="0056550C" w:rsidRPr="006A5409" w:rsidRDefault="0056550C" w:rsidP="007F1A56">
      <w:pPr>
        <w:suppressAutoHyphens/>
        <w:ind w:left="720" w:hanging="720"/>
        <w:rPr>
          <w:rFonts w:ascii="Century Gothic" w:hAnsi="Century Gothic" w:cs="Arial"/>
          <w:spacing w:val="-4"/>
          <w:sz w:val="22"/>
          <w:szCs w:val="22"/>
          <w:lang w:val="en-GB"/>
        </w:rPr>
      </w:pPr>
      <w:r w:rsidRPr="006A5409">
        <w:rPr>
          <w:rFonts w:ascii="Century Gothic" w:hAnsi="Century Gothic" w:cs="Arial"/>
          <w:spacing w:val="-4"/>
          <w:sz w:val="22"/>
          <w:szCs w:val="22"/>
          <w:lang w:val="en-GB"/>
        </w:rPr>
        <w:t>1.1</w:t>
      </w:r>
      <w:r w:rsidRPr="006A5409">
        <w:rPr>
          <w:rFonts w:ascii="Century Gothic" w:hAnsi="Century Gothic" w:cs="Arial"/>
          <w:spacing w:val="-4"/>
          <w:sz w:val="22"/>
          <w:szCs w:val="22"/>
          <w:lang w:val="en-GB"/>
        </w:rPr>
        <w:tab/>
        <w:t>For the purpose of these regulations a trainee is someone who has received ‘approved training’ in the UK.</w:t>
      </w:r>
    </w:p>
    <w:p w14:paraId="738610EB" w14:textId="77777777" w:rsidR="0056550C" w:rsidRPr="006A5409" w:rsidRDefault="0056550C" w:rsidP="007F1A56">
      <w:pPr>
        <w:suppressAutoHyphens/>
        <w:ind w:left="720" w:hanging="720"/>
        <w:rPr>
          <w:rFonts w:ascii="Century Gothic" w:hAnsi="Century Gothic" w:cs="Arial"/>
          <w:spacing w:val="-4"/>
          <w:sz w:val="22"/>
          <w:szCs w:val="22"/>
          <w:lang w:val="en-GB"/>
        </w:rPr>
      </w:pPr>
    </w:p>
    <w:p w14:paraId="0BFA89F2" w14:textId="77777777" w:rsidR="0056550C" w:rsidRPr="006A5409" w:rsidRDefault="0056550C" w:rsidP="007F1A56">
      <w:pPr>
        <w:suppressAutoHyphens/>
        <w:ind w:left="720" w:hanging="720"/>
        <w:rPr>
          <w:rFonts w:ascii="Century Gothic" w:hAnsi="Century Gothic" w:cs="Arial"/>
          <w:spacing w:val="-4"/>
          <w:sz w:val="22"/>
          <w:szCs w:val="22"/>
          <w:lang w:val="en-GB"/>
        </w:rPr>
      </w:pPr>
      <w:r w:rsidRPr="006A5409">
        <w:rPr>
          <w:rFonts w:ascii="Century Gothic" w:hAnsi="Century Gothic" w:cs="Arial"/>
          <w:spacing w:val="-4"/>
          <w:sz w:val="22"/>
          <w:szCs w:val="22"/>
          <w:lang w:val="en-GB"/>
        </w:rPr>
        <w:t>1.2</w:t>
      </w:r>
      <w:r w:rsidRPr="006A5409">
        <w:rPr>
          <w:rFonts w:ascii="Century Gothic" w:hAnsi="Century Gothic" w:cs="Arial"/>
          <w:spacing w:val="-4"/>
          <w:sz w:val="22"/>
          <w:szCs w:val="22"/>
          <w:lang w:val="en-GB"/>
        </w:rPr>
        <w:tab/>
        <w:t>For the purpose of these regulations ‘approved training’ means training</w:t>
      </w:r>
    </w:p>
    <w:p w14:paraId="637805D2" w14:textId="77777777" w:rsidR="0056550C" w:rsidRPr="006A5409" w:rsidRDefault="0056550C" w:rsidP="007F1A56">
      <w:pPr>
        <w:suppressAutoHyphens/>
        <w:ind w:left="720" w:hanging="720"/>
        <w:rPr>
          <w:rFonts w:ascii="Century Gothic" w:hAnsi="Century Gothic" w:cs="Arial"/>
          <w:spacing w:val="-4"/>
          <w:sz w:val="22"/>
          <w:szCs w:val="22"/>
          <w:lang w:val="en-GB"/>
        </w:rPr>
      </w:pPr>
    </w:p>
    <w:p w14:paraId="395864AD" w14:textId="4A26C0C8" w:rsidR="0056550C" w:rsidRPr="006A5409" w:rsidRDefault="0056550C" w:rsidP="007F1A56">
      <w:pPr>
        <w:suppressAutoHyphens/>
        <w:ind w:left="1440" w:hanging="720"/>
        <w:rPr>
          <w:rFonts w:ascii="Century Gothic" w:hAnsi="Century Gothic" w:cs="Arial"/>
          <w:spacing w:val="-4"/>
          <w:sz w:val="22"/>
          <w:szCs w:val="22"/>
          <w:lang w:val="en-GB"/>
        </w:rPr>
      </w:pPr>
      <w:r w:rsidRPr="006A5409">
        <w:rPr>
          <w:rFonts w:ascii="Century Gothic" w:hAnsi="Century Gothic" w:cs="Arial"/>
          <w:spacing w:val="-4"/>
          <w:sz w:val="22"/>
          <w:szCs w:val="22"/>
          <w:lang w:val="en-GB"/>
        </w:rPr>
        <w:t>1.2.1</w:t>
      </w:r>
      <w:r w:rsidRPr="006A5409">
        <w:rPr>
          <w:rFonts w:ascii="Century Gothic" w:hAnsi="Century Gothic" w:cs="Arial"/>
          <w:spacing w:val="-4"/>
          <w:sz w:val="22"/>
          <w:szCs w:val="22"/>
          <w:lang w:val="en-GB"/>
        </w:rPr>
        <w:tab/>
        <w:t xml:space="preserve">which is part of a UK GMC approved programme of training in Intensive Care Medicine (either as part of a Single, </w:t>
      </w:r>
      <w:proofErr w:type="gramStart"/>
      <w:r w:rsidRPr="006A5409">
        <w:rPr>
          <w:rFonts w:ascii="Century Gothic" w:hAnsi="Century Gothic" w:cs="Arial"/>
          <w:spacing w:val="-4"/>
          <w:sz w:val="22"/>
          <w:szCs w:val="22"/>
          <w:lang w:val="en-GB"/>
        </w:rPr>
        <w:t>Joint</w:t>
      </w:r>
      <w:proofErr w:type="gramEnd"/>
      <w:r w:rsidRPr="006A5409">
        <w:rPr>
          <w:rFonts w:ascii="Century Gothic" w:hAnsi="Century Gothic" w:cs="Arial"/>
          <w:spacing w:val="-4"/>
          <w:sz w:val="22"/>
          <w:szCs w:val="22"/>
          <w:lang w:val="en-GB"/>
        </w:rPr>
        <w:t xml:space="preserve"> or Dual programme).</w:t>
      </w:r>
    </w:p>
    <w:p w14:paraId="52583358" w14:textId="77777777" w:rsidR="0056550C" w:rsidRPr="006A5409" w:rsidRDefault="0056550C" w:rsidP="007F1A56">
      <w:pPr>
        <w:suppressAutoHyphens/>
        <w:ind w:left="720"/>
        <w:rPr>
          <w:rFonts w:ascii="Century Gothic" w:hAnsi="Century Gothic" w:cs="Arial"/>
          <w:spacing w:val="-4"/>
          <w:sz w:val="22"/>
          <w:szCs w:val="22"/>
          <w:lang w:val="en-GB"/>
        </w:rPr>
      </w:pPr>
      <w:r w:rsidRPr="006A5409">
        <w:rPr>
          <w:rFonts w:ascii="Century Gothic" w:hAnsi="Century Gothic" w:cs="Arial"/>
          <w:spacing w:val="-4"/>
          <w:sz w:val="22"/>
          <w:szCs w:val="22"/>
          <w:lang w:val="en-GB"/>
        </w:rPr>
        <w:t>1.2.2</w:t>
      </w:r>
      <w:r w:rsidRPr="006A5409">
        <w:rPr>
          <w:rFonts w:ascii="Century Gothic" w:hAnsi="Century Gothic" w:cs="Arial"/>
          <w:spacing w:val="-4"/>
          <w:sz w:val="22"/>
          <w:szCs w:val="22"/>
          <w:lang w:val="en-GB"/>
        </w:rPr>
        <w:tab/>
        <w:t>which has been approved by the respective Royal College or Faculty.</w:t>
      </w:r>
    </w:p>
    <w:p w14:paraId="7545E9DB" w14:textId="77777777" w:rsidR="0056550C" w:rsidRPr="006A5409" w:rsidRDefault="0056550C" w:rsidP="007F1A56">
      <w:pPr>
        <w:suppressAutoHyphens/>
        <w:ind w:left="1440" w:hanging="720"/>
        <w:rPr>
          <w:rFonts w:ascii="Century Gothic" w:hAnsi="Century Gothic" w:cs="Arial"/>
          <w:spacing w:val="-4"/>
          <w:sz w:val="22"/>
          <w:szCs w:val="22"/>
          <w:lang w:val="en-GB"/>
        </w:rPr>
      </w:pPr>
      <w:r w:rsidRPr="006A5409">
        <w:rPr>
          <w:rFonts w:ascii="Century Gothic" w:hAnsi="Century Gothic" w:cs="Arial"/>
          <w:spacing w:val="-4"/>
          <w:sz w:val="22"/>
          <w:szCs w:val="22"/>
          <w:lang w:val="en-GB"/>
        </w:rPr>
        <w:t>1.2.3</w:t>
      </w:r>
      <w:r w:rsidRPr="006A5409">
        <w:rPr>
          <w:rFonts w:ascii="Century Gothic" w:hAnsi="Century Gothic" w:cs="Arial"/>
          <w:spacing w:val="-4"/>
          <w:sz w:val="22"/>
          <w:szCs w:val="22"/>
          <w:lang w:val="en-GB"/>
        </w:rPr>
        <w:tab/>
        <w:t>which is appropriate to the part of the examination for which the candidate is applying.</w:t>
      </w:r>
    </w:p>
    <w:p w14:paraId="463F29E8" w14:textId="77777777" w:rsidR="0056550C" w:rsidRPr="006A5409" w:rsidRDefault="0056550C" w:rsidP="007F1A56">
      <w:pPr>
        <w:tabs>
          <w:tab w:val="center" w:pos="4512"/>
        </w:tabs>
        <w:suppressAutoHyphens/>
        <w:rPr>
          <w:rFonts w:ascii="Century Gothic" w:hAnsi="Century Gothic" w:cs="Arial"/>
          <w:spacing w:val="-3"/>
          <w:sz w:val="22"/>
          <w:szCs w:val="22"/>
          <w:lang w:val="en-GB"/>
        </w:rPr>
      </w:pPr>
    </w:p>
    <w:p w14:paraId="066E0F05" w14:textId="77777777" w:rsidR="0056550C" w:rsidRPr="006A5409" w:rsidRDefault="0056550C" w:rsidP="007F1A56">
      <w:pPr>
        <w:suppressAutoHyphens/>
        <w:rPr>
          <w:rFonts w:ascii="Century Gothic" w:hAnsi="Century Gothic" w:cs="Arial"/>
          <w:b/>
          <w:color w:val="215868"/>
          <w:spacing w:val="-4"/>
          <w:sz w:val="22"/>
          <w:szCs w:val="22"/>
          <w:lang w:val="en-GB"/>
        </w:rPr>
      </w:pPr>
      <w:r w:rsidRPr="006A5409">
        <w:rPr>
          <w:rFonts w:ascii="Century Gothic" w:hAnsi="Century Gothic" w:cs="Arial"/>
          <w:b/>
          <w:color w:val="215868"/>
          <w:spacing w:val="-4"/>
          <w:sz w:val="22"/>
          <w:szCs w:val="22"/>
          <w:lang w:val="en-GB"/>
        </w:rPr>
        <w:tab/>
        <w:t>GENERAL</w:t>
      </w:r>
    </w:p>
    <w:p w14:paraId="3B7B4B86" w14:textId="77777777" w:rsidR="0056550C" w:rsidRPr="006A5409" w:rsidRDefault="0056550C" w:rsidP="007F1A56">
      <w:pPr>
        <w:tabs>
          <w:tab w:val="center" w:pos="4512"/>
        </w:tabs>
        <w:suppressAutoHyphens/>
        <w:rPr>
          <w:rFonts w:ascii="Century Gothic" w:hAnsi="Century Gothic" w:cs="Arial"/>
          <w:spacing w:val="-3"/>
          <w:sz w:val="22"/>
          <w:szCs w:val="22"/>
          <w:lang w:val="en-GB"/>
        </w:rPr>
      </w:pPr>
    </w:p>
    <w:p w14:paraId="707D8B01" w14:textId="6B45C9F1" w:rsidR="0056550C" w:rsidRPr="006A5409" w:rsidRDefault="0056550C" w:rsidP="007F1A56">
      <w:pPr>
        <w:suppressAutoHyphens/>
        <w:ind w:left="72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1.3</w:t>
      </w:r>
      <w:r w:rsidRPr="006A5409">
        <w:rPr>
          <w:rFonts w:ascii="Century Gothic" w:hAnsi="Century Gothic" w:cs="Arial"/>
          <w:spacing w:val="-3"/>
          <w:sz w:val="22"/>
          <w:szCs w:val="22"/>
          <w:lang w:val="en-GB"/>
        </w:rPr>
        <w:tab/>
        <w:t xml:space="preserve">The words and phrases in the </w:t>
      </w:r>
      <w:r w:rsidR="00E127AD" w:rsidRPr="006A5409">
        <w:rPr>
          <w:rFonts w:ascii="Century Gothic" w:hAnsi="Century Gothic" w:cs="Arial"/>
          <w:spacing w:val="-3"/>
          <w:sz w:val="22"/>
          <w:szCs w:val="22"/>
          <w:lang w:val="en-GB"/>
        </w:rPr>
        <w:t>left-hand</w:t>
      </w:r>
      <w:r w:rsidRPr="006A5409">
        <w:rPr>
          <w:rFonts w:ascii="Century Gothic" w:hAnsi="Century Gothic" w:cs="Arial"/>
          <w:spacing w:val="-3"/>
          <w:sz w:val="22"/>
          <w:szCs w:val="22"/>
          <w:lang w:val="en-GB"/>
        </w:rPr>
        <w:t xml:space="preserve"> column below shall have the meanings assigned to them in the </w:t>
      </w:r>
      <w:r w:rsidR="24CF5AB2" w:rsidRPr="006A5409">
        <w:rPr>
          <w:rFonts w:ascii="Century Gothic" w:hAnsi="Century Gothic" w:cs="Arial"/>
          <w:spacing w:val="-3"/>
          <w:sz w:val="22"/>
          <w:szCs w:val="22"/>
          <w:lang w:val="en-GB"/>
        </w:rPr>
        <w:t>right-hand</w:t>
      </w:r>
      <w:r w:rsidRPr="006A5409">
        <w:rPr>
          <w:rFonts w:ascii="Century Gothic" w:hAnsi="Century Gothic" w:cs="Arial"/>
          <w:spacing w:val="-3"/>
          <w:sz w:val="22"/>
          <w:szCs w:val="22"/>
          <w:lang w:val="en-GB"/>
        </w:rPr>
        <w:t xml:space="preserve"> column:</w:t>
      </w:r>
    </w:p>
    <w:p w14:paraId="3A0FF5F2" w14:textId="77777777" w:rsidR="0056550C" w:rsidRPr="006A5409" w:rsidRDefault="0056550C" w:rsidP="007F1A56">
      <w:pPr>
        <w:suppressAutoHyphens/>
        <w:rPr>
          <w:rFonts w:ascii="Century Gothic" w:hAnsi="Century Gothic" w:cs="Arial"/>
          <w:spacing w:val="-3"/>
          <w:sz w:val="22"/>
          <w:szCs w:val="22"/>
          <w:lang w:val="en-GB"/>
        </w:rPr>
      </w:pPr>
    </w:p>
    <w:tbl>
      <w:tblPr>
        <w:tblW w:w="8291" w:type="dxa"/>
        <w:tblInd w:w="817" w:type="dxa"/>
        <w:tblLayout w:type="fixed"/>
        <w:tblLook w:val="0000" w:firstRow="0" w:lastRow="0" w:firstColumn="0" w:lastColumn="0" w:noHBand="0" w:noVBand="0"/>
      </w:tblPr>
      <w:tblGrid>
        <w:gridCol w:w="1843"/>
        <w:gridCol w:w="6448"/>
      </w:tblGrid>
      <w:tr w:rsidR="0056550C" w:rsidRPr="006A5409" w14:paraId="1B0C4C6F" w14:textId="77777777" w:rsidTr="007332A9">
        <w:tc>
          <w:tcPr>
            <w:tcW w:w="1843" w:type="dxa"/>
          </w:tcPr>
          <w:p w14:paraId="13EDF150" w14:textId="77777777" w:rsidR="0056550C" w:rsidRPr="006A5409" w:rsidRDefault="0056550C" w:rsidP="008E58A2">
            <w:pPr>
              <w:pStyle w:val="Heading1"/>
              <w:tabs>
                <w:tab w:val="clear" w:pos="0"/>
                <w:tab w:val="left" w:pos="-108"/>
              </w:tabs>
              <w:jc w:val="left"/>
              <w:rPr>
                <w:rFonts w:ascii="Century Gothic" w:hAnsi="Century Gothic"/>
                <w:sz w:val="22"/>
                <w:szCs w:val="22"/>
                <w:lang w:val="en-GB" w:eastAsia="en-US"/>
              </w:rPr>
            </w:pPr>
            <w:r w:rsidRPr="006A5409">
              <w:rPr>
                <w:rFonts w:ascii="Century Gothic" w:hAnsi="Century Gothic"/>
                <w:sz w:val="22"/>
                <w:szCs w:val="22"/>
                <w:lang w:val="en-GB" w:eastAsia="en-US"/>
              </w:rPr>
              <w:t>Appeal</w:t>
            </w:r>
          </w:p>
          <w:p w14:paraId="5630AD66" w14:textId="77777777" w:rsidR="0056550C" w:rsidRPr="006A5409" w:rsidRDefault="0056550C" w:rsidP="008E58A2">
            <w:pPr>
              <w:pStyle w:val="Heading1"/>
              <w:tabs>
                <w:tab w:val="clear" w:pos="0"/>
                <w:tab w:val="left" w:pos="-108"/>
              </w:tabs>
              <w:ind w:left="0" w:firstLine="0"/>
              <w:jc w:val="left"/>
              <w:rPr>
                <w:rFonts w:ascii="Century Gothic" w:hAnsi="Century Gothic"/>
                <w:sz w:val="22"/>
                <w:szCs w:val="22"/>
                <w:lang w:val="en-GB" w:eastAsia="en-US"/>
              </w:rPr>
            </w:pPr>
          </w:p>
          <w:p w14:paraId="71348998" w14:textId="77777777" w:rsidR="0056550C" w:rsidRPr="006A5409" w:rsidRDefault="0056550C" w:rsidP="008E58A2">
            <w:pPr>
              <w:pStyle w:val="Heading1"/>
              <w:tabs>
                <w:tab w:val="clear" w:pos="0"/>
                <w:tab w:val="left" w:pos="-108"/>
              </w:tabs>
              <w:jc w:val="left"/>
              <w:rPr>
                <w:rFonts w:ascii="Century Gothic" w:hAnsi="Century Gothic"/>
                <w:sz w:val="22"/>
                <w:szCs w:val="22"/>
                <w:lang w:val="en-GB" w:eastAsia="en-US"/>
              </w:rPr>
            </w:pPr>
            <w:r w:rsidRPr="006A5409">
              <w:rPr>
                <w:rFonts w:ascii="Century Gothic" w:hAnsi="Century Gothic"/>
                <w:sz w:val="22"/>
                <w:szCs w:val="22"/>
                <w:lang w:val="en-GB" w:eastAsia="en-US"/>
              </w:rPr>
              <w:t>Board</w:t>
            </w:r>
          </w:p>
        </w:tc>
        <w:tc>
          <w:tcPr>
            <w:tcW w:w="6448" w:type="dxa"/>
          </w:tcPr>
          <w:p w14:paraId="45149022"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 xml:space="preserve">Has the meaning assigned to it in Regulation 13.1 of these Regulations. </w:t>
            </w:r>
          </w:p>
          <w:p w14:paraId="29D6B04F"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 xml:space="preserve"> </w:t>
            </w:r>
          </w:p>
          <w:p w14:paraId="0DAA5F22"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The Board of the Faculty of Intensive Care Medicine.</w:t>
            </w:r>
          </w:p>
        </w:tc>
      </w:tr>
      <w:tr w:rsidR="0056550C" w:rsidRPr="006A5409" w14:paraId="7A5C1651" w14:textId="77777777" w:rsidTr="007332A9">
        <w:tc>
          <w:tcPr>
            <w:tcW w:w="1843" w:type="dxa"/>
          </w:tcPr>
          <w:p w14:paraId="3BE45269" w14:textId="77777777" w:rsidR="0056550C" w:rsidRPr="006A5409" w:rsidRDefault="0056550C" w:rsidP="008E58A2">
            <w:pPr>
              <w:pStyle w:val="Heading1"/>
              <w:tabs>
                <w:tab w:val="clear" w:pos="0"/>
                <w:tab w:val="left" w:pos="-108"/>
              </w:tabs>
              <w:jc w:val="left"/>
              <w:rPr>
                <w:rFonts w:ascii="Century Gothic" w:hAnsi="Century Gothic"/>
                <w:sz w:val="22"/>
                <w:szCs w:val="22"/>
                <w:lang w:val="en-GB" w:eastAsia="en-US"/>
              </w:rPr>
            </w:pPr>
            <w:r w:rsidRPr="006A5409">
              <w:rPr>
                <w:rFonts w:ascii="Century Gothic" w:hAnsi="Century Gothic"/>
                <w:sz w:val="22"/>
                <w:szCs w:val="22"/>
                <w:lang w:val="en-GB" w:eastAsia="en-US"/>
              </w:rPr>
              <w:t>College</w:t>
            </w:r>
          </w:p>
        </w:tc>
        <w:tc>
          <w:tcPr>
            <w:tcW w:w="6448" w:type="dxa"/>
          </w:tcPr>
          <w:p w14:paraId="751FDFFA"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The Royal College of Anaesthetists.</w:t>
            </w:r>
          </w:p>
          <w:p w14:paraId="0DE4B5B7"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p>
        </w:tc>
      </w:tr>
      <w:tr w:rsidR="0056550C" w:rsidRPr="006A5409" w14:paraId="50896011" w14:textId="77777777" w:rsidTr="007332A9">
        <w:tc>
          <w:tcPr>
            <w:tcW w:w="1843" w:type="dxa"/>
          </w:tcPr>
          <w:p w14:paraId="581F4A79" w14:textId="77777777" w:rsidR="0056550C" w:rsidRPr="006A5409" w:rsidRDefault="0056550C" w:rsidP="008E58A2">
            <w:pPr>
              <w:tabs>
                <w:tab w:val="left" w:pos="-108"/>
              </w:tabs>
              <w:rPr>
                <w:rFonts w:ascii="Century Gothic" w:hAnsi="Century Gothic"/>
                <w:b/>
                <w:sz w:val="22"/>
                <w:szCs w:val="22"/>
                <w:lang w:val="en-GB"/>
              </w:rPr>
            </w:pPr>
            <w:r w:rsidRPr="006A5409">
              <w:rPr>
                <w:rFonts w:ascii="Century Gothic" w:hAnsi="Century Gothic"/>
                <w:b/>
                <w:sz w:val="22"/>
                <w:szCs w:val="22"/>
                <w:lang w:val="en-GB"/>
              </w:rPr>
              <w:t>Director</w:t>
            </w:r>
          </w:p>
          <w:p w14:paraId="66204FF1" w14:textId="77777777" w:rsidR="0056550C" w:rsidRPr="006A5409" w:rsidRDefault="0056550C" w:rsidP="008E58A2">
            <w:pPr>
              <w:tabs>
                <w:tab w:val="left" w:pos="-108"/>
              </w:tabs>
              <w:rPr>
                <w:rFonts w:ascii="Century Gothic" w:hAnsi="Century Gothic"/>
                <w:sz w:val="22"/>
                <w:szCs w:val="22"/>
                <w:lang w:val="en-GB"/>
              </w:rPr>
            </w:pPr>
          </w:p>
          <w:p w14:paraId="2DBF0D7D" w14:textId="77777777" w:rsidR="0056550C" w:rsidRPr="006A5409" w:rsidRDefault="0056550C" w:rsidP="008E58A2">
            <w:pPr>
              <w:tabs>
                <w:tab w:val="left" w:pos="-108"/>
              </w:tabs>
              <w:rPr>
                <w:rFonts w:ascii="Century Gothic" w:hAnsi="Century Gothic"/>
                <w:b/>
                <w:sz w:val="22"/>
                <w:szCs w:val="22"/>
                <w:lang w:val="en-GB"/>
              </w:rPr>
            </w:pPr>
          </w:p>
          <w:p w14:paraId="024BBD09" w14:textId="77777777" w:rsidR="0056550C" w:rsidRPr="006A5409" w:rsidRDefault="0056550C" w:rsidP="008E58A2">
            <w:pPr>
              <w:tabs>
                <w:tab w:val="left" w:pos="-108"/>
              </w:tabs>
              <w:rPr>
                <w:rFonts w:ascii="Century Gothic" w:hAnsi="Century Gothic"/>
                <w:b/>
                <w:sz w:val="22"/>
                <w:szCs w:val="22"/>
                <w:lang w:val="en-GB"/>
              </w:rPr>
            </w:pPr>
            <w:r w:rsidRPr="006A5409">
              <w:rPr>
                <w:rFonts w:ascii="Century Gothic" w:hAnsi="Century Gothic"/>
                <w:b/>
                <w:sz w:val="22"/>
                <w:szCs w:val="22"/>
                <w:lang w:val="en-GB"/>
              </w:rPr>
              <w:t>Examiners</w:t>
            </w:r>
          </w:p>
        </w:tc>
        <w:tc>
          <w:tcPr>
            <w:tcW w:w="6448" w:type="dxa"/>
          </w:tcPr>
          <w:p w14:paraId="41463659"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The Training and Examinations Director of the Royal College of Anaesthetists.</w:t>
            </w:r>
          </w:p>
          <w:p w14:paraId="6B62F1B3"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p>
          <w:p w14:paraId="38498067" w14:textId="46F093E4"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The Court of Examiners for the part of the examination to which a representation or appeal relates, or the Chair of that Court or any member of that Court designated by the Chai</w:t>
            </w:r>
            <w:r w:rsidR="007A6F70" w:rsidRPr="006A5409">
              <w:rPr>
                <w:rFonts w:ascii="Century Gothic" w:hAnsi="Century Gothic"/>
                <w:spacing w:val="-3"/>
                <w:sz w:val="22"/>
                <w:szCs w:val="22"/>
                <w:lang w:val="en-GB"/>
              </w:rPr>
              <w:t>r</w:t>
            </w:r>
            <w:r w:rsidRPr="006A5409">
              <w:rPr>
                <w:rFonts w:ascii="Century Gothic" w:hAnsi="Century Gothic"/>
                <w:spacing w:val="-3"/>
                <w:sz w:val="22"/>
                <w:szCs w:val="22"/>
                <w:lang w:val="en-GB"/>
              </w:rPr>
              <w:t>.</w:t>
            </w:r>
          </w:p>
          <w:p w14:paraId="02F2C34E"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p>
        </w:tc>
      </w:tr>
      <w:tr w:rsidR="0056550C" w:rsidRPr="006A5409" w14:paraId="10C78C8C" w14:textId="77777777" w:rsidTr="007332A9">
        <w:tc>
          <w:tcPr>
            <w:tcW w:w="1843" w:type="dxa"/>
          </w:tcPr>
          <w:p w14:paraId="1A05D73B" w14:textId="77777777" w:rsidR="0056550C" w:rsidRPr="006A5409" w:rsidRDefault="0056550C" w:rsidP="008E58A2">
            <w:pPr>
              <w:tabs>
                <w:tab w:val="left" w:pos="-720"/>
                <w:tab w:val="left" w:pos="-108"/>
              </w:tabs>
              <w:suppressAutoHyphens/>
              <w:rPr>
                <w:rFonts w:ascii="Century Gothic" w:hAnsi="Century Gothic"/>
                <w:b/>
                <w:spacing w:val="-3"/>
                <w:sz w:val="22"/>
                <w:szCs w:val="22"/>
                <w:lang w:val="en-GB"/>
              </w:rPr>
            </w:pPr>
            <w:r w:rsidRPr="006A5409">
              <w:rPr>
                <w:rFonts w:ascii="Century Gothic" w:hAnsi="Century Gothic"/>
                <w:b/>
                <w:spacing w:val="-3"/>
                <w:sz w:val="22"/>
                <w:szCs w:val="22"/>
                <w:lang w:val="en-GB"/>
              </w:rPr>
              <w:t>Faculty/FICM</w:t>
            </w:r>
          </w:p>
        </w:tc>
        <w:tc>
          <w:tcPr>
            <w:tcW w:w="6448" w:type="dxa"/>
          </w:tcPr>
          <w:p w14:paraId="4D6A4D76"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The Faculty of Intensive Care Medicine.</w:t>
            </w:r>
          </w:p>
          <w:p w14:paraId="680A4E5D"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p>
        </w:tc>
      </w:tr>
      <w:tr w:rsidR="0056550C" w:rsidRPr="006A5409" w14:paraId="3B51D4FE" w14:textId="77777777" w:rsidTr="007332A9">
        <w:tc>
          <w:tcPr>
            <w:tcW w:w="1843" w:type="dxa"/>
          </w:tcPr>
          <w:p w14:paraId="6F8D641A" w14:textId="77777777" w:rsidR="0056550C" w:rsidRPr="006A5409" w:rsidRDefault="0056550C" w:rsidP="008E58A2">
            <w:pPr>
              <w:tabs>
                <w:tab w:val="left" w:pos="-720"/>
                <w:tab w:val="left" w:pos="-108"/>
              </w:tabs>
              <w:suppressAutoHyphens/>
              <w:rPr>
                <w:rFonts w:ascii="Century Gothic" w:hAnsi="Century Gothic"/>
                <w:b/>
                <w:spacing w:val="-3"/>
                <w:sz w:val="22"/>
                <w:szCs w:val="22"/>
                <w:lang w:val="en-GB"/>
              </w:rPr>
            </w:pPr>
            <w:r w:rsidRPr="006A5409">
              <w:rPr>
                <w:rFonts w:ascii="Century Gothic" w:hAnsi="Century Gothic"/>
                <w:b/>
                <w:spacing w:val="-3"/>
                <w:sz w:val="22"/>
                <w:szCs w:val="22"/>
                <w:lang w:val="en-GB"/>
              </w:rPr>
              <w:t>Panel</w:t>
            </w:r>
          </w:p>
          <w:p w14:paraId="19219836" w14:textId="77777777" w:rsidR="0056550C" w:rsidRPr="006A5409" w:rsidRDefault="0056550C" w:rsidP="008E58A2">
            <w:pPr>
              <w:tabs>
                <w:tab w:val="left" w:pos="-720"/>
                <w:tab w:val="left" w:pos="-108"/>
              </w:tabs>
              <w:suppressAutoHyphens/>
              <w:rPr>
                <w:rFonts w:ascii="Century Gothic" w:hAnsi="Century Gothic"/>
                <w:b/>
                <w:spacing w:val="-3"/>
                <w:sz w:val="22"/>
                <w:szCs w:val="22"/>
                <w:lang w:val="en-GB"/>
              </w:rPr>
            </w:pPr>
          </w:p>
        </w:tc>
        <w:tc>
          <w:tcPr>
            <w:tcW w:w="6448" w:type="dxa"/>
          </w:tcPr>
          <w:p w14:paraId="68CE1912"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An appeal panel set up in accordance with Regulation 13.2.</w:t>
            </w:r>
          </w:p>
        </w:tc>
      </w:tr>
      <w:tr w:rsidR="0056550C" w:rsidRPr="006A5409" w14:paraId="5C98E182" w14:textId="77777777" w:rsidTr="007332A9">
        <w:tc>
          <w:tcPr>
            <w:tcW w:w="1843" w:type="dxa"/>
          </w:tcPr>
          <w:p w14:paraId="1657817F" w14:textId="77777777" w:rsidR="0056550C" w:rsidRPr="006A5409" w:rsidRDefault="0056550C" w:rsidP="008E58A2">
            <w:pPr>
              <w:tabs>
                <w:tab w:val="left" w:pos="-720"/>
                <w:tab w:val="left" w:pos="-108"/>
              </w:tabs>
              <w:suppressAutoHyphens/>
              <w:rPr>
                <w:rFonts w:ascii="Century Gothic" w:hAnsi="Century Gothic"/>
                <w:b/>
                <w:spacing w:val="-3"/>
                <w:sz w:val="22"/>
                <w:szCs w:val="22"/>
                <w:lang w:val="en-GB"/>
              </w:rPr>
            </w:pPr>
            <w:r w:rsidRPr="006A5409">
              <w:rPr>
                <w:rFonts w:ascii="Century Gothic" w:hAnsi="Century Gothic"/>
                <w:b/>
                <w:spacing w:val="-3"/>
                <w:sz w:val="22"/>
                <w:szCs w:val="22"/>
                <w:lang w:val="en-GB"/>
              </w:rPr>
              <w:t>Representation</w:t>
            </w:r>
          </w:p>
          <w:p w14:paraId="296FEF7D" w14:textId="77777777" w:rsidR="0056550C" w:rsidRPr="006A5409" w:rsidRDefault="0056550C" w:rsidP="008E58A2">
            <w:pPr>
              <w:tabs>
                <w:tab w:val="left" w:pos="-720"/>
                <w:tab w:val="left" w:pos="-108"/>
              </w:tabs>
              <w:suppressAutoHyphens/>
              <w:rPr>
                <w:rFonts w:ascii="Century Gothic" w:hAnsi="Century Gothic"/>
                <w:b/>
                <w:spacing w:val="-3"/>
                <w:sz w:val="22"/>
                <w:szCs w:val="22"/>
                <w:lang w:val="en-GB"/>
              </w:rPr>
            </w:pPr>
          </w:p>
        </w:tc>
        <w:tc>
          <w:tcPr>
            <w:tcW w:w="6448" w:type="dxa"/>
          </w:tcPr>
          <w:p w14:paraId="0226B6CC"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Has the meaning assigned to it in Regulation 11.2 of these Regulations.</w:t>
            </w:r>
          </w:p>
          <w:p w14:paraId="7194DBDC"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p>
        </w:tc>
      </w:tr>
      <w:tr w:rsidR="0056550C" w:rsidRPr="006A5409" w14:paraId="522D6E54" w14:textId="77777777" w:rsidTr="007332A9">
        <w:tc>
          <w:tcPr>
            <w:tcW w:w="1843" w:type="dxa"/>
          </w:tcPr>
          <w:p w14:paraId="1118921C" w14:textId="77777777" w:rsidR="0056550C" w:rsidRPr="006A5409" w:rsidRDefault="0056550C" w:rsidP="008E58A2">
            <w:pPr>
              <w:tabs>
                <w:tab w:val="left" w:pos="-720"/>
                <w:tab w:val="left" w:pos="-108"/>
              </w:tabs>
              <w:suppressAutoHyphens/>
              <w:rPr>
                <w:rFonts w:ascii="Century Gothic" w:hAnsi="Century Gothic"/>
                <w:b/>
                <w:spacing w:val="-3"/>
                <w:sz w:val="22"/>
                <w:szCs w:val="22"/>
                <w:lang w:val="en-GB"/>
              </w:rPr>
            </w:pPr>
            <w:r w:rsidRPr="006A5409">
              <w:rPr>
                <w:rFonts w:ascii="Century Gothic" w:hAnsi="Century Gothic"/>
                <w:b/>
                <w:spacing w:val="-3"/>
                <w:sz w:val="22"/>
                <w:szCs w:val="22"/>
                <w:lang w:val="en-GB"/>
              </w:rPr>
              <w:t>Review</w:t>
            </w:r>
          </w:p>
        </w:tc>
        <w:tc>
          <w:tcPr>
            <w:tcW w:w="6448" w:type="dxa"/>
          </w:tcPr>
          <w:p w14:paraId="6618B2DC"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pacing w:val="-3"/>
                <w:sz w:val="22"/>
                <w:szCs w:val="22"/>
                <w:lang w:val="en-GB"/>
              </w:rPr>
              <w:t>Has the meaning attached to it in Regulation 12.2 of these Regulations.</w:t>
            </w:r>
          </w:p>
          <w:p w14:paraId="769D0D3C"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p>
        </w:tc>
      </w:tr>
      <w:tr w:rsidR="0056550C" w:rsidRPr="006A5409" w14:paraId="7D21710E" w14:textId="77777777" w:rsidTr="007332A9">
        <w:tc>
          <w:tcPr>
            <w:tcW w:w="1843" w:type="dxa"/>
          </w:tcPr>
          <w:p w14:paraId="16205B87" w14:textId="77777777" w:rsidR="0056550C" w:rsidRPr="006A5409" w:rsidRDefault="0056550C" w:rsidP="008E58A2">
            <w:pPr>
              <w:tabs>
                <w:tab w:val="left" w:pos="-720"/>
                <w:tab w:val="left" w:pos="-108"/>
              </w:tabs>
              <w:suppressAutoHyphens/>
              <w:rPr>
                <w:rFonts w:ascii="Century Gothic" w:hAnsi="Century Gothic"/>
                <w:b/>
                <w:spacing w:val="-3"/>
                <w:sz w:val="22"/>
                <w:szCs w:val="22"/>
                <w:lang w:val="en-GB"/>
              </w:rPr>
            </w:pPr>
            <w:r w:rsidRPr="006A5409">
              <w:rPr>
                <w:rFonts w:ascii="Century Gothic" w:hAnsi="Century Gothic"/>
                <w:b/>
                <w:spacing w:val="-3"/>
                <w:sz w:val="22"/>
                <w:szCs w:val="22"/>
                <w:lang w:val="en-GB"/>
              </w:rPr>
              <w:t>Review Clerk</w:t>
            </w:r>
          </w:p>
        </w:tc>
        <w:tc>
          <w:tcPr>
            <w:tcW w:w="6448" w:type="dxa"/>
          </w:tcPr>
          <w:p w14:paraId="21C7A4C2" w14:textId="77777777" w:rsidR="0056550C" w:rsidRPr="006A5409" w:rsidRDefault="0056550C" w:rsidP="008E58A2">
            <w:pPr>
              <w:tabs>
                <w:tab w:val="left" w:pos="-720"/>
                <w:tab w:val="left" w:pos="-108"/>
              </w:tabs>
              <w:suppressAutoHyphens/>
              <w:rPr>
                <w:rFonts w:ascii="Century Gothic" w:hAnsi="Century Gothic"/>
                <w:spacing w:val="-3"/>
                <w:sz w:val="22"/>
                <w:szCs w:val="22"/>
                <w:lang w:val="en-GB"/>
              </w:rPr>
            </w:pPr>
            <w:r w:rsidRPr="006A5409">
              <w:rPr>
                <w:rFonts w:ascii="Century Gothic" w:hAnsi="Century Gothic"/>
                <w:sz w:val="22"/>
                <w:szCs w:val="22"/>
                <w:lang w:val="en-GB"/>
              </w:rPr>
              <w:t>A member of the Faculty staff with responsibility for administering examination appeals.</w:t>
            </w:r>
            <w:r w:rsidRPr="006A5409">
              <w:rPr>
                <w:rFonts w:ascii="Century Gothic" w:hAnsi="Century Gothic"/>
                <w:spacing w:val="-3"/>
                <w:sz w:val="22"/>
                <w:szCs w:val="22"/>
                <w:lang w:val="en-GB"/>
              </w:rPr>
              <w:t xml:space="preserve"> </w:t>
            </w:r>
          </w:p>
        </w:tc>
      </w:tr>
    </w:tbl>
    <w:p w14:paraId="54CD245A" w14:textId="77777777" w:rsidR="0056550C" w:rsidRPr="006A5409" w:rsidRDefault="0056550C" w:rsidP="007F1A56">
      <w:pPr>
        <w:tabs>
          <w:tab w:val="center" w:pos="4512"/>
        </w:tabs>
        <w:suppressAutoHyphens/>
        <w:rPr>
          <w:rFonts w:ascii="Century Gothic" w:hAnsi="Century Gothic" w:cs="Arial"/>
          <w:spacing w:val="-3"/>
          <w:sz w:val="22"/>
          <w:szCs w:val="22"/>
          <w:lang w:val="en-GB"/>
        </w:rPr>
      </w:pPr>
      <w:r w:rsidRPr="006A5409">
        <w:rPr>
          <w:rFonts w:ascii="Century Gothic" w:hAnsi="Century Gothic" w:cs="Arial"/>
          <w:spacing w:val="-3"/>
          <w:sz w:val="22"/>
          <w:szCs w:val="22"/>
          <w:lang w:val="en-GB"/>
        </w:rPr>
        <w:tab/>
      </w:r>
    </w:p>
    <w:p w14:paraId="1231BE67" w14:textId="77777777" w:rsidR="0056550C" w:rsidRPr="006A5409" w:rsidRDefault="0056550C" w:rsidP="007F1A56">
      <w:pPr>
        <w:tabs>
          <w:tab w:val="center" w:pos="4512"/>
        </w:tabs>
        <w:suppressAutoHyphens/>
        <w:rPr>
          <w:rFonts w:ascii="Century Gothic" w:hAnsi="Century Gothic" w:cs="Arial"/>
          <w:spacing w:val="-3"/>
          <w:sz w:val="22"/>
          <w:szCs w:val="22"/>
          <w:lang w:val="en-GB"/>
        </w:rPr>
      </w:pPr>
    </w:p>
    <w:p w14:paraId="36FEB5B0" w14:textId="77777777" w:rsidR="004C7B9C" w:rsidRPr="006A5409" w:rsidRDefault="004C7B9C" w:rsidP="007F1A56">
      <w:pPr>
        <w:tabs>
          <w:tab w:val="center" w:pos="4512"/>
        </w:tabs>
        <w:suppressAutoHyphens/>
        <w:rPr>
          <w:rFonts w:ascii="Century Gothic" w:hAnsi="Century Gothic" w:cs="Arial"/>
          <w:spacing w:val="-3"/>
          <w:sz w:val="22"/>
          <w:szCs w:val="22"/>
          <w:lang w:val="en-GB"/>
        </w:rPr>
      </w:pPr>
    </w:p>
    <w:p w14:paraId="30D7AA69" w14:textId="77777777" w:rsidR="004C7B9C" w:rsidRPr="006A5409" w:rsidRDefault="004C7B9C" w:rsidP="007F1A56">
      <w:pPr>
        <w:tabs>
          <w:tab w:val="center" w:pos="4512"/>
        </w:tabs>
        <w:suppressAutoHyphens/>
        <w:rPr>
          <w:rFonts w:ascii="Century Gothic" w:hAnsi="Century Gothic" w:cs="Arial"/>
          <w:spacing w:val="-3"/>
          <w:sz w:val="20"/>
          <w:lang w:val="en-GB"/>
        </w:rPr>
      </w:pPr>
    </w:p>
    <w:p w14:paraId="0E3AA1F5" w14:textId="77777777" w:rsidR="0056550C" w:rsidRPr="006A5409" w:rsidRDefault="0056550C" w:rsidP="007F1A56">
      <w:pPr>
        <w:suppressAutoHyphens/>
        <w:rPr>
          <w:rFonts w:ascii="Century Gothic" w:hAnsi="Century Gothic" w:cs="Arial"/>
          <w:b/>
          <w:color w:val="215868"/>
          <w:spacing w:val="-3"/>
          <w:szCs w:val="24"/>
          <w:lang w:val="en-GB"/>
        </w:rPr>
      </w:pPr>
      <w:r w:rsidRPr="006A5409">
        <w:rPr>
          <w:rFonts w:ascii="Century Gothic" w:hAnsi="Century Gothic" w:cs="Arial"/>
          <w:b/>
          <w:color w:val="215868"/>
          <w:spacing w:val="-3"/>
          <w:szCs w:val="24"/>
          <w:lang w:val="en-GB"/>
        </w:rPr>
        <w:t>2</w:t>
      </w:r>
      <w:r w:rsidRPr="006A5409">
        <w:rPr>
          <w:rFonts w:ascii="Century Gothic" w:hAnsi="Century Gothic" w:cs="Arial"/>
          <w:b/>
          <w:color w:val="215868"/>
          <w:spacing w:val="-3"/>
          <w:szCs w:val="24"/>
          <w:lang w:val="en-GB"/>
        </w:rPr>
        <w:tab/>
        <w:t>COMMENCEMENT AND REVOCATION</w:t>
      </w:r>
    </w:p>
    <w:p w14:paraId="48A21919" w14:textId="77777777" w:rsidR="0056550C" w:rsidRPr="006A5409" w:rsidRDefault="0056550C" w:rsidP="007F1A56">
      <w:pPr>
        <w:suppressAutoHyphens/>
        <w:rPr>
          <w:rFonts w:ascii="Century Gothic" w:hAnsi="Century Gothic" w:cs="Arial"/>
          <w:b/>
          <w:spacing w:val="-3"/>
          <w:sz w:val="20"/>
          <w:lang w:val="en-GB"/>
        </w:rPr>
      </w:pPr>
    </w:p>
    <w:p w14:paraId="7B4C88D2" w14:textId="470F503B" w:rsidR="004B7B24" w:rsidRPr="006A5409" w:rsidRDefault="0056550C" w:rsidP="007F1A56">
      <w:pPr>
        <w:suppressAutoHyphens/>
        <w:ind w:left="720" w:hanging="720"/>
        <w:rPr>
          <w:rFonts w:ascii="Century Gothic" w:hAnsi="Century Gothic" w:cs="Arial"/>
          <w:color w:val="000000"/>
          <w:spacing w:val="-3"/>
          <w:sz w:val="22"/>
          <w:szCs w:val="22"/>
          <w:lang w:val="en-GB"/>
        </w:rPr>
      </w:pPr>
      <w:r w:rsidRPr="006A5409">
        <w:rPr>
          <w:rFonts w:ascii="Century Gothic" w:hAnsi="Century Gothic" w:cs="Arial"/>
          <w:spacing w:val="-3"/>
          <w:sz w:val="22"/>
          <w:szCs w:val="22"/>
          <w:lang w:val="en-GB"/>
        </w:rPr>
        <w:t>2.1</w:t>
      </w:r>
      <w:r w:rsidRPr="006A5409">
        <w:rPr>
          <w:rFonts w:ascii="Century Gothic" w:hAnsi="Century Gothic" w:cs="Arial"/>
          <w:spacing w:val="-3"/>
          <w:sz w:val="22"/>
          <w:szCs w:val="22"/>
          <w:lang w:val="en-GB"/>
        </w:rPr>
        <w:tab/>
      </w:r>
      <w:r w:rsidR="004B7B24" w:rsidRPr="006A5409">
        <w:rPr>
          <w:rFonts w:ascii="Century Gothic" w:hAnsi="Century Gothic" w:cs="Arial"/>
          <w:color w:val="000000"/>
          <w:spacing w:val="-3"/>
          <w:sz w:val="22"/>
          <w:szCs w:val="22"/>
          <w:lang w:val="en-GB"/>
        </w:rPr>
        <w:t>These regulations shall come into force on 1</w:t>
      </w:r>
      <w:r w:rsidR="004B7B24" w:rsidRPr="006A5409">
        <w:rPr>
          <w:rFonts w:ascii="Century Gothic" w:hAnsi="Century Gothic" w:cs="Arial"/>
          <w:color w:val="000000"/>
          <w:spacing w:val="-3"/>
          <w:sz w:val="22"/>
          <w:szCs w:val="22"/>
          <w:vertAlign w:val="superscript"/>
          <w:lang w:val="en-GB"/>
        </w:rPr>
        <w:t>st</w:t>
      </w:r>
      <w:r w:rsidR="004B7B24" w:rsidRPr="006A5409">
        <w:rPr>
          <w:rFonts w:ascii="Century Gothic" w:hAnsi="Century Gothic" w:cs="Arial"/>
          <w:color w:val="000000"/>
          <w:spacing w:val="-3"/>
          <w:sz w:val="22"/>
          <w:szCs w:val="22"/>
          <w:lang w:val="en-GB"/>
        </w:rPr>
        <w:t xml:space="preserve"> </w:t>
      </w:r>
      <w:r w:rsidR="00B8196C" w:rsidRPr="006A5409">
        <w:rPr>
          <w:rFonts w:ascii="Century Gothic" w:hAnsi="Century Gothic" w:cs="Arial"/>
          <w:color w:val="000000"/>
          <w:spacing w:val="-3"/>
          <w:sz w:val="22"/>
          <w:szCs w:val="22"/>
          <w:lang w:val="en-GB"/>
        </w:rPr>
        <w:t>November 20</w:t>
      </w:r>
      <w:r w:rsidR="007332A9">
        <w:rPr>
          <w:rFonts w:ascii="Century Gothic" w:hAnsi="Century Gothic" w:cs="Arial"/>
          <w:color w:val="000000"/>
          <w:spacing w:val="-3"/>
          <w:sz w:val="22"/>
          <w:szCs w:val="22"/>
          <w:lang w:val="en-GB"/>
        </w:rPr>
        <w:t>22</w:t>
      </w:r>
      <w:r w:rsidR="00B8196C" w:rsidRPr="006A5409">
        <w:rPr>
          <w:rFonts w:ascii="Century Gothic" w:hAnsi="Century Gothic" w:cs="Arial"/>
          <w:color w:val="000000"/>
          <w:spacing w:val="-3"/>
          <w:sz w:val="22"/>
          <w:szCs w:val="22"/>
          <w:lang w:val="en-GB"/>
        </w:rPr>
        <w:t xml:space="preserve"> </w:t>
      </w:r>
      <w:r w:rsidR="004B7B24" w:rsidRPr="006A5409">
        <w:rPr>
          <w:rFonts w:ascii="Century Gothic" w:hAnsi="Century Gothic" w:cs="Arial"/>
          <w:color w:val="000000"/>
          <w:spacing w:val="-3"/>
          <w:sz w:val="22"/>
          <w:szCs w:val="22"/>
          <w:lang w:val="en-GB"/>
        </w:rPr>
        <w:t>and will apply to examinations commencing on or after that date.</w:t>
      </w:r>
    </w:p>
    <w:p w14:paraId="6BD18F9B" w14:textId="77777777" w:rsidR="004B7B24" w:rsidRPr="006A5409" w:rsidRDefault="004B7B24" w:rsidP="007F1A56">
      <w:pPr>
        <w:suppressAutoHyphens/>
        <w:rPr>
          <w:rFonts w:ascii="Century Gothic" w:hAnsi="Century Gothic" w:cs="Arial"/>
          <w:color w:val="000000"/>
          <w:spacing w:val="-3"/>
          <w:sz w:val="22"/>
          <w:szCs w:val="22"/>
          <w:lang w:val="en-GB"/>
        </w:rPr>
      </w:pPr>
    </w:p>
    <w:p w14:paraId="43E707B0" w14:textId="77777777" w:rsidR="004B7B24" w:rsidRPr="006A5409" w:rsidRDefault="004B7B24" w:rsidP="007F1A56">
      <w:pPr>
        <w:suppressAutoHyphens/>
        <w:ind w:left="72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2.2</w:t>
      </w:r>
      <w:r w:rsidRPr="006A5409">
        <w:rPr>
          <w:rFonts w:ascii="Century Gothic" w:hAnsi="Century Gothic" w:cs="Arial"/>
          <w:color w:val="000000"/>
          <w:spacing w:val="-3"/>
          <w:sz w:val="22"/>
          <w:szCs w:val="22"/>
          <w:lang w:val="en-GB"/>
        </w:rPr>
        <w:tab/>
        <w:t>These regulations are agreed by the Board of the Faculty of Intens</w:t>
      </w:r>
      <w:r w:rsidR="00B8196C" w:rsidRPr="006A5409">
        <w:rPr>
          <w:rFonts w:ascii="Century Gothic" w:hAnsi="Century Gothic" w:cs="Arial"/>
          <w:color w:val="000000"/>
          <w:spacing w:val="-3"/>
          <w:sz w:val="22"/>
          <w:szCs w:val="22"/>
          <w:lang w:val="en-GB"/>
        </w:rPr>
        <w:t>ive Care Medicine and supersede</w:t>
      </w:r>
      <w:r w:rsidRPr="006A5409">
        <w:rPr>
          <w:rFonts w:ascii="Century Gothic" w:hAnsi="Century Gothic" w:cs="Arial"/>
          <w:color w:val="000000"/>
          <w:spacing w:val="-3"/>
          <w:sz w:val="22"/>
          <w:szCs w:val="22"/>
          <w:lang w:val="en-GB"/>
        </w:rPr>
        <w:t xml:space="preserve"> any previous regulations which are hereby revoked.</w:t>
      </w:r>
    </w:p>
    <w:p w14:paraId="0F3CABC7" w14:textId="77777777" w:rsidR="0056550C" w:rsidRPr="006A5409" w:rsidRDefault="0056550C" w:rsidP="007F1A56">
      <w:pPr>
        <w:suppressAutoHyphens/>
        <w:ind w:left="720" w:hanging="720"/>
        <w:rPr>
          <w:rFonts w:ascii="Century Gothic" w:hAnsi="Century Gothic" w:cs="Arial"/>
          <w:spacing w:val="-3"/>
          <w:sz w:val="22"/>
          <w:szCs w:val="22"/>
          <w:lang w:val="en-GB"/>
        </w:rPr>
      </w:pPr>
    </w:p>
    <w:p w14:paraId="124A6CA5" w14:textId="77777777" w:rsidR="0056550C" w:rsidRPr="006A5409" w:rsidRDefault="0056550C" w:rsidP="007F1A56">
      <w:pPr>
        <w:suppressAutoHyphens/>
        <w:rPr>
          <w:rFonts w:ascii="Century Gothic" w:hAnsi="Century Gothic" w:cs="Arial"/>
          <w:b/>
          <w:color w:val="215868"/>
          <w:spacing w:val="-3"/>
          <w:szCs w:val="24"/>
          <w:lang w:val="en-GB"/>
        </w:rPr>
      </w:pPr>
      <w:r w:rsidRPr="006A5409">
        <w:rPr>
          <w:rFonts w:ascii="Century Gothic" w:hAnsi="Century Gothic" w:cs="Arial"/>
          <w:b/>
          <w:color w:val="215868"/>
          <w:spacing w:val="-3"/>
          <w:szCs w:val="24"/>
          <w:lang w:val="en-GB"/>
        </w:rPr>
        <w:t>3</w:t>
      </w:r>
      <w:r w:rsidRPr="006A5409">
        <w:rPr>
          <w:rFonts w:ascii="Century Gothic" w:hAnsi="Century Gothic" w:cs="Arial"/>
          <w:b/>
          <w:color w:val="215868"/>
          <w:spacing w:val="-3"/>
          <w:szCs w:val="24"/>
          <w:lang w:val="en-GB"/>
        </w:rPr>
        <w:tab/>
        <w:t>EXAMINATIONS</w:t>
      </w:r>
    </w:p>
    <w:p w14:paraId="5B08B5D1" w14:textId="77777777" w:rsidR="0056550C" w:rsidRPr="006A5409" w:rsidRDefault="0056550C" w:rsidP="007F1A56">
      <w:pPr>
        <w:suppressAutoHyphens/>
        <w:ind w:left="720" w:hanging="720"/>
        <w:rPr>
          <w:rFonts w:ascii="Century Gothic" w:hAnsi="Century Gothic" w:cs="Arial"/>
          <w:color w:val="215868"/>
          <w:spacing w:val="-3"/>
          <w:sz w:val="22"/>
          <w:szCs w:val="22"/>
          <w:lang w:val="en-GB"/>
        </w:rPr>
      </w:pPr>
    </w:p>
    <w:p w14:paraId="48D3BDFB" w14:textId="77777777" w:rsidR="0056550C" w:rsidRPr="006A5409" w:rsidRDefault="0056550C" w:rsidP="007F1A56">
      <w:pPr>
        <w:suppressAutoHyphens/>
        <w:ind w:left="72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3.1</w:t>
      </w:r>
      <w:r w:rsidRPr="006A5409">
        <w:rPr>
          <w:rFonts w:ascii="Century Gothic" w:hAnsi="Century Gothic" w:cs="Arial"/>
          <w:spacing w:val="-3"/>
          <w:sz w:val="22"/>
          <w:szCs w:val="22"/>
          <w:lang w:val="en-GB"/>
        </w:rPr>
        <w:tab/>
      </w:r>
      <w:r w:rsidRPr="006A5409">
        <w:rPr>
          <w:rFonts w:ascii="Century Gothic" w:hAnsi="Century Gothic" w:cs="Arial"/>
          <w:b/>
          <w:spacing w:val="-3"/>
          <w:sz w:val="22"/>
          <w:szCs w:val="22"/>
          <w:lang w:val="en-GB"/>
        </w:rPr>
        <w:t xml:space="preserve">Sittings.  </w:t>
      </w:r>
      <w:r w:rsidRPr="006A5409">
        <w:rPr>
          <w:rFonts w:ascii="Century Gothic" w:hAnsi="Century Gothic" w:cs="Arial"/>
          <w:spacing w:val="-3"/>
          <w:sz w:val="22"/>
          <w:szCs w:val="22"/>
          <w:lang w:val="en-GB"/>
        </w:rPr>
        <w:t>The examination for the Fellowship of the Faculty of Intensive Care Medicine (FFICM) will normally take place twice in each calendar year.  The Board may at any time decide, subject to adequate notice, to alter the number of sittings of the examination.  Examinations will normally be held at Churchill House, 35 Red Lion Square, London.</w:t>
      </w:r>
    </w:p>
    <w:p w14:paraId="16DEB4AB" w14:textId="77777777" w:rsidR="0056550C" w:rsidRPr="006A5409" w:rsidRDefault="0056550C" w:rsidP="007F1A56">
      <w:pPr>
        <w:suppressAutoHyphens/>
        <w:rPr>
          <w:rFonts w:ascii="Century Gothic" w:hAnsi="Century Gothic" w:cs="Arial"/>
          <w:spacing w:val="-3"/>
          <w:sz w:val="22"/>
          <w:szCs w:val="22"/>
          <w:lang w:val="en-GB"/>
        </w:rPr>
      </w:pPr>
    </w:p>
    <w:p w14:paraId="4A82D969" w14:textId="77777777" w:rsidR="0056550C" w:rsidRPr="006A5409" w:rsidRDefault="0056550C" w:rsidP="007F1A56">
      <w:pPr>
        <w:suppressAutoHyphens/>
        <w:ind w:left="72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3.2</w:t>
      </w:r>
      <w:r w:rsidRPr="006A5409">
        <w:rPr>
          <w:rFonts w:ascii="Century Gothic" w:hAnsi="Century Gothic" w:cs="Arial"/>
          <w:spacing w:val="-3"/>
          <w:sz w:val="22"/>
          <w:szCs w:val="22"/>
          <w:lang w:val="en-GB"/>
        </w:rPr>
        <w:tab/>
      </w:r>
      <w:r w:rsidRPr="006A5409">
        <w:rPr>
          <w:rFonts w:ascii="Century Gothic" w:hAnsi="Century Gothic" w:cs="Arial"/>
          <w:b/>
          <w:spacing w:val="-3"/>
          <w:sz w:val="22"/>
          <w:szCs w:val="22"/>
          <w:lang w:val="en-GB"/>
        </w:rPr>
        <w:t xml:space="preserve">Subject matter.  </w:t>
      </w:r>
      <w:r w:rsidRPr="006A5409">
        <w:rPr>
          <w:rFonts w:ascii="Century Gothic" w:hAnsi="Century Gothic" w:cs="Arial"/>
          <w:spacing w:val="-3"/>
          <w:sz w:val="22"/>
          <w:szCs w:val="22"/>
          <w:lang w:val="en-GB"/>
        </w:rPr>
        <w:t xml:space="preserve">The subject matter of the examination is specified in the relevant parts of </w:t>
      </w:r>
      <w:r w:rsidRPr="006A5409">
        <w:rPr>
          <w:rFonts w:ascii="Century Gothic" w:hAnsi="Century Gothic" w:cs="Arial"/>
          <w:i/>
          <w:spacing w:val="-3"/>
          <w:sz w:val="22"/>
          <w:szCs w:val="22"/>
          <w:lang w:val="en-GB"/>
        </w:rPr>
        <w:t>The CCT in Intensive Care Medicine</w:t>
      </w:r>
      <w:r w:rsidRPr="006A5409">
        <w:rPr>
          <w:rFonts w:ascii="Century Gothic" w:hAnsi="Century Gothic" w:cs="Arial"/>
          <w:spacing w:val="-3"/>
          <w:sz w:val="22"/>
          <w:szCs w:val="22"/>
          <w:lang w:val="en-GB"/>
        </w:rPr>
        <w:t xml:space="preserve">. </w:t>
      </w:r>
    </w:p>
    <w:p w14:paraId="0AD9C6F4" w14:textId="77777777" w:rsidR="0056550C" w:rsidRPr="006A5409" w:rsidRDefault="0056550C" w:rsidP="007F1A56">
      <w:pPr>
        <w:suppressAutoHyphens/>
        <w:rPr>
          <w:rFonts w:ascii="Century Gothic" w:hAnsi="Century Gothic" w:cs="Arial"/>
          <w:spacing w:val="-3"/>
          <w:sz w:val="22"/>
          <w:szCs w:val="22"/>
          <w:lang w:val="en-GB"/>
        </w:rPr>
      </w:pPr>
    </w:p>
    <w:p w14:paraId="2A6CB119" w14:textId="77777777" w:rsidR="0056550C" w:rsidRPr="006A5409" w:rsidRDefault="0056550C" w:rsidP="007F1A56">
      <w:pPr>
        <w:suppressAutoHyphens/>
        <w:ind w:left="72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3.3</w:t>
      </w:r>
      <w:r w:rsidRPr="006A5409">
        <w:rPr>
          <w:rFonts w:ascii="Century Gothic" w:hAnsi="Century Gothic" w:cs="Arial"/>
          <w:spacing w:val="-3"/>
          <w:sz w:val="22"/>
          <w:szCs w:val="22"/>
          <w:lang w:val="en-GB"/>
        </w:rPr>
        <w:tab/>
      </w:r>
      <w:r w:rsidRPr="006A5409">
        <w:rPr>
          <w:rFonts w:ascii="Century Gothic" w:hAnsi="Century Gothic" w:cs="Arial"/>
          <w:b/>
          <w:spacing w:val="-3"/>
          <w:sz w:val="22"/>
          <w:szCs w:val="22"/>
          <w:lang w:val="en-GB"/>
        </w:rPr>
        <w:t xml:space="preserve">Examination structure, marking systems and prizes.  </w:t>
      </w:r>
      <w:r w:rsidRPr="006A5409">
        <w:rPr>
          <w:rFonts w:ascii="Century Gothic" w:hAnsi="Century Gothic" w:cs="Arial"/>
          <w:spacing w:val="-3"/>
          <w:sz w:val="22"/>
          <w:szCs w:val="22"/>
          <w:lang w:val="en-GB"/>
        </w:rPr>
        <w:t>The structure of the examination, together with details of the marking systems used and the prizes which may be awarded are described in Appendices 1, 2 and 3 of this document.</w:t>
      </w:r>
    </w:p>
    <w:p w14:paraId="4B1F511A" w14:textId="77777777" w:rsidR="0056550C" w:rsidRPr="006A5409" w:rsidRDefault="0056550C" w:rsidP="007F1A56">
      <w:pPr>
        <w:suppressAutoHyphens/>
        <w:rPr>
          <w:rFonts w:ascii="Century Gothic" w:hAnsi="Century Gothic" w:cs="Arial"/>
          <w:spacing w:val="-3"/>
          <w:sz w:val="22"/>
          <w:szCs w:val="22"/>
          <w:lang w:val="en-GB"/>
        </w:rPr>
      </w:pPr>
    </w:p>
    <w:p w14:paraId="7B503A0C" w14:textId="77777777" w:rsidR="0056550C" w:rsidRPr="006A5409" w:rsidRDefault="0056550C" w:rsidP="007F1A56">
      <w:pPr>
        <w:suppressAutoHyphens/>
        <w:ind w:left="709" w:hanging="709"/>
        <w:rPr>
          <w:rFonts w:ascii="Century Gothic" w:hAnsi="Century Gothic" w:cs="Arial"/>
          <w:color w:val="000000"/>
          <w:spacing w:val="-3"/>
          <w:sz w:val="22"/>
          <w:szCs w:val="22"/>
          <w:lang w:val="en-GB"/>
        </w:rPr>
      </w:pPr>
      <w:r w:rsidRPr="006A5409">
        <w:rPr>
          <w:rFonts w:ascii="Century Gothic" w:hAnsi="Century Gothic" w:cs="Arial"/>
          <w:spacing w:val="-3"/>
          <w:sz w:val="22"/>
          <w:szCs w:val="22"/>
          <w:lang w:val="en-GB"/>
        </w:rPr>
        <w:t>3.4</w:t>
      </w:r>
      <w:r w:rsidRPr="006A5409">
        <w:rPr>
          <w:rFonts w:ascii="Century Gothic" w:hAnsi="Century Gothic" w:cs="Arial"/>
          <w:spacing w:val="-3"/>
          <w:sz w:val="22"/>
          <w:szCs w:val="22"/>
          <w:lang w:val="en-GB"/>
        </w:rPr>
        <w:tab/>
      </w:r>
      <w:r w:rsidRPr="006A5409">
        <w:rPr>
          <w:rFonts w:ascii="Century Gothic" w:hAnsi="Century Gothic" w:cs="Arial"/>
          <w:b/>
          <w:color w:val="000000"/>
          <w:spacing w:val="-3"/>
          <w:sz w:val="22"/>
          <w:szCs w:val="22"/>
          <w:lang w:val="en-GB"/>
        </w:rPr>
        <w:t xml:space="preserve">Format.  </w:t>
      </w:r>
      <w:r w:rsidRPr="006A5409">
        <w:rPr>
          <w:rFonts w:ascii="Century Gothic" w:hAnsi="Century Gothic" w:cs="Arial"/>
          <w:color w:val="000000"/>
          <w:spacing w:val="-3"/>
          <w:sz w:val="22"/>
          <w:szCs w:val="22"/>
          <w:lang w:val="en-GB"/>
        </w:rPr>
        <w:t>The Fellowship of the Faculty of Intensive Care Medicine (FFICM)</w:t>
      </w:r>
      <w:r w:rsidR="00A16132" w:rsidRPr="006A5409">
        <w:rPr>
          <w:rFonts w:ascii="Century Gothic" w:hAnsi="Century Gothic" w:cs="Arial"/>
          <w:color w:val="000000"/>
          <w:spacing w:val="-3"/>
          <w:sz w:val="22"/>
          <w:szCs w:val="22"/>
          <w:lang w:val="en-GB"/>
        </w:rPr>
        <w:t xml:space="preserve"> examination</w:t>
      </w:r>
      <w:r w:rsidRPr="006A5409">
        <w:rPr>
          <w:rFonts w:ascii="Century Gothic" w:hAnsi="Century Gothic" w:cs="Arial"/>
          <w:color w:val="000000"/>
          <w:spacing w:val="-3"/>
          <w:sz w:val="22"/>
          <w:szCs w:val="22"/>
          <w:lang w:val="en-GB"/>
        </w:rPr>
        <w:t xml:space="preserve"> will initially consist of a Final part only</w:t>
      </w:r>
      <w:r w:rsidR="00CE18DD" w:rsidRPr="006A5409">
        <w:rPr>
          <w:rFonts w:ascii="Century Gothic" w:hAnsi="Century Gothic" w:cs="Arial"/>
          <w:color w:val="000000"/>
          <w:spacing w:val="-3"/>
          <w:sz w:val="22"/>
          <w:szCs w:val="22"/>
          <w:lang w:val="en-GB"/>
        </w:rPr>
        <w:t>, with Primary examinations from partner specialties acting as the FFICM Primary</w:t>
      </w:r>
      <w:r w:rsidRPr="006A5409">
        <w:rPr>
          <w:rFonts w:ascii="Century Gothic" w:hAnsi="Century Gothic" w:cs="Arial"/>
          <w:color w:val="000000"/>
          <w:spacing w:val="-3"/>
          <w:sz w:val="22"/>
          <w:szCs w:val="22"/>
          <w:lang w:val="en-GB"/>
        </w:rPr>
        <w:t>.</w:t>
      </w:r>
    </w:p>
    <w:p w14:paraId="65F9C3DC" w14:textId="77777777" w:rsidR="0056550C" w:rsidRPr="006A5409" w:rsidRDefault="0056550C" w:rsidP="007F1A56">
      <w:pPr>
        <w:suppressAutoHyphens/>
        <w:ind w:left="709" w:hanging="709"/>
        <w:rPr>
          <w:rFonts w:ascii="Century Gothic" w:hAnsi="Century Gothic" w:cs="Arial"/>
          <w:color w:val="FF0000"/>
          <w:spacing w:val="-3"/>
          <w:sz w:val="22"/>
          <w:szCs w:val="22"/>
          <w:lang w:val="en-GB"/>
        </w:rPr>
      </w:pPr>
    </w:p>
    <w:p w14:paraId="5B21C0D0" w14:textId="77777777" w:rsidR="0056550C" w:rsidRPr="006A5409" w:rsidRDefault="0056550C" w:rsidP="007F1A56">
      <w:pPr>
        <w:suppressAutoHyphens/>
        <w:ind w:left="1440" w:hanging="731"/>
        <w:rPr>
          <w:rFonts w:ascii="Century Gothic" w:hAnsi="Century Gothic" w:cs="Arial"/>
          <w:spacing w:val="-3"/>
          <w:sz w:val="22"/>
          <w:szCs w:val="22"/>
          <w:lang w:val="en-GB"/>
        </w:rPr>
      </w:pPr>
      <w:r w:rsidRPr="006A5409">
        <w:rPr>
          <w:rFonts w:ascii="Century Gothic" w:hAnsi="Century Gothic" w:cs="Arial"/>
          <w:color w:val="000000"/>
          <w:spacing w:val="-3"/>
          <w:sz w:val="22"/>
          <w:szCs w:val="22"/>
          <w:lang w:val="en-GB"/>
        </w:rPr>
        <w:t>3.4.1</w:t>
      </w:r>
      <w:r w:rsidRPr="006A5409">
        <w:rPr>
          <w:rFonts w:ascii="Century Gothic" w:hAnsi="Century Gothic" w:cs="Arial"/>
          <w:color w:val="000000"/>
          <w:spacing w:val="-3"/>
          <w:sz w:val="22"/>
          <w:szCs w:val="22"/>
          <w:lang w:val="en-GB"/>
        </w:rPr>
        <w:tab/>
        <w:t>The</w:t>
      </w:r>
      <w:r w:rsidRPr="006A5409">
        <w:rPr>
          <w:rFonts w:ascii="Century Gothic" w:hAnsi="Century Gothic" w:cs="Arial"/>
          <w:spacing w:val="-3"/>
          <w:sz w:val="22"/>
          <w:szCs w:val="22"/>
          <w:lang w:val="en-GB"/>
        </w:rPr>
        <w:t xml:space="preserve"> FFICM</w:t>
      </w:r>
      <w:r w:rsidR="00B8196C" w:rsidRPr="006A5409">
        <w:rPr>
          <w:rFonts w:ascii="Century Gothic" w:hAnsi="Century Gothic"/>
          <w:sz w:val="22"/>
          <w:szCs w:val="22"/>
        </w:rPr>
        <w:t xml:space="preserve"> </w:t>
      </w:r>
      <w:r w:rsidR="00B8196C" w:rsidRPr="006A5409">
        <w:rPr>
          <w:rFonts w:ascii="Century Gothic" w:hAnsi="Century Gothic" w:cs="Arial"/>
          <w:spacing w:val="-3"/>
          <w:sz w:val="22"/>
          <w:szCs w:val="22"/>
          <w:lang w:val="en-GB"/>
        </w:rPr>
        <w:t>Final</w:t>
      </w:r>
      <w:r w:rsidRPr="006A5409">
        <w:rPr>
          <w:rFonts w:ascii="Century Gothic" w:hAnsi="Century Gothic" w:cs="Arial"/>
          <w:spacing w:val="-3"/>
          <w:sz w:val="22"/>
          <w:szCs w:val="22"/>
          <w:lang w:val="en-GB"/>
        </w:rPr>
        <w:t xml:space="preserve"> Examination is divided into three sections taken on two separate days:</w:t>
      </w:r>
    </w:p>
    <w:p w14:paraId="5023141B" w14:textId="77777777" w:rsidR="0056550C" w:rsidRPr="006A5409" w:rsidRDefault="0056550C" w:rsidP="007F1A56">
      <w:pPr>
        <w:suppressAutoHyphens/>
        <w:rPr>
          <w:rFonts w:ascii="Century Gothic" w:hAnsi="Century Gothic" w:cs="Arial"/>
          <w:spacing w:val="-3"/>
          <w:sz w:val="22"/>
          <w:szCs w:val="22"/>
          <w:lang w:val="en-GB"/>
        </w:rPr>
      </w:pPr>
      <w:r w:rsidRPr="006A5409">
        <w:rPr>
          <w:rFonts w:ascii="Century Gothic" w:hAnsi="Century Gothic" w:cs="Arial"/>
          <w:spacing w:val="-3"/>
          <w:sz w:val="22"/>
          <w:szCs w:val="22"/>
          <w:lang w:val="en-GB"/>
        </w:rPr>
        <w:tab/>
      </w:r>
    </w:p>
    <w:p w14:paraId="1E22DDBC" w14:textId="77777777" w:rsidR="0056550C" w:rsidRPr="006A5409" w:rsidRDefault="0056550C" w:rsidP="00F25BD8">
      <w:pPr>
        <w:numPr>
          <w:ilvl w:val="0"/>
          <w:numId w:val="4"/>
        </w:num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 xml:space="preserve">a Multiple Choice Question (MCQ) </w:t>
      </w:r>
      <w:proofErr w:type="gramStart"/>
      <w:r w:rsidRPr="006A5409">
        <w:rPr>
          <w:rFonts w:ascii="Century Gothic" w:hAnsi="Century Gothic" w:cs="Arial"/>
          <w:color w:val="000000"/>
          <w:spacing w:val="-3"/>
          <w:sz w:val="22"/>
          <w:szCs w:val="22"/>
          <w:lang w:val="en-GB"/>
        </w:rPr>
        <w:t>Examination;</w:t>
      </w:r>
      <w:proofErr w:type="gramEnd"/>
    </w:p>
    <w:p w14:paraId="67150342" w14:textId="77777777" w:rsidR="0056550C" w:rsidRPr="006A5409" w:rsidRDefault="0056550C" w:rsidP="00F25BD8">
      <w:pPr>
        <w:numPr>
          <w:ilvl w:val="0"/>
          <w:numId w:val="4"/>
        </w:num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 xml:space="preserve">a Structured Oral Examination (SOE) </w:t>
      </w:r>
      <w:proofErr w:type="gramStart"/>
      <w:r w:rsidRPr="006A5409">
        <w:rPr>
          <w:rFonts w:ascii="Century Gothic" w:hAnsi="Century Gothic" w:cs="Arial"/>
          <w:color w:val="000000"/>
          <w:spacing w:val="-3"/>
          <w:sz w:val="22"/>
          <w:szCs w:val="22"/>
          <w:lang w:val="en-GB"/>
        </w:rPr>
        <w:t>and;</w:t>
      </w:r>
      <w:proofErr w:type="gramEnd"/>
    </w:p>
    <w:p w14:paraId="35F4888D" w14:textId="77777777" w:rsidR="0056550C" w:rsidRPr="006A5409" w:rsidRDefault="0056550C" w:rsidP="00F25BD8">
      <w:pPr>
        <w:numPr>
          <w:ilvl w:val="0"/>
          <w:numId w:val="4"/>
        </w:num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an Objective Structured Clinical Examination (OSCE).</w:t>
      </w:r>
    </w:p>
    <w:p w14:paraId="1F3B1409" w14:textId="77777777" w:rsidR="0056550C" w:rsidRPr="006A5409" w:rsidRDefault="0056550C" w:rsidP="007F1A56">
      <w:pPr>
        <w:suppressAutoHyphens/>
        <w:ind w:left="2160"/>
        <w:rPr>
          <w:rFonts w:ascii="Century Gothic" w:hAnsi="Century Gothic" w:cs="Arial"/>
          <w:color w:val="000000"/>
          <w:spacing w:val="-3"/>
          <w:sz w:val="22"/>
          <w:szCs w:val="22"/>
          <w:lang w:val="en-GB"/>
        </w:rPr>
      </w:pPr>
    </w:p>
    <w:p w14:paraId="43D70BE0" w14:textId="77777777" w:rsidR="0056550C" w:rsidRPr="006A5409" w:rsidRDefault="0056550C" w:rsidP="007F1A56">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3.4.2</w:t>
      </w:r>
      <w:r w:rsidRPr="006A5409">
        <w:rPr>
          <w:rFonts w:ascii="Century Gothic" w:hAnsi="Century Gothic" w:cs="Arial"/>
          <w:color w:val="000000"/>
          <w:spacing w:val="-3"/>
          <w:sz w:val="22"/>
          <w:szCs w:val="22"/>
          <w:lang w:val="en-GB"/>
        </w:rPr>
        <w:tab/>
        <w:t>Candidates must pass the MCQ before they can apply to sit the OSCE and SOE.</w:t>
      </w:r>
    </w:p>
    <w:p w14:paraId="562C75D1" w14:textId="77777777" w:rsidR="0056550C" w:rsidRPr="006A5409" w:rsidRDefault="0056550C" w:rsidP="007F1A56">
      <w:pPr>
        <w:suppressAutoHyphens/>
        <w:ind w:left="1440" w:hanging="720"/>
        <w:rPr>
          <w:rFonts w:ascii="Century Gothic" w:hAnsi="Century Gothic" w:cs="Arial"/>
          <w:color w:val="000000"/>
          <w:spacing w:val="-3"/>
          <w:sz w:val="22"/>
          <w:szCs w:val="22"/>
          <w:lang w:val="en-GB"/>
        </w:rPr>
      </w:pPr>
    </w:p>
    <w:p w14:paraId="6DAFE7BA" w14:textId="77777777" w:rsidR="0056550C" w:rsidRPr="006A5409" w:rsidRDefault="0056550C" w:rsidP="007F1A56">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3.4.3</w:t>
      </w:r>
      <w:r w:rsidRPr="006A5409">
        <w:rPr>
          <w:rFonts w:ascii="Century Gothic" w:hAnsi="Century Gothic" w:cs="Arial"/>
          <w:color w:val="000000"/>
          <w:spacing w:val="-3"/>
          <w:sz w:val="22"/>
          <w:szCs w:val="22"/>
          <w:lang w:val="en-GB"/>
        </w:rPr>
        <w:tab/>
        <w:t xml:space="preserve">At the first attempt the OSCE and SOE sections must be taken together.  If one section is failed only that section must be retaken, subject to Regulation 3.5. If both sections are </w:t>
      </w:r>
      <w:proofErr w:type="gramStart"/>
      <w:r w:rsidRPr="006A5409">
        <w:rPr>
          <w:rFonts w:ascii="Century Gothic" w:hAnsi="Century Gothic" w:cs="Arial"/>
          <w:color w:val="000000"/>
          <w:spacing w:val="-3"/>
          <w:sz w:val="22"/>
          <w:szCs w:val="22"/>
          <w:lang w:val="en-GB"/>
        </w:rPr>
        <w:t>failed</w:t>
      </w:r>
      <w:proofErr w:type="gramEnd"/>
      <w:r w:rsidRPr="006A5409">
        <w:rPr>
          <w:rFonts w:ascii="Century Gothic" w:hAnsi="Century Gothic" w:cs="Arial"/>
          <w:color w:val="000000"/>
          <w:spacing w:val="-3"/>
          <w:sz w:val="22"/>
          <w:szCs w:val="22"/>
          <w:lang w:val="en-GB"/>
        </w:rPr>
        <w:t xml:space="preserve"> then they must be re-taken together.</w:t>
      </w:r>
    </w:p>
    <w:p w14:paraId="664355AD" w14:textId="77777777" w:rsidR="0056550C" w:rsidRPr="006A5409" w:rsidRDefault="0056550C" w:rsidP="007F1A56">
      <w:pPr>
        <w:suppressAutoHyphens/>
        <w:rPr>
          <w:rFonts w:ascii="Century Gothic" w:hAnsi="Century Gothic" w:cs="Arial"/>
          <w:color w:val="000000"/>
          <w:spacing w:val="-3"/>
          <w:sz w:val="22"/>
          <w:szCs w:val="22"/>
          <w:lang w:val="en-GB"/>
        </w:rPr>
      </w:pPr>
    </w:p>
    <w:p w14:paraId="7BF614C8" w14:textId="77777777" w:rsidR="0056550C" w:rsidRPr="006A5409" w:rsidRDefault="0056550C" w:rsidP="007F1A56">
      <w:pPr>
        <w:suppressAutoHyphens/>
        <w:ind w:left="72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3.5</w:t>
      </w:r>
      <w:r w:rsidRPr="006A5409">
        <w:rPr>
          <w:rFonts w:ascii="Century Gothic" w:hAnsi="Century Gothic" w:cs="Arial"/>
          <w:color w:val="000000"/>
          <w:spacing w:val="-3"/>
          <w:sz w:val="22"/>
          <w:szCs w:val="22"/>
          <w:lang w:val="en-GB"/>
        </w:rPr>
        <w:tab/>
      </w:r>
      <w:r w:rsidRPr="007332A9">
        <w:rPr>
          <w:rFonts w:ascii="Century Gothic" w:hAnsi="Century Gothic" w:cs="Arial"/>
          <w:b/>
          <w:bCs/>
          <w:color w:val="000000"/>
          <w:spacing w:val="-3"/>
          <w:sz w:val="22"/>
          <w:szCs w:val="22"/>
          <w:lang w:val="en-GB"/>
        </w:rPr>
        <w:t>Component validity:</w:t>
      </w:r>
    </w:p>
    <w:p w14:paraId="1A965116" w14:textId="77777777" w:rsidR="0056550C" w:rsidRPr="006A5409" w:rsidRDefault="0056550C" w:rsidP="007F1A56">
      <w:pPr>
        <w:suppressAutoHyphens/>
        <w:ind w:left="720" w:hanging="720"/>
        <w:rPr>
          <w:rFonts w:ascii="Century Gothic" w:hAnsi="Century Gothic" w:cs="Arial"/>
          <w:color w:val="000000"/>
          <w:spacing w:val="-3"/>
          <w:sz w:val="22"/>
          <w:szCs w:val="22"/>
          <w:lang w:val="en-GB"/>
        </w:rPr>
      </w:pPr>
    </w:p>
    <w:p w14:paraId="772D0D58" w14:textId="77777777" w:rsidR="0056550C" w:rsidRPr="006A5409" w:rsidRDefault="0056550C" w:rsidP="007F1A56">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3.5.1</w:t>
      </w:r>
      <w:r w:rsidRPr="006A5409">
        <w:rPr>
          <w:rFonts w:ascii="Century Gothic" w:hAnsi="Century Gothic" w:cs="Arial"/>
          <w:color w:val="000000"/>
          <w:spacing w:val="-3"/>
          <w:sz w:val="22"/>
          <w:szCs w:val="22"/>
          <w:lang w:val="en-GB"/>
        </w:rPr>
        <w:tab/>
        <w:t>A pass in the MCQ component will be valid for three years, after which time if the whole examinations has not been passed, the MCQ must be re-taken.</w:t>
      </w:r>
    </w:p>
    <w:p w14:paraId="7DF4E37C" w14:textId="77777777" w:rsidR="0056550C" w:rsidRPr="006A5409" w:rsidRDefault="0056550C" w:rsidP="007F1A56">
      <w:pPr>
        <w:suppressAutoHyphens/>
        <w:ind w:left="1440" w:hanging="720"/>
        <w:rPr>
          <w:rFonts w:ascii="Century Gothic" w:hAnsi="Century Gothic" w:cs="Arial"/>
          <w:spacing w:val="-3"/>
          <w:sz w:val="22"/>
          <w:szCs w:val="22"/>
          <w:lang w:val="en-GB"/>
        </w:rPr>
      </w:pPr>
    </w:p>
    <w:p w14:paraId="1B4A9A5F" w14:textId="2215FFAD" w:rsidR="0056550C" w:rsidRPr="006A5409" w:rsidRDefault="0056550C" w:rsidP="007F1A56">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3.5.2</w:t>
      </w:r>
      <w:r w:rsidRPr="006A5409">
        <w:rPr>
          <w:rFonts w:ascii="Century Gothic" w:hAnsi="Century Gothic" w:cs="Arial"/>
          <w:color w:val="000000"/>
          <w:spacing w:val="-3"/>
          <w:sz w:val="22"/>
          <w:szCs w:val="22"/>
          <w:lang w:val="en-GB"/>
        </w:rPr>
        <w:tab/>
        <w:t xml:space="preserve">A pass in the OSCE or SOE will be valid for two years, after which time if the whole examination has not been passed, the relevant section(s) must be re-taken. </w:t>
      </w:r>
    </w:p>
    <w:p w14:paraId="40FE650B" w14:textId="4B682AFA" w:rsidR="00027267" w:rsidRDefault="00027267" w:rsidP="007F1A56">
      <w:pPr>
        <w:suppressAutoHyphens/>
        <w:ind w:left="1440" w:hanging="720"/>
        <w:rPr>
          <w:rFonts w:ascii="Century Gothic" w:hAnsi="Century Gothic" w:cs="Arial"/>
          <w:color w:val="000000"/>
          <w:spacing w:val="-3"/>
          <w:sz w:val="22"/>
          <w:szCs w:val="22"/>
          <w:lang w:val="en-GB"/>
        </w:rPr>
      </w:pPr>
    </w:p>
    <w:p w14:paraId="7645A40A" w14:textId="1617F498" w:rsidR="00A850DF" w:rsidRDefault="00A850DF" w:rsidP="00A850DF">
      <w:pPr>
        <w:suppressAutoHyphens/>
        <w:ind w:left="709" w:firstLine="11"/>
        <w:rPr>
          <w:rFonts w:ascii="Century Gothic" w:hAnsi="Century Gothic" w:cs="Arial"/>
          <w:color w:val="000000"/>
          <w:spacing w:val="-3"/>
          <w:sz w:val="22"/>
          <w:szCs w:val="22"/>
          <w:lang w:val="en-GB"/>
        </w:rPr>
      </w:pPr>
      <w:r>
        <w:rPr>
          <w:rFonts w:ascii="Century Gothic" w:hAnsi="Century Gothic" w:cs="Arial"/>
          <w:color w:val="000000"/>
          <w:spacing w:val="-3"/>
          <w:sz w:val="22"/>
          <w:szCs w:val="22"/>
          <w:lang w:val="en-GB"/>
        </w:rPr>
        <w:lastRenderedPageBreak/>
        <w:t xml:space="preserve">NB: </w:t>
      </w:r>
      <w:r w:rsidRPr="00A850DF">
        <w:rPr>
          <w:rFonts w:ascii="Century Gothic" w:hAnsi="Century Gothic" w:cs="Arial"/>
          <w:color w:val="000000"/>
          <w:spacing w:val="-3"/>
          <w:sz w:val="22"/>
          <w:szCs w:val="22"/>
          <w:lang w:val="en-GB"/>
        </w:rPr>
        <w:t>Periods of maternity/paternity/adoption leave shall be excluded from these time periods. For candidates who work or train on a less than full time basis, the time shall be calculated on a whole-time-equivalent basis.</w:t>
      </w:r>
    </w:p>
    <w:p w14:paraId="7C0FB255" w14:textId="77777777" w:rsidR="00A850DF" w:rsidRPr="006A5409" w:rsidRDefault="00A850DF" w:rsidP="007F1A56">
      <w:pPr>
        <w:suppressAutoHyphens/>
        <w:ind w:left="1440" w:hanging="720"/>
        <w:rPr>
          <w:rFonts w:ascii="Century Gothic" w:hAnsi="Century Gothic" w:cs="Arial"/>
          <w:color w:val="000000"/>
          <w:spacing w:val="-3"/>
          <w:sz w:val="22"/>
          <w:szCs w:val="22"/>
          <w:lang w:val="en-GB"/>
        </w:rPr>
      </w:pPr>
    </w:p>
    <w:p w14:paraId="3697464C" w14:textId="4DF63B4A" w:rsidR="00027267" w:rsidRPr="006A5409" w:rsidRDefault="0056550C" w:rsidP="00027267">
      <w:pPr>
        <w:suppressAutoHyphens/>
        <w:ind w:left="72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3.6</w:t>
      </w:r>
      <w:r w:rsidRPr="006A5409">
        <w:rPr>
          <w:rFonts w:ascii="Century Gothic" w:hAnsi="Century Gothic" w:cs="Arial"/>
          <w:color w:val="000000"/>
          <w:spacing w:val="-3"/>
          <w:sz w:val="22"/>
          <w:szCs w:val="22"/>
          <w:lang w:val="en-GB"/>
        </w:rPr>
        <w:tab/>
      </w:r>
      <w:r w:rsidRPr="006A5409">
        <w:rPr>
          <w:rFonts w:ascii="Century Gothic" w:hAnsi="Century Gothic" w:cs="Arial"/>
          <w:b/>
          <w:color w:val="000000"/>
          <w:spacing w:val="-3"/>
          <w:sz w:val="22"/>
          <w:szCs w:val="22"/>
          <w:lang w:val="en-GB"/>
        </w:rPr>
        <w:t xml:space="preserve">Number of attempts.  </w:t>
      </w:r>
      <w:r w:rsidRPr="006A5409">
        <w:rPr>
          <w:rFonts w:ascii="Century Gothic" w:hAnsi="Century Gothic" w:cs="Arial"/>
          <w:color w:val="000000"/>
          <w:spacing w:val="-3"/>
          <w:sz w:val="22"/>
          <w:szCs w:val="22"/>
          <w:lang w:val="en-GB"/>
        </w:rPr>
        <w:t>Candidates will be allowed six attempts at each section, subject to eligibility.</w:t>
      </w:r>
    </w:p>
    <w:p w14:paraId="7A4D73E0" w14:textId="77777777" w:rsidR="00027267" w:rsidRPr="006A5409" w:rsidRDefault="00027267" w:rsidP="00027267">
      <w:pPr>
        <w:suppressAutoHyphens/>
        <w:ind w:left="720" w:hanging="720"/>
        <w:rPr>
          <w:rFonts w:ascii="Century Gothic" w:hAnsi="Century Gothic" w:cs="Calibri"/>
          <w:sz w:val="22"/>
          <w:szCs w:val="22"/>
        </w:rPr>
      </w:pPr>
    </w:p>
    <w:p w14:paraId="0EC377DE" w14:textId="28FFD95E" w:rsidR="0056550C" w:rsidRDefault="0056550C" w:rsidP="007F1A56">
      <w:pPr>
        <w:suppressAutoHyphens/>
        <w:ind w:left="72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w:t>
      </w:r>
      <w:r w:rsidR="007A224E" w:rsidRPr="006A5409">
        <w:rPr>
          <w:rFonts w:ascii="Century Gothic" w:hAnsi="Century Gothic" w:cs="Arial"/>
          <w:color w:val="000000"/>
          <w:spacing w:val="-3"/>
          <w:sz w:val="22"/>
          <w:szCs w:val="22"/>
          <w:lang w:val="en-GB"/>
        </w:rPr>
        <w:t>7</w:t>
      </w:r>
      <w:r w:rsidRPr="006A5409">
        <w:rPr>
          <w:rFonts w:ascii="Century Gothic" w:hAnsi="Century Gothic" w:cs="Arial"/>
          <w:color w:val="000000"/>
          <w:spacing w:val="-3"/>
          <w:sz w:val="22"/>
          <w:szCs w:val="22"/>
          <w:lang w:val="en-GB"/>
        </w:rPr>
        <w:tab/>
      </w:r>
      <w:r w:rsidRPr="006A5409">
        <w:rPr>
          <w:rFonts w:ascii="Century Gothic" w:hAnsi="Century Gothic" w:cs="Arial"/>
          <w:b/>
          <w:color w:val="000000"/>
          <w:spacing w:val="-3"/>
          <w:sz w:val="22"/>
          <w:szCs w:val="22"/>
          <w:lang w:val="en-GB"/>
        </w:rPr>
        <w:t xml:space="preserve">Application.  </w:t>
      </w:r>
      <w:r w:rsidR="00C81B28" w:rsidRPr="006A5409">
        <w:rPr>
          <w:rFonts w:ascii="Century Gothic" w:hAnsi="Century Gothic" w:cs="Arial"/>
          <w:color w:val="000000"/>
          <w:spacing w:val="-3"/>
          <w:sz w:val="22"/>
          <w:szCs w:val="22"/>
          <w:lang w:val="en-GB"/>
        </w:rPr>
        <w:t>Applicant</w:t>
      </w:r>
      <w:r w:rsidRPr="006A5409">
        <w:rPr>
          <w:rFonts w:ascii="Century Gothic" w:hAnsi="Century Gothic" w:cs="Arial"/>
          <w:color w:val="000000"/>
          <w:spacing w:val="-3"/>
          <w:sz w:val="22"/>
          <w:szCs w:val="22"/>
          <w:lang w:val="en-GB"/>
        </w:rPr>
        <w:t xml:space="preserve">s must pass the MCQ examination before they can apply for the OSCE/SOE components. The Calendar allows </w:t>
      </w:r>
      <w:r w:rsidR="00C81B28" w:rsidRPr="006A5409">
        <w:rPr>
          <w:rFonts w:ascii="Century Gothic" w:hAnsi="Century Gothic" w:cs="Arial"/>
          <w:color w:val="000000"/>
          <w:spacing w:val="-3"/>
          <w:sz w:val="22"/>
          <w:szCs w:val="22"/>
          <w:lang w:val="en-GB"/>
        </w:rPr>
        <w:t xml:space="preserve">Applicants </w:t>
      </w:r>
      <w:r w:rsidRPr="006A5409">
        <w:rPr>
          <w:rFonts w:ascii="Century Gothic" w:hAnsi="Century Gothic" w:cs="Arial"/>
          <w:color w:val="000000"/>
          <w:spacing w:val="-3"/>
          <w:sz w:val="22"/>
          <w:szCs w:val="22"/>
          <w:lang w:val="en-GB"/>
        </w:rPr>
        <w:t xml:space="preserve">who are successful at the MCQ to apply for the OSCE/SOE at the same sitting (autumn or spring).  </w:t>
      </w:r>
      <w:r w:rsidR="00C81B28" w:rsidRPr="006A5409">
        <w:rPr>
          <w:rFonts w:ascii="Century Gothic" w:hAnsi="Century Gothic" w:cs="Arial"/>
          <w:color w:val="000000"/>
          <w:spacing w:val="-3"/>
          <w:sz w:val="22"/>
          <w:szCs w:val="22"/>
          <w:lang w:val="en-GB"/>
        </w:rPr>
        <w:t xml:space="preserve">Applicants </w:t>
      </w:r>
      <w:r w:rsidRPr="006A5409">
        <w:rPr>
          <w:rFonts w:ascii="Century Gothic" w:hAnsi="Century Gothic" w:cs="Arial"/>
          <w:color w:val="000000"/>
          <w:spacing w:val="-3"/>
          <w:sz w:val="22"/>
          <w:szCs w:val="22"/>
          <w:lang w:val="en-GB"/>
        </w:rPr>
        <w:t xml:space="preserve">must apply for </w:t>
      </w:r>
      <w:r w:rsidR="00C81B28" w:rsidRPr="006A5409">
        <w:rPr>
          <w:rFonts w:ascii="Century Gothic" w:hAnsi="Century Gothic" w:cs="Arial"/>
          <w:color w:val="000000"/>
          <w:spacing w:val="-3"/>
          <w:sz w:val="22"/>
          <w:szCs w:val="22"/>
          <w:lang w:val="en-GB"/>
        </w:rPr>
        <w:t xml:space="preserve">the OSCE/SOE together, unless an Applicant </w:t>
      </w:r>
      <w:r w:rsidRPr="006A5409">
        <w:rPr>
          <w:rFonts w:ascii="Century Gothic" w:hAnsi="Century Gothic" w:cs="Arial"/>
          <w:color w:val="000000"/>
          <w:spacing w:val="-3"/>
          <w:sz w:val="22"/>
          <w:szCs w:val="22"/>
          <w:lang w:val="en-GB"/>
        </w:rPr>
        <w:t>passes one component and fails the other.  Then only the failed component need be applied for at the next sitting.</w:t>
      </w:r>
      <w:r w:rsidRPr="006A5409">
        <w:rPr>
          <w:rFonts w:ascii="Century Gothic" w:hAnsi="Century Gothic" w:cs="Arial"/>
          <w:color w:val="000000"/>
          <w:spacing w:val="-3"/>
          <w:sz w:val="22"/>
          <w:szCs w:val="22"/>
          <w:lang w:val="en-GB"/>
        </w:rPr>
        <w:tab/>
      </w:r>
    </w:p>
    <w:p w14:paraId="7A42BB3E" w14:textId="77777777" w:rsidR="00ED6DE0" w:rsidRPr="006A5409" w:rsidRDefault="00ED6DE0" w:rsidP="007F1A56">
      <w:pPr>
        <w:suppressAutoHyphens/>
        <w:ind w:left="720" w:hanging="720"/>
        <w:rPr>
          <w:rFonts w:ascii="Century Gothic" w:hAnsi="Century Gothic" w:cs="Arial"/>
          <w:color w:val="000000"/>
          <w:spacing w:val="-3"/>
          <w:sz w:val="22"/>
          <w:szCs w:val="22"/>
          <w:lang w:val="en-GB"/>
        </w:rPr>
      </w:pPr>
    </w:p>
    <w:p w14:paraId="42FF8238" w14:textId="09B13ABC" w:rsidR="007A224E" w:rsidRPr="006A5409" w:rsidRDefault="007A224E" w:rsidP="007F1A56">
      <w:pPr>
        <w:suppressAutoHyphens/>
        <w:ind w:left="72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3.8</w:t>
      </w:r>
      <w:r w:rsidRPr="006A5409">
        <w:rPr>
          <w:rFonts w:ascii="Century Gothic" w:hAnsi="Century Gothic" w:cs="Arial"/>
          <w:b/>
          <w:color w:val="000000"/>
          <w:spacing w:val="-3"/>
          <w:sz w:val="22"/>
          <w:szCs w:val="22"/>
          <w:lang w:val="en-GB"/>
        </w:rPr>
        <w:t xml:space="preserve">       Additional Educational Training.  </w:t>
      </w:r>
      <w:r w:rsidRPr="006A5409">
        <w:rPr>
          <w:rFonts w:ascii="Century Gothic" w:hAnsi="Century Gothic" w:cs="Arial"/>
          <w:color w:val="000000"/>
          <w:spacing w:val="-3"/>
          <w:sz w:val="22"/>
          <w:szCs w:val="22"/>
          <w:lang w:val="en-GB"/>
        </w:rPr>
        <w:t>In addition to remaining eligible under Regulations 6, at the sixth attempt at any component in the FFICM Final examination, a candidate must provide evidence of additional educational experience/training as follows:</w:t>
      </w:r>
    </w:p>
    <w:p w14:paraId="722B00AE" w14:textId="77777777" w:rsidR="007A224E" w:rsidRPr="006A5409" w:rsidRDefault="007A224E" w:rsidP="007F1A56">
      <w:pPr>
        <w:suppressAutoHyphens/>
        <w:ind w:left="720" w:hanging="720"/>
        <w:rPr>
          <w:rFonts w:ascii="Century Gothic" w:hAnsi="Century Gothic" w:cs="Arial"/>
          <w:color w:val="000000"/>
          <w:spacing w:val="-3"/>
          <w:sz w:val="22"/>
          <w:szCs w:val="22"/>
          <w:lang w:val="en-GB"/>
        </w:rPr>
      </w:pPr>
    </w:p>
    <w:p w14:paraId="0ED9ADED" w14:textId="77777777" w:rsidR="007A224E" w:rsidRPr="006A5409" w:rsidRDefault="007A224E" w:rsidP="007F1A56">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3.8.1</w:t>
      </w:r>
      <w:r w:rsidRPr="006A5409">
        <w:rPr>
          <w:rFonts w:ascii="Century Gothic" w:hAnsi="Century Gothic" w:cs="Arial"/>
          <w:color w:val="000000"/>
          <w:spacing w:val="-3"/>
          <w:sz w:val="22"/>
          <w:szCs w:val="22"/>
          <w:lang w:val="en-GB"/>
        </w:rPr>
        <w:tab/>
        <w:t>Prior to application for further attempts after the fifth attempt a candidate must:</w:t>
      </w:r>
    </w:p>
    <w:p w14:paraId="42C6D796" w14:textId="77777777" w:rsidR="007A224E" w:rsidRPr="006A5409" w:rsidRDefault="007A224E" w:rsidP="007F1A56">
      <w:pPr>
        <w:suppressAutoHyphens/>
        <w:ind w:left="1440" w:hanging="720"/>
        <w:rPr>
          <w:rFonts w:ascii="Century Gothic" w:hAnsi="Century Gothic" w:cs="Arial"/>
          <w:color w:val="000000"/>
          <w:spacing w:val="-3"/>
          <w:sz w:val="22"/>
          <w:szCs w:val="22"/>
          <w:lang w:val="en-GB"/>
        </w:rPr>
      </w:pPr>
    </w:p>
    <w:p w14:paraId="665FE022" w14:textId="77777777" w:rsidR="007A224E" w:rsidRPr="006A5409" w:rsidRDefault="007A224E" w:rsidP="007F1A56">
      <w:pPr>
        <w:suppressAutoHyphens/>
        <w:ind w:left="144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 xml:space="preserve">Discuss their final attempt and suitability for Intensive Care Medicine with their </w:t>
      </w:r>
      <w:r w:rsidR="00D200C8" w:rsidRPr="006A5409">
        <w:rPr>
          <w:rFonts w:ascii="Century Gothic" w:hAnsi="Century Gothic" w:cs="Arial"/>
          <w:color w:val="000000"/>
          <w:spacing w:val="-3"/>
          <w:sz w:val="22"/>
          <w:szCs w:val="22"/>
          <w:lang w:val="en-GB"/>
        </w:rPr>
        <w:t>Faculty Tutor</w:t>
      </w:r>
      <w:r w:rsidRPr="006A5409">
        <w:rPr>
          <w:rFonts w:ascii="Century Gothic" w:hAnsi="Century Gothic" w:cs="Arial"/>
          <w:color w:val="000000"/>
          <w:spacing w:val="-3"/>
          <w:sz w:val="22"/>
          <w:szCs w:val="22"/>
          <w:lang w:val="en-GB"/>
        </w:rPr>
        <w:t xml:space="preserve"> or Regional Advisor as applicable.  Their </w:t>
      </w:r>
      <w:r w:rsidR="00D200C8" w:rsidRPr="006A5409">
        <w:rPr>
          <w:rFonts w:ascii="Century Gothic" w:hAnsi="Century Gothic" w:cs="Arial"/>
          <w:color w:val="000000"/>
          <w:spacing w:val="-3"/>
          <w:sz w:val="22"/>
          <w:szCs w:val="22"/>
          <w:lang w:val="en-GB"/>
        </w:rPr>
        <w:t>Faculty Tutor</w:t>
      </w:r>
      <w:r w:rsidRPr="006A5409">
        <w:rPr>
          <w:rFonts w:ascii="Century Gothic" w:hAnsi="Century Gothic" w:cs="Arial"/>
          <w:color w:val="000000"/>
          <w:spacing w:val="-3"/>
          <w:sz w:val="22"/>
          <w:szCs w:val="22"/>
          <w:lang w:val="en-GB"/>
        </w:rPr>
        <w:t>/Regional Advisor must support a further attempt in writing through the submission of the ‘Additional Educational Training form; AET Form 1’ at Appendix 12.</w:t>
      </w:r>
    </w:p>
    <w:p w14:paraId="6E1831B3" w14:textId="77777777" w:rsidR="007A224E" w:rsidRPr="006A5409" w:rsidRDefault="007A224E" w:rsidP="007F1A56">
      <w:pPr>
        <w:suppressAutoHyphens/>
        <w:ind w:left="1440" w:hanging="720"/>
        <w:rPr>
          <w:rFonts w:ascii="Century Gothic" w:hAnsi="Century Gothic" w:cs="Arial"/>
          <w:color w:val="000000"/>
          <w:spacing w:val="-3"/>
          <w:sz w:val="22"/>
          <w:szCs w:val="22"/>
          <w:lang w:val="en-GB"/>
        </w:rPr>
      </w:pPr>
    </w:p>
    <w:p w14:paraId="278823F4" w14:textId="77777777" w:rsidR="007A224E" w:rsidRPr="006A5409" w:rsidRDefault="007A224E" w:rsidP="007F1A56">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ab/>
        <w:t>The form must be submitted to the Director of Training and Examinations at the Faculty address, at least three months in advance of the date of the next intended sitting.</w:t>
      </w:r>
    </w:p>
    <w:p w14:paraId="54E11D2A" w14:textId="77777777" w:rsidR="007A224E" w:rsidRPr="006A5409" w:rsidRDefault="007A224E" w:rsidP="007F1A56">
      <w:pPr>
        <w:suppressAutoHyphens/>
        <w:ind w:left="1440" w:hanging="720"/>
        <w:rPr>
          <w:rFonts w:ascii="Century Gothic" w:hAnsi="Century Gothic" w:cs="Arial"/>
          <w:color w:val="000000"/>
          <w:spacing w:val="-3"/>
          <w:sz w:val="22"/>
          <w:szCs w:val="22"/>
          <w:lang w:val="en-GB"/>
        </w:rPr>
      </w:pPr>
    </w:p>
    <w:p w14:paraId="1C3F1935" w14:textId="77777777" w:rsidR="007A224E" w:rsidRPr="006A5409" w:rsidRDefault="007A224E" w:rsidP="007F1A56">
      <w:pPr>
        <w:suppressAutoHyphens/>
        <w:ind w:left="1440" w:hanging="731"/>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3.8.2</w:t>
      </w:r>
      <w:r w:rsidRPr="006A5409">
        <w:rPr>
          <w:rFonts w:ascii="Century Gothic" w:hAnsi="Century Gothic" w:cs="Arial"/>
          <w:color w:val="000000"/>
          <w:spacing w:val="-3"/>
          <w:sz w:val="22"/>
          <w:szCs w:val="22"/>
          <w:lang w:val="en-GB"/>
        </w:rPr>
        <w:tab/>
        <w:t>A candidate must attend a further guidance interview before sitting at the final attempt of the OSCE and/or SOE.</w:t>
      </w:r>
    </w:p>
    <w:p w14:paraId="31126E5D" w14:textId="77777777" w:rsidR="007A224E" w:rsidRPr="006A5409" w:rsidRDefault="007A224E" w:rsidP="007F1A56">
      <w:pPr>
        <w:suppressAutoHyphens/>
        <w:ind w:left="2160"/>
        <w:rPr>
          <w:rFonts w:ascii="Century Gothic" w:hAnsi="Century Gothic" w:cs="Arial"/>
          <w:color w:val="000000"/>
          <w:spacing w:val="-3"/>
          <w:sz w:val="22"/>
          <w:szCs w:val="22"/>
          <w:lang w:val="en-GB"/>
        </w:rPr>
      </w:pPr>
    </w:p>
    <w:p w14:paraId="3937B6BB" w14:textId="77777777" w:rsidR="007A224E" w:rsidRPr="006A5409" w:rsidRDefault="007A224E" w:rsidP="007F1A56">
      <w:pPr>
        <w:suppressAutoHyphens/>
        <w:ind w:left="1418" w:hanging="709"/>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3.8.3</w:t>
      </w:r>
      <w:r w:rsidRPr="006A5409">
        <w:rPr>
          <w:rFonts w:ascii="Century Gothic" w:hAnsi="Century Gothic" w:cs="Arial"/>
          <w:color w:val="000000"/>
          <w:spacing w:val="-3"/>
          <w:sz w:val="22"/>
          <w:szCs w:val="22"/>
          <w:lang w:val="en-GB"/>
        </w:rPr>
        <w:tab/>
        <w:t xml:space="preserve">Re-application at the sixth attempt can only be made after a period of additional training which has been discuss and agreed by the </w:t>
      </w:r>
      <w:r w:rsidR="00D200C8" w:rsidRPr="006A5409">
        <w:rPr>
          <w:rFonts w:ascii="Century Gothic" w:hAnsi="Century Gothic" w:cs="Arial"/>
          <w:color w:val="000000"/>
          <w:spacing w:val="-3"/>
          <w:sz w:val="22"/>
          <w:szCs w:val="22"/>
          <w:lang w:val="en-GB"/>
        </w:rPr>
        <w:t>Faculty Tutor</w:t>
      </w:r>
      <w:r w:rsidRPr="006A5409">
        <w:rPr>
          <w:rFonts w:ascii="Century Gothic" w:hAnsi="Century Gothic" w:cs="Arial"/>
          <w:color w:val="000000"/>
          <w:spacing w:val="-3"/>
          <w:sz w:val="22"/>
          <w:szCs w:val="22"/>
          <w:lang w:val="en-GB"/>
        </w:rPr>
        <w:t xml:space="preserve"> or Regional Advisor following consultation with the in-house anaes</w:t>
      </w:r>
      <w:r w:rsidR="00B8196C" w:rsidRPr="006A5409">
        <w:rPr>
          <w:rFonts w:ascii="Century Gothic" w:hAnsi="Century Gothic" w:cs="Arial"/>
          <w:color w:val="000000"/>
          <w:spacing w:val="-3"/>
          <w:sz w:val="22"/>
          <w:szCs w:val="22"/>
          <w:lang w:val="en-GB"/>
        </w:rPr>
        <w:t>thetic/intensive care medicine t</w:t>
      </w:r>
      <w:r w:rsidRPr="006A5409">
        <w:rPr>
          <w:rFonts w:ascii="Century Gothic" w:hAnsi="Century Gothic" w:cs="Arial"/>
          <w:color w:val="000000"/>
          <w:spacing w:val="-3"/>
          <w:sz w:val="22"/>
          <w:szCs w:val="22"/>
          <w:lang w:val="en-GB"/>
        </w:rPr>
        <w:t>raining team.  A full training programme is mandatory and is set out on the form as follows:</w:t>
      </w:r>
    </w:p>
    <w:p w14:paraId="2DE403A5" w14:textId="77777777" w:rsidR="007A224E" w:rsidRPr="006A5409" w:rsidRDefault="007A224E" w:rsidP="007F1A56">
      <w:pPr>
        <w:pStyle w:val="ListParagraph"/>
        <w:rPr>
          <w:rFonts w:ascii="Century Gothic" w:hAnsi="Century Gothic" w:cs="Arial"/>
          <w:color w:val="000000"/>
          <w:spacing w:val="-3"/>
          <w:sz w:val="22"/>
          <w:szCs w:val="22"/>
          <w:lang w:val="en-GB"/>
        </w:rPr>
      </w:pPr>
    </w:p>
    <w:p w14:paraId="2EB4832D" w14:textId="77777777" w:rsidR="007A224E" w:rsidRPr="006A5409" w:rsidRDefault="007A224E" w:rsidP="00F25BD8">
      <w:pPr>
        <w:numPr>
          <w:ilvl w:val="0"/>
          <w:numId w:val="20"/>
        </w:num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Attendanc</w:t>
      </w:r>
      <w:r w:rsidR="00CE18DD" w:rsidRPr="006A5409">
        <w:rPr>
          <w:rFonts w:ascii="Century Gothic" w:hAnsi="Century Gothic" w:cs="Arial"/>
          <w:color w:val="000000"/>
          <w:spacing w:val="-3"/>
          <w:sz w:val="22"/>
          <w:szCs w:val="22"/>
          <w:lang w:val="en-GB"/>
        </w:rPr>
        <w:t>e/planned attendance at an FFICM Preparation Course</w:t>
      </w:r>
      <w:r w:rsidRPr="006A5409">
        <w:rPr>
          <w:rFonts w:ascii="Century Gothic" w:hAnsi="Century Gothic" w:cs="Arial"/>
          <w:color w:val="000000"/>
          <w:spacing w:val="-3"/>
          <w:sz w:val="22"/>
          <w:szCs w:val="22"/>
          <w:lang w:val="en-GB"/>
        </w:rPr>
        <w:t xml:space="preserve"> held at the Faculty or </w:t>
      </w:r>
      <w:r w:rsidR="00CE18DD" w:rsidRPr="006A5409">
        <w:rPr>
          <w:rFonts w:ascii="Century Gothic" w:hAnsi="Century Gothic" w:cs="Arial"/>
          <w:color w:val="000000"/>
          <w:spacing w:val="-3"/>
          <w:sz w:val="22"/>
          <w:szCs w:val="22"/>
          <w:lang w:val="en-GB"/>
        </w:rPr>
        <w:t xml:space="preserve">a </w:t>
      </w:r>
      <w:r w:rsidRPr="006A5409">
        <w:rPr>
          <w:rFonts w:ascii="Century Gothic" w:hAnsi="Century Gothic" w:cs="Arial"/>
          <w:color w:val="000000"/>
          <w:spacing w:val="-3"/>
          <w:sz w:val="22"/>
          <w:szCs w:val="22"/>
          <w:lang w:val="en-GB"/>
        </w:rPr>
        <w:t>similar event held locally.</w:t>
      </w:r>
    </w:p>
    <w:p w14:paraId="744CE50E" w14:textId="77777777" w:rsidR="007A224E" w:rsidRPr="006A5409" w:rsidRDefault="007A224E" w:rsidP="00F25BD8">
      <w:pPr>
        <w:numPr>
          <w:ilvl w:val="0"/>
          <w:numId w:val="20"/>
        </w:num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Details of examination practice for the relevant component.</w:t>
      </w:r>
    </w:p>
    <w:p w14:paraId="44D0C0B0" w14:textId="77777777" w:rsidR="007A224E" w:rsidRPr="006A5409" w:rsidRDefault="007A224E" w:rsidP="00F25BD8">
      <w:pPr>
        <w:numPr>
          <w:ilvl w:val="0"/>
          <w:numId w:val="20"/>
        </w:num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 xml:space="preserve">Details of further clinical exposure and training as discussed with the </w:t>
      </w:r>
      <w:r w:rsidR="00D200C8" w:rsidRPr="006A5409">
        <w:rPr>
          <w:rFonts w:ascii="Century Gothic" w:hAnsi="Century Gothic" w:cs="Arial"/>
          <w:color w:val="000000"/>
          <w:spacing w:val="-3"/>
          <w:sz w:val="22"/>
          <w:szCs w:val="22"/>
          <w:lang w:val="en-GB"/>
        </w:rPr>
        <w:t>Faculty Tutor</w:t>
      </w:r>
      <w:r w:rsidRPr="006A5409">
        <w:rPr>
          <w:rFonts w:ascii="Century Gothic" w:hAnsi="Century Gothic" w:cs="Arial"/>
          <w:color w:val="000000"/>
          <w:spacing w:val="-3"/>
          <w:sz w:val="22"/>
          <w:szCs w:val="22"/>
          <w:lang w:val="en-GB"/>
        </w:rPr>
        <w:t xml:space="preserve"> or Regional Advisor which is appropriate to the relevant examination component.</w:t>
      </w:r>
    </w:p>
    <w:p w14:paraId="49E398E2" w14:textId="77777777" w:rsidR="0056550C" w:rsidRPr="006A5409" w:rsidRDefault="0056550C" w:rsidP="007F1A56">
      <w:pPr>
        <w:suppressAutoHyphens/>
        <w:rPr>
          <w:rFonts w:ascii="Century Gothic" w:hAnsi="Century Gothic" w:cs="Arial"/>
          <w:color w:val="000000"/>
          <w:spacing w:val="-3"/>
          <w:sz w:val="22"/>
          <w:szCs w:val="22"/>
          <w:lang w:val="en-GB"/>
        </w:rPr>
      </w:pPr>
    </w:p>
    <w:p w14:paraId="6A8EC5B1" w14:textId="77777777" w:rsidR="0056550C" w:rsidRPr="006A5409" w:rsidRDefault="0056550C" w:rsidP="007F1A56">
      <w:pPr>
        <w:suppressAutoHyphens/>
        <w:rPr>
          <w:rFonts w:ascii="Century Gothic" w:hAnsi="Century Gothic" w:cs="Arial"/>
          <w:b/>
          <w:color w:val="215868"/>
          <w:spacing w:val="-3"/>
          <w:szCs w:val="24"/>
          <w:lang w:val="en-GB"/>
        </w:rPr>
      </w:pPr>
      <w:r w:rsidRPr="006A5409">
        <w:rPr>
          <w:rFonts w:ascii="Century Gothic" w:hAnsi="Century Gothic" w:cs="Arial"/>
          <w:b/>
          <w:color w:val="215868"/>
          <w:spacing w:val="-3"/>
          <w:szCs w:val="24"/>
          <w:lang w:val="en-GB"/>
        </w:rPr>
        <w:t>4</w:t>
      </w:r>
      <w:r w:rsidRPr="006A5409">
        <w:rPr>
          <w:rFonts w:ascii="Century Gothic" w:hAnsi="Century Gothic" w:cs="Arial"/>
          <w:b/>
          <w:color w:val="215868"/>
          <w:spacing w:val="-3"/>
          <w:szCs w:val="24"/>
          <w:lang w:val="en-GB"/>
        </w:rPr>
        <w:tab/>
        <w:t>PRIORITISATION OF APPLICATIONS</w:t>
      </w:r>
    </w:p>
    <w:p w14:paraId="16287F21" w14:textId="77777777" w:rsidR="0056550C" w:rsidRPr="006A5409" w:rsidRDefault="0056550C" w:rsidP="007F1A56">
      <w:pPr>
        <w:suppressAutoHyphens/>
        <w:rPr>
          <w:rFonts w:ascii="Century Gothic" w:hAnsi="Century Gothic" w:cs="Arial"/>
          <w:b/>
          <w:spacing w:val="-3"/>
          <w:sz w:val="22"/>
          <w:szCs w:val="22"/>
          <w:lang w:val="en-GB"/>
        </w:rPr>
      </w:pPr>
    </w:p>
    <w:p w14:paraId="03976E14" w14:textId="77777777" w:rsidR="0056550C" w:rsidRPr="006A5409" w:rsidRDefault="0056550C" w:rsidP="007F1A56">
      <w:pPr>
        <w:suppressAutoHyphens/>
        <w:rPr>
          <w:rFonts w:ascii="Century Gothic" w:hAnsi="Century Gothic" w:cs="Arial"/>
          <w:spacing w:val="-3"/>
          <w:sz w:val="22"/>
          <w:szCs w:val="22"/>
          <w:lang w:val="en-GB"/>
        </w:rPr>
      </w:pPr>
      <w:r w:rsidRPr="006A5409">
        <w:rPr>
          <w:rFonts w:ascii="Century Gothic" w:hAnsi="Century Gothic" w:cs="Arial"/>
          <w:spacing w:val="-3"/>
          <w:sz w:val="22"/>
          <w:szCs w:val="22"/>
          <w:lang w:val="en-GB"/>
        </w:rPr>
        <w:t>4.1</w:t>
      </w:r>
      <w:r w:rsidRPr="006A5409">
        <w:rPr>
          <w:rFonts w:ascii="Century Gothic" w:hAnsi="Century Gothic" w:cs="Arial"/>
          <w:spacing w:val="-3"/>
          <w:sz w:val="22"/>
          <w:szCs w:val="22"/>
          <w:lang w:val="en-GB"/>
        </w:rPr>
        <w:tab/>
        <w:t>There is no prioritisation for the MCQ paper.</w:t>
      </w:r>
    </w:p>
    <w:p w14:paraId="5BE93A62" w14:textId="77777777" w:rsidR="0056550C" w:rsidRPr="006A5409" w:rsidRDefault="0056550C" w:rsidP="007F1A56">
      <w:pPr>
        <w:suppressAutoHyphens/>
        <w:rPr>
          <w:rFonts w:ascii="Century Gothic" w:hAnsi="Century Gothic" w:cs="Arial"/>
          <w:spacing w:val="-3"/>
          <w:sz w:val="22"/>
          <w:szCs w:val="22"/>
          <w:lang w:val="en-GB"/>
        </w:rPr>
      </w:pPr>
    </w:p>
    <w:p w14:paraId="23CB8183" w14:textId="77777777" w:rsidR="0056550C" w:rsidRPr="006A5409" w:rsidRDefault="0056550C" w:rsidP="007F1A56">
      <w:pPr>
        <w:suppressAutoHyphens/>
        <w:ind w:left="72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4.2</w:t>
      </w:r>
      <w:r w:rsidRPr="006A5409">
        <w:rPr>
          <w:rFonts w:ascii="Century Gothic" w:hAnsi="Century Gothic" w:cs="Arial"/>
          <w:spacing w:val="-3"/>
          <w:sz w:val="22"/>
          <w:szCs w:val="22"/>
          <w:lang w:val="en-GB"/>
        </w:rPr>
        <w:tab/>
        <w:t xml:space="preserve">Subject to their being eligible in all other respects to sit the OSCE and/or SOE, priority will be given to </w:t>
      </w:r>
      <w:r w:rsidR="00C81B28" w:rsidRPr="006A5409">
        <w:rPr>
          <w:rFonts w:ascii="Century Gothic" w:hAnsi="Century Gothic" w:cs="Arial"/>
          <w:spacing w:val="-3"/>
          <w:sz w:val="22"/>
          <w:szCs w:val="22"/>
          <w:lang w:val="en-GB"/>
        </w:rPr>
        <w:t>A</w:t>
      </w:r>
      <w:r w:rsidRPr="006A5409">
        <w:rPr>
          <w:rFonts w:ascii="Century Gothic" w:hAnsi="Century Gothic" w:cs="Arial"/>
          <w:spacing w:val="-3"/>
          <w:sz w:val="22"/>
          <w:szCs w:val="22"/>
          <w:lang w:val="en-GB"/>
        </w:rPr>
        <w:t>pplicants who are:</w:t>
      </w:r>
    </w:p>
    <w:p w14:paraId="7C38034B" w14:textId="77777777" w:rsidR="0056550C" w:rsidRPr="006A5409" w:rsidRDefault="0056550C" w:rsidP="007F1A56">
      <w:pPr>
        <w:suppressAutoHyphens/>
        <w:ind w:left="144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lastRenderedPageBreak/>
        <w:t>4.2.1</w:t>
      </w:r>
      <w:r w:rsidRPr="006A5409">
        <w:rPr>
          <w:rFonts w:ascii="Century Gothic" w:hAnsi="Century Gothic" w:cs="Arial"/>
          <w:spacing w:val="-3"/>
          <w:sz w:val="22"/>
          <w:szCs w:val="22"/>
          <w:lang w:val="en-GB"/>
        </w:rPr>
        <w:tab/>
        <w:t xml:space="preserve">Doctors currently in Deanery approved training posts on GMC approved training programmes </w:t>
      </w:r>
      <w:r w:rsidRPr="006A5409">
        <w:rPr>
          <w:rFonts w:ascii="Century Gothic" w:hAnsi="Century Gothic" w:cs="Arial"/>
          <w:spacing w:val="-4"/>
          <w:sz w:val="22"/>
          <w:szCs w:val="22"/>
          <w:lang w:val="en-GB"/>
        </w:rPr>
        <w:t xml:space="preserve">in Intensive Care Medicine (either as part of a Single, </w:t>
      </w:r>
      <w:proofErr w:type="gramStart"/>
      <w:r w:rsidRPr="006A5409">
        <w:rPr>
          <w:rFonts w:ascii="Century Gothic" w:hAnsi="Century Gothic" w:cs="Arial"/>
          <w:spacing w:val="-4"/>
          <w:sz w:val="22"/>
          <w:szCs w:val="22"/>
          <w:lang w:val="en-GB"/>
        </w:rPr>
        <w:t>Joint</w:t>
      </w:r>
      <w:proofErr w:type="gramEnd"/>
      <w:r w:rsidRPr="006A5409">
        <w:rPr>
          <w:rFonts w:ascii="Century Gothic" w:hAnsi="Century Gothic" w:cs="Arial"/>
          <w:spacing w:val="-4"/>
          <w:sz w:val="22"/>
          <w:szCs w:val="22"/>
          <w:lang w:val="en-GB"/>
        </w:rPr>
        <w:t xml:space="preserve"> or Dual programme).</w:t>
      </w:r>
    </w:p>
    <w:p w14:paraId="34B3F2EB" w14:textId="77777777" w:rsidR="0056550C" w:rsidRPr="006A5409" w:rsidRDefault="0056550C" w:rsidP="007F1A56">
      <w:pPr>
        <w:suppressAutoHyphens/>
        <w:rPr>
          <w:rFonts w:ascii="Century Gothic" w:hAnsi="Century Gothic" w:cs="Arial"/>
          <w:spacing w:val="-3"/>
          <w:sz w:val="22"/>
          <w:szCs w:val="22"/>
          <w:lang w:val="en-GB"/>
        </w:rPr>
      </w:pPr>
    </w:p>
    <w:p w14:paraId="52929A80" w14:textId="77777777" w:rsidR="0056550C" w:rsidRPr="006A5409" w:rsidRDefault="0056550C" w:rsidP="007F1A56">
      <w:pPr>
        <w:autoSpaceDE w:val="0"/>
        <w:autoSpaceDN w:val="0"/>
        <w:adjustRightInd w:val="0"/>
        <w:rPr>
          <w:rFonts w:ascii="Century Gothic" w:eastAsia="Calibri" w:hAnsi="Century Gothic" w:cs="HypatiaSansPro-Light"/>
          <w:sz w:val="22"/>
          <w:szCs w:val="22"/>
          <w:lang w:val="en-GB" w:eastAsia="en-GB"/>
        </w:rPr>
      </w:pPr>
      <w:r w:rsidRPr="006A5409">
        <w:rPr>
          <w:rFonts w:ascii="Century Gothic" w:hAnsi="Century Gothic" w:cs="Arial"/>
          <w:spacing w:val="-3"/>
          <w:sz w:val="22"/>
          <w:szCs w:val="22"/>
          <w:lang w:val="en-GB"/>
        </w:rPr>
        <w:t>4.3</w:t>
      </w:r>
      <w:r w:rsidRPr="006A5409">
        <w:rPr>
          <w:rFonts w:ascii="Century Gothic" w:hAnsi="Century Gothic" w:cs="Arial"/>
          <w:spacing w:val="-3"/>
          <w:sz w:val="22"/>
          <w:szCs w:val="22"/>
          <w:lang w:val="en-GB"/>
        </w:rPr>
        <w:tab/>
      </w:r>
      <w:r w:rsidR="00C81B28" w:rsidRPr="006A5409">
        <w:rPr>
          <w:rFonts w:ascii="Century Gothic" w:eastAsia="Calibri" w:hAnsi="Century Gothic" w:cs="HypatiaSansPro-Light"/>
          <w:sz w:val="22"/>
          <w:szCs w:val="22"/>
          <w:lang w:val="en-GB" w:eastAsia="en-GB"/>
        </w:rPr>
        <w:t>The following A</w:t>
      </w:r>
      <w:r w:rsidRPr="006A5409">
        <w:rPr>
          <w:rFonts w:ascii="Century Gothic" w:eastAsia="Calibri" w:hAnsi="Century Gothic" w:cs="HypatiaSansPro-Light"/>
          <w:sz w:val="22"/>
          <w:szCs w:val="22"/>
          <w:lang w:val="en-GB" w:eastAsia="en-GB"/>
        </w:rPr>
        <w:t>pplicants will be accepted, in the order listed, if the Faculty</w:t>
      </w:r>
    </w:p>
    <w:p w14:paraId="57AD35FF" w14:textId="77777777" w:rsidR="0056550C" w:rsidRPr="006A5409" w:rsidRDefault="0056550C" w:rsidP="00ED6DE0">
      <w:pPr>
        <w:autoSpaceDE w:val="0"/>
        <w:autoSpaceDN w:val="0"/>
        <w:adjustRightInd w:val="0"/>
        <w:ind w:left="720"/>
        <w:rPr>
          <w:rFonts w:ascii="Century Gothic" w:eastAsia="Calibri" w:hAnsi="Century Gothic" w:cs="HypatiaSansPro-Light"/>
          <w:color w:val="000000"/>
          <w:sz w:val="22"/>
          <w:szCs w:val="22"/>
          <w:lang w:val="en-GB" w:eastAsia="en-GB"/>
        </w:rPr>
      </w:pPr>
      <w:r w:rsidRPr="006A5409">
        <w:rPr>
          <w:rFonts w:ascii="Century Gothic" w:eastAsia="Calibri" w:hAnsi="Century Gothic" w:cs="HypatiaSansPro-Light"/>
          <w:sz w:val="22"/>
          <w:szCs w:val="22"/>
          <w:lang w:val="en-GB" w:eastAsia="en-GB"/>
        </w:rPr>
        <w:t xml:space="preserve">has the capacity to examine them at the sitting applied for, in the </w:t>
      </w:r>
      <w:r w:rsidRPr="006A5409">
        <w:rPr>
          <w:rFonts w:ascii="Century Gothic" w:eastAsia="Calibri" w:hAnsi="Century Gothic" w:cs="HypatiaSansPro-Light"/>
          <w:color w:val="000000"/>
          <w:sz w:val="22"/>
          <w:szCs w:val="22"/>
          <w:lang w:val="en-GB" w:eastAsia="en-GB"/>
        </w:rPr>
        <w:t>OSCE and/or SOE:</w:t>
      </w:r>
    </w:p>
    <w:p w14:paraId="7D34F5C7" w14:textId="77777777" w:rsidR="0056550C" w:rsidRPr="006A5409" w:rsidRDefault="0056550C" w:rsidP="007F1A56">
      <w:pPr>
        <w:suppressAutoHyphens/>
        <w:ind w:firstLine="720"/>
        <w:rPr>
          <w:rFonts w:ascii="Century Gothic" w:eastAsia="Calibri" w:hAnsi="Century Gothic" w:cs="HypatiaSansPro-Light"/>
          <w:sz w:val="22"/>
          <w:szCs w:val="22"/>
          <w:lang w:val="en-GB" w:eastAsia="en-GB"/>
        </w:rPr>
      </w:pPr>
    </w:p>
    <w:p w14:paraId="548D9BB6" w14:textId="77777777" w:rsidR="0056550C" w:rsidRPr="006A5409" w:rsidRDefault="0000110C" w:rsidP="007F1A56">
      <w:pPr>
        <w:suppressAutoHyphens/>
        <w:ind w:left="1440" w:hanging="720"/>
        <w:rPr>
          <w:rFonts w:ascii="Century Gothic" w:hAnsi="Century Gothic" w:cs="Arial"/>
          <w:spacing w:val="-3"/>
          <w:sz w:val="22"/>
          <w:szCs w:val="22"/>
          <w:lang w:val="en-GB"/>
        </w:rPr>
      </w:pPr>
      <w:r w:rsidRPr="006A5409">
        <w:rPr>
          <w:rFonts w:ascii="Century Gothic" w:eastAsia="Calibri" w:hAnsi="Century Gothic" w:cs="HypatiaSansPro-Light"/>
          <w:sz w:val="22"/>
          <w:szCs w:val="22"/>
          <w:lang w:val="en-GB" w:eastAsia="en-GB"/>
        </w:rPr>
        <w:t>4.3.1</w:t>
      </w:r>
      <w:r w:rsidRPr="006A5409">
        <w:rPr>
          <w:rFonts w:ascii="Century Gothic" w:eastAsia="Calibri" w:hAnsi="Century Gothic" w:cs="HypatiaSansPro-Light"/>
          <w:sz w:val="22"/>
          <w:szCs w:val="22"/>
          <w:lang w:val="en-GB" w:eastAsia="en-GB"/>
        </w:rPr>
        <w:tab/>
      </w:r>
      <w:r w:rsidR="0056550C" w:rsidRPr="006A5409">
        <w:rPr>
          <w:rFonts w:ascii="Century Gothic" w:hAnsi="Century Gothic" w:cs="Arial"/>
          <w:spacing w:val="-3"/>
          <w:sz w:val="22"/>
          <w:szCs w:val="22"/>
          <w:lang w:val="en-GB"/>
        </w:rPr>
        <w:t>Doctors currently in Deanery approved training posts on GMC approved training programmes who have registered for Affiliate Trainee Registration</w:t>
      </w:r>
      <w:r w:rsidR="00CE18DD" w:rsidRPr="006A5409">
        <w:rPr>
          <w:rFonts w:ascii="Century Gothic" w:hAnsi="Century Gothic" w:cs="Arial"/>
          <w:spacing w:val="-3"/>
          <w:sz w:val="22"/>
          <w:szCs w:val="22"/>
          <w:lang w:val="en-GB"/>
        </w:rPr>
        <w:t xml:space="preserve"> and achieved Affiliate </w:t>
      </w:r>
      <w:proofErr w:type="gramStart"/>
      <w:r w:rsidR="00CE18DD" w:rsidRPr="006A5409">
        <w:rPr>
          <w:rFonts w:ascii="Century Gothic" w:hAnsi="Century Gothic" w:cs="Arial"/>
          <w:spacing w:val="-3"/>
          <w:sz w:val="22"/>
          <w:szCs w:val="22"/>
          <w:lang w:val="en-GB"/>
        </w:rPr>
        <w:t>Fellowship</w:t>
      </w:r>
      <w:r w:rsidR="0056550C" w:rsidRPr="006A5409">
        <w:rPr>
          <w:rFonts w:ascii="Century Gothic" w:hAnsi="Century Gothic" w:cs="Arial"/>
          <w:spacing w:val="-3"/>
          <w:sz w:val="22"/>
          <w:szCs w:val="22"/>
          <w:lang w:val="en-GB"/>
        </w:rPr>
        <w:t>;</w:t>
      </w:r>
      <w:proofErr w:type="gramEnd"/>
      <w:r w:rsidR="0056550C" w:rsidRPr="006A5409">
        <w:rPr>
          <w:rFonts w:ascii="Century Gothic" w:hAnsi="Century Gothic" w:cs="Arial"/>
          <w:spacing w:val="-3"/>
          <w:sz w:val="22"/>
          <w:szCs w:val="22"/>
          <w:lang w:val="en-GB"/>
        </w:rPr>
        <w:t xml:space="preserve"> and</w:t>
      </w:r>
    </w:p>
    <w:p w14:paraId="0B4020A7" w14:textId="77777777" w:rsidR="00C404D3" w:rsidRPr="006A5409" w:rsidRDefault="00C404D3" w:rsidP="007F1A56">
      <w:pPr>
        <w:suppressAutoHyphens/>
        <w:ind w:left="1440" w:hanging="720"/>
        <w:rPr>
          <w:rFonts w:ascii="Century Gothic" w:hAnsi="Century Gothic" w:cs="Arial"/>
          <w:spacing w:val="-3"/>
          <w:sz w:val="22"/>
          <w:szCs w:val="22"/>
          <w:lang w:val="en-GB"/>
        </w:rPr>
      </w:pPr>
    </w:p>
    <w:p w14:paraId="6A7BFF30" w14:textId="77777777" w:rsidR="0000110C" w:rsidRPr="006A5409" w:rsidRDefault="0056550C" w:rsidP="007F1A56">
      <w:pPr>
        <w:suppressAutoHyphens/>
        <w:ind w:left="144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4.3.2</w:t>
      </w:r>
      <w:r w:rsidRPr="006A5409">
        <w:rPr>
          <w:rFonts w:ascii="Century Gothic" w:hAnsi="Century Gothic" w:cs="Arial"/>
          <w:spacing w:val="-3"/>
          <w:sz w:val="22"/>
          <w:szCs w:val="22"/>
          <w:lang w:val="en-GB"/>
        </w:rPr>
        <w:tab/>
      </w:r>
      <w:r w:rsidR="0000110C" w:rsidRPr="006A5409">
        <w:rPr>
          <w:rFonts w:ascii="Century Gothic" w:hAnsi="Century Gothic" w:cs="Arial"/>
          <w:spacing w:val="-3"/>
          <w:sz w:val="22"/>
          <w:szCs w:val="22"/>
          <w:lang w:val="en-GB"/>
        </w:rPr>
        <w:t>Doctors currently sponsored under the MTI IP scheme</w:t>
      </w:r>
      <w:r w:rsidR="00D45265" w:rsidRPr="006A5409">
        <w:rPr>
          <w:rFonts w:ascii="Century Gothic" w:hAnsi="Century Gothic" w:cs="Arial"/>
          <w:spacing w:val="-3"/>
          <w:sz w:val="22"/>
          <w:szCs w:val="22"/>
          <w:lang w:val="en-GB"/>
        </w:rPr>
        <w:t xml:space="preserve"> for Intensive Care </w:t>
      </w:r>
      <w:proofErr w:type="gramStart"/>
      <w:r w:rsidR="00D45265" w:rsidRPr="006A5409">
        <w:rPr>
          <w:rFonts w:ascii="Century Gothic" w:hAnsi="Century Gothic" w:cs="Arial"/>
          <w:spacing w:val="-3"/>
          <w:sz w:val="22"/>
          <w:szCs w:val="22"/>
          <w:lang w:val="en-GB"/>
        </w:rPr>
        <w:t>Medicine;</w:t>
      </w:r>
      <w:proofErr w:type="gramEnd"/>
      <w:r w:rsidR="00D45265" w:rsidRPr="006A5409">
        <w:rPr>
          <w:rFonts w:ascii="Century Gothic" w:hAnsi="Century Gothic" w:cs="Arial"/>
          <w:spacing w:val="-3"/>
          <w:sz w:val="22"/>
          <w:szCs w:val="22"/>
          <w:lang w:val="en-GB"/>
        </w:rPr>
        <w:t xml:space="preserve"> and</w:t>
      </w:r>
    </w:p>
    <w:p w14:paraId="1D7B270A" w14:textId="77777777" w:rsidR="0000110C" w:rsidRPr="006A5409" w:rsidRDefault="0000110C" w:rsidP="007F1A56">
      <w:pPr>
        <w:suppressAutoHyphens/>
        <w:ind w:left="1440" w:hanging="720"/>
        <w:rPr>
          <w:rFonts w:ascii="Century Gothic" w:hAnsi="Century Gothic" w:cs="Arial"/>
          <w:spacing w:val="-3"/>
          <w:sz w:val="22"/>
          <w:szCs w:val="22"/>
          <w:lang w:val="en-GB"/>
        </w:rPr>
      </w:pPr>
    </w:p>
    <w:p w14:paraId="29B8F7FC" w14:textId="77777777" w:rsidR="0000110C" w:rsidRPr="006A5409" w:rsidRDefault="0000110C" w:rsidP="007F1A56">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spacing w:val="-3"/>
          <w:sz w:val="22"/>
          <w:szCs w:val="22"/>
          <w:lang w:val="en-GB"/>
        </w:rPr>
        <w:t>4.3.3</w:t>
      </w:r>
      <w:r w:rsidRPr="006A5409">
        <w:rPr>
          <w:rFonts w:ascii="Century Gothic" w:hAnsi="Century Gothic" w:cs="Arial"/>
          <w:spacing w:val="-3"/>
          <w:sz w:val="22"/>
          <w:szCs w:val="22"/>
          <w:lang w:val="en-GB"/>
        </w:rPr>
        <w:tab/>
        <w:t>All other eligible categories not listed above.</w:t>
      </w:r>
      <w:r w:rsidRPr="006A5409">
        <w:rPr>
          <w:rFonts w:ascii="Century Gothic" w:hAnsi="Century Gothic" w:cs="Arial"/>
          <w:color w:val="000000"/>
          <w:spacing w:val="-3"/>
          <w:sz w:val="22"/>
          <w:szCs w:val="22"/>
          <w:lang w:val="en-GB"/>
        </w:rPr>
        <w:tab/>
      </w:r>
    </w:p>
    <w:p w14:paraId="0A6959E7" w14:textId="77777777" w:rsidR="0056550C" w:rsidRPr="006A5409" w:rsidRDefault="00B8196C" w:rsidP="007F1A56">
      <w:pPr>
        <w:suppressAutoHyphens/>
        <w:ind w:left="1440" w:hanging="720"/>
        <w:rPr>
          <w:rFonts w:ascii="Century Gothic" w:hAnsi="Century Gothic"/>
          <w:sz w:val="22"/>
          <w:szCs w:val="22"/>
          <w:lang w:val="en-GB"/>
        </w:rPr>
      </w:pPr>
      <w:r w:rsidRPr="006A5409">
        <w:rPr>
          <w:rFonts w:ascii="Century Gothic" w:hAnsi="Century Gothic"/>
          <w:sz w:val="22"/>
          <w:szCs w:val="22"/>
          <w:lang w:val="en-GB"/>
        </w:rPr>
        <w:t xml:space="preserve"> </w:t>
      </w:r>
    </w:p>
    <w:p w14:paraId="7445FFEC" w14:textId="77777777" w:rsidR="00B8196C" w:rsidRPr="006A5409" w:rsidRDefault="00B8196C" w:rsidP="00B8196C">
      <w:pPr>
        <w:suppressAutoHyphens/>
        <w:ind w:left="709" w:firstLine="11"/>
        <w:rPr>
          <w:rFonts w:ascii="Century Gothic" w:hAnsi="Century Gothic"/>
          <w:sz w:val="22"/>
          <w:szCs w:val="22"/>
          <w:lang w:val="en-GB"/>
        </w:rPr>
      </w:pPr>
      <w:r w:rsidRPr="006A5409">
        <w:rPr>
          <w:rFonts w:ascii="Century Gothic" w:hAnsi="Century Gothic"/>
          <w:sz w:val="22"/>
          <w:szCs w:val="22"/>
          <w:lang w:val="en-GB"/>
        </w:rPr>
        <w:t>Candidates in all the above categories will automatically be booked on to exams on application.  However, the Faculty reserves the right to move candidates listed at paragraph 4.3 to a later sitting of the exam should there be insufficient capacity to examine them at the sitting applied for.</w:t>
      </w:r>
    </w:p>
    <w:p w14:paraId="4F904CB7" w14:textId="77777777" w:rsidR="00B8196C" w:rsidRPr="006A5409" w:rsidRDefault="00B8196C" w:rsidP="00B8196C">
      <w:pPr>
        <w:suppressAutoHyphens/>
        <w:ind w:left="709" w:firstLine="11"/>
        <w:rPr>
          <w:rFonts w:ascii="Century Gothic" w:hAnsi="Century Gothic"/>
          <w:sz w:val="22"/>
          <w:szCs w:val="22"/>
          <w:lang w:val="en-GB"/>
        </w:rPr>
      </w:pPr>
    </w:p>
    <w:p w14:paraId="5A13F3F2" w14:textId="77777777" w:rsidR="0056550C" w:rsidRPr="006A5409" w:rsidRDefault="0056550C" w:rsidP="007F1A56">
      <w:pPr>
        <w:rPr>
          <w:rFonts w:ascii="Century Gothic" w:hAnsi="Century Gothic"/>
          <w:b/>
          <w:color w:val="215868"/>
          <w:szCs w:val="24"/>
          <w:lang w:val="en-GB"/>
        </w:rPr>
      </w:pPr>
      <w:r w:rsidRPr="006A5409">
        <w:rPr>
          <w:rFonts w:ascii="Century Gothic" w:hAnsi="Century Gothic"/>
          <w:b/>
          <w:color w:val="215868"/>
          <w:szCs w:val="24"/>
          <w:lang w:val="en-GB"/>
        </w:rPr>
        <w:t>5</w:t>
      </w:r>
      <w:r w:rsidRPr="006A5409">
        <w:rPr>
          <w:rFonts w:ascii="Century Gothic" w:hAnsi="Century Gothic"/>
          <w:b/>
          <w:color w:val="215868"/>
          <w:szCs w:val="24"/>
          <w:lang w:val="en-GB"/>
        </w:rPr>
        <w:tab/>
        <w:t>ELIGIBILITY (PRIMARY)</w:t>
      </w:r>
    </w:p>
    <w:p w14:paraId="2A1F701D" w14:textId="77777777" w:rsidR="0056550C" w:rsidRPr="006A5409" w:rsidRDefault="0056550C" w:rsidP="007F1A56">
      <w:pPr>
        <w:rPr>
          <w:rFonts w:ascii="Century Gothic" w:hAnsi="Century Gothic"/>
          <w:b/>
          <w:sz w:val="22"/>
          <w:szCs w:val="22"/>
          <w:lang w:val="en-GB"/>
        </w:rPr>
      </w:pPr>
    </w:p>
    <w:p w14:paraId="1320E8E0" w14:textId="6A8BA616" w:rsidR="0056550C" w:rsidRPr="006A5409" w:rsidRDefault="0056550C" w:rsidP="007332A9">
      <w:pPr>
        <w:ind w:left="720" w:right="-188" w:hanging="720"/>
        <w:rPr>
          <w:rFonts w:ascii="Century Gothic" w:hAnsi="Century Gothic"/>
          <w:sz w:val="22"/>
          <w:szCs w:val="22"/>
          <w:lang w:val="en-GB"/>
        </w:rPr>
      </w:pPr>
      <w:r w:rsidRPr="006A5409">
        <w:rPr>
          <w:rFonts w:ascii="Century Gothic" w:hAnsi="Century Gothic"/>
          <w:sz w:val="22"/>
          <w:szCs w:val="22"/>
          <w:lang w:val="en-GB"/>
        </w:rPr>
        <w:t>5.1</w:t>
      </w:r>
      <w:r w:rsidRPr="006A5409">
        <w:rPr>
          <w:rFonts w:ascii="Century Gothic" w:hAnsi="Century Gothic"/>
          <w:sz w:val="22"/>
          <w:szCs w:val="22"/>
          <w:lang w:val="en-GB"/>
        </w:rPr>
        <w:tab/>
        <w:t xml:space="preserve">Eligibility criteria for the Primary FFICM to be agreed when </w:t>
      </w:r>
      <w:r w:rsidR="007332A9">
        <w:rPr>
          <w:rFonts w:ascii="Century Gothic" w:hAnsi="Century Gothic"/>
          <w:sz w:val="22"/>
          <w:szCs w:val="22"/>
          <w:lang w:val="en-GB"/>
        </w:rPr>
        <w:t>such an</w:t>
      </w:r>
      <w:r w:rsidRPr="006A5409">
        <w:rPr>
          <w:rFonts w:ascii="Century Gothic" w:hAnsi="Century Gothic"/>
          <w:sz w:val="22"/>
          <w:szCs w:val="22"/>
          <w:lang w:val="en-GB"/>
        </w:rPr>
        <w:t xml:space="preserve"> examination is introduced.</w:t>
      </w:r>
    </w:p>
    <w:p w14:paraId="5F96A722" w14:textId="77777777" w:rsidR="00CE18DD" w:rsidRPr="006A5409" w:rsidRDefault="00CE18DD" w:rsidP="007F1A56">
      <w:pPr>
        <w:suppressAutoHyphens/>
        <w:rPr>
          <w:rFonts w:ascii="Century Gothic" w:hAnsi="Century Gothic" w:cs="Arial"/>
          <w:spacing w:val="-3"/>
          <w:sz w:val="22"/>
          <w:szCs w:val="22"/>
          <w:lang w:val="en-GB"/>
        </w:rPr>
      </w:pPr>
    </w:p>
    <w:p w14:paraId="77D8CC4B" w14:textId="77777777" w:rsidR="0056550C" w:rsidRPr="006A5409" w:rsidRDefault="0056550C" w:rsidP="007F1A56">
      <w:pPr>
        <w:suppressAutoHyphens/>
        <w:rPr>
          <w:rFonts w:ascii="Century Gothic" w:hAnsi="Century Gothic" w:cs="Arial"/>
          <w:b/>
          <w:color w:val="215868"/>
          <w:spacing w:val="-3"/>
          <w:szCs w:val="24"/>
          <w:lang w:val="en-GB"/>
        </w:rPr>
      </w:pPr>
      <w:r w:rsidRPr="006A5409">
        <w:rPr>
          <w:rFonts w:ascii="Century Gothic" w:hAnsi="Century Gothic" w:cs="Arial"/>
          <w:b/>
          <w:color w:val="215868"/>
          <w:spacing w:val="-3"/>
          <w:szCs w:val="24"/>
          <w:lang w:val="en-GB"/>
        </w:rPr>
        <w:t>6</w:t>
      </w:r>
      <w:r w:rsidRPr="006A5409">
        <w:rPr>
          <w:rFonts w:ascii="Century Gothic" w:hAnsi="Century Gothic" w:cs="Arial"/>
          <w:b/>
          <w:color w:val="215868"/>
          <w:spacing w:val="-3"/>
          <w:szCs w:val="24"/>
          <w:lang w:val="en-GB"/>
        </w:rPr>
        <w:tab/>
        <w:t>ELIGIBILITY (FINAL)</w:t>
      </w:r>
    </w:p>
    <w:p w14:paraId="5B95CD12" w14:textId="77777777" w:rsidR="0056550C" w:rsidRPr="006A5409" w:rsidRDefault="0056550C" w:rsidP="007F1A56">
      <w:pPr>
        <w:suppressAutoHyphens/>
        <w:rPr>
          <w:rFonts w:ascii="Century Gothic" w:hAnsi="Century Gothic" w:cs="Arial"/>
          <w:b/>
          <w:spacing w:val="-3"/>
          <w:sz w:val="22"/>
          <w:szCs w:val="22"/>
          <w:lang w:val="en-GB"/>
        </w:rPr>
      </w:pPr>
    </w:p>
    <w:p w14:paraId="4F23F626" w14:textId="77777777" w:rsidR="0056550C" w:rsidRPr="006A5409" w:rsidRDefault="0056550C" w:rsidP="007F1A56">
      <w:pPr>
        <w:suppressAutoHyphens/>
        <w:rPr>
          <w:rFonts w:ascii="Century Gothic" w:hAnsi="Century Gothic" w:cs="Arial"/>
          <w:spacing w:val="-3"/>
          <w:sz w:val="22"/>
          <w:szCs w:val="22"/>
          <w:lang w:val="en-GB"/>
        </w:rPr>
      </w:pPr>
      <w:r w:rsidRPr="006A5409">
        <w:rPr>
          <w:rFonts w:ascii="Century Gothic" w:hAnsi="Century Gothic" w:cs="Arial"/>
          <w:spacing w:val="-3"/>
          <w:sz w:val="22"/>
          <w:szCs w:val="22"/>
          <w:lang w:val="en-GB"/>
        </w:rPr>
        <w:t>6.1</w:t>
      </w:r>
      <w:r w:rsidRPr="006A5409">
        <w:rPr>
          <w:rFonts w:ascii="Century Gothic" w:hAnsi="Century Gothic" w:cs="Arial"/>
          <w:spacing w:val="-3"/>
          <w:sz w:val="22"/>
          <w:szCs w:val="22"/>
          <w:lang w:val="en-GB"/>
        </w:rPr>
        <w:tab/>
        <w:t>A person is eligible to enter the MCQ paper who:</w:t>
      </w:r>
    </w:p>
    <w:p w14:paraId="5220BBB2" w14:textId="77777777" w:rsidR="008261B3" w:rsidRPr="006A5409" w:rsidRDefault="008261B3" w:rsidP="008261B3">
      <w:pPr>
        <w:pStyle w:val="ListParagraph"/>
        <w:suppressAutoHyphens/>
        <w:ind w:left="1800"/>
        <w:rPr>
          <w:rFonts w:ascii="Century Gothic" w:hAnsi="Century Gothic" w:cs="Arial"/>
          <w:spacing w:val="-3"/>
          <w:sz w:val="22"/>
          <w:szCs w:val="22"/>
          <w:lang w:val="en-GB"/>
        </w:rPr>
      </w:pPr>
    </w:p>
    <w:p w14:paraId="4A2DAF8A" w14:textId="3EAF3605" w:rsidR="008261B3" w:rsidRPr="006A5409" w:rsidRDefault="008261B3" w:rsidP="008261B3">
      <w:pPr>
        <w:suppressAutoHyphens/>
        <w:ind w:left="1440" w:hanging="720"/>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6.1.1</w:t>
      </w:r>
      <w:r w:rsidRPr="006A5409">
        <w:rPr>
          <w:rFonts w:ascii="Century Gothic" w:hAnsi="Century Gothic" w:cs="Arial"/>
          <w:color w:val="000000"/>
          <w:spacing w:val="-3"/>
          <w:sz w:val="22"/>
          <w:szCs w:val="22"/>
          <w:lang w:val="en-GB"/>
        </w:rPr>
        <w:tab/>
      </w:r>
      <w:r w:rsidRPr="006A5409">
        <w:rPr>
          <w:rFonts w:ascii="Century Gothic" w:hAnsi="Century Gothic" w:cs="Arial"/>
          <w:spacing w:val="-3"/>
          <w:sz w:val="22"/>
          <w:szCs w:val="22"/>
          <w:lang w:val="en-GB"/>
        </w:rPr>
        <w:t>is eligible for full registration with the General Medical Council (United Kingdom).</w:t>
      </w:r>
      <w:r w:rsidR="00ED6DE0">
        <w:rPr>
          <w:rFonts w:ascii="Century Gothic" w:hAnsi="Century Gothic" w:cs="Arial"/>
          <w:spacing w:val="-3"/>
          <w:sz w:val="22"/>
          <w:szCs w:val="22"/>
          <w:lang w:val="en-GB"/>
        </w:rPr>
        <w:t xml:space="preserve"> </w:t>
      </w:r>
      <w:r w:rsidR="00ED6DE0">
        <w:rPr>
          <w:rFonts w:ascii="Century Gothic" w:hAnsi="Century Gothic" w:cs="Arial"/>
          <w:spacing w:val="-3"/>
          <w:sz w:val="22"/>
          <w:szCs w:val="22"/>
        </w:rPr>
        <w:t>A</w:t>
      </w:r>
      <w:r w:rsidR="00ED6DE0" w:rsidRPr="00ED6DE0">
        <w:rPr>
          <w:rFonts w:ascii="Century Gothic" w:hAnsi="Century Gothic" w:cs="Arial"/>
          <w:spacing w:val="-3"/>
          <w:sz w:val="22"/>
          <w:szCs w:val="22"/>
        </w:rPr>
        <w:t>nyone who is currently suspended by the GMC cannot take the exam</w:t>
      </w:r>
      <w:r w:rsidR="00ED6DE0">
        <w:rPr>
          <w:rFonts w:ascii="Century Gothic" w:hAnsi="Century Gothic" w:cs="Arial"/>
          <w:spacing w:val="-3"/>
          <w:sz w:val="22"/>
          <w:szCs w:val="22"/>
        </w:rPr>
        <w:t>.</w:t>
      </w:r>
    </w:p>
    <w:p w14:paraId="13CB595B" w14:textId="77777777" w:rsidR="008261B3" w:rsidRPr="006A5409" w:rsidRDefault="008261B3" w:rsidP="008261B3">
      <w:pPr>
        <w:suppressAutoHyphens/>
        <w:ind w:left="1440" w:hanging="720"/>
        <w:rPr>
          <w:rFonts w:ascii="Century Gothic" w:hAnsi="Century Gothic" w:cs="Arial"/>
          <w:color w:val="000000"/>
          <w:spacing w:val="-3"/>
          <w:sz w:val="22"/>
          <w:szCs w:val="22"/>
          <w:lang w:val="en-GB"/>
        </w:rPr>
      </w:pPr>
    </w:p>
    <w:p w14:paraId="4550A2C8" w14:textId="6DCF171D" w:rsidR="00505BDC" w:rsidRDefault="00130B6B" w:rsidP="00ED6DE0">
      <w:pPr>
        <w:ind w:left="1440" w:hanging="720"/>
        <w:rPr>
          <w:rFonts w:ascii="Century Gothic" w:hAnsi="Century Gothic"/>
          <w:spacing w:val="-3"/>
          <w:sz w:val="22"/>
          <w:szCs w:val="22"/>
        </w:rPr>
      </w:pPr>
      <w:r w:rsidRPr="006A5409">
        <w:rPr>
          <w:rFonts w:ascii="Century Gothic" w:hAnsi="Century Gothic"/>
          <w:spacing w:val="-3"/>
          <w:sz w:val="22"/>
          <w:szCs w:val="22"/>
        </w:rPr>
        <w:t>6.1.2</w:t>
      </w:r>
      <w:r w:rsidR="00DB1477" w:rsidRPr="006A5409">
        <w:rPr>
          <w:rFonts w:ascii="Century Gothic" w:hAnsi="Century Gothic"/>
          <w:spacing w:val="-3"/>
          <w:sz w:val="22"/>
          <w:szCs w:val="22"/>
        </w:rPr>
        <w:tab/>
        <w:t>has passed any of the following examinations</w:t>
      </w:r>
      <w:r w:rsidR="0091717D" w:rsidRPr="006A5409">
        <w:rPr>
          <w:rFonts w:ascii="Century Gothic" w:hAnsi="Century Gothic"/>
          <w:spacing w:val="-3"/>
          <w:sz w:val="22"/>
          <w:szCs w:val="22"/>
        </w:rPr>
        <w:t xml:space="preserve"> within 10 years before the published start date of</w:t>
      </w:r>
      <w:r w:rsidR="00505BDC" w:rsidRPr="006A5409">
        <w:rPr>
          <w:rFonts w:ascii="Century Gothic" w:hAnsi="Century Gothic"/>
          <w:spacing w:val="-3"/>
          <w:sz w:val="22"/>
          <w:szCs w:val="22"/>
        </w:rPr>
        <w:t xml:space="preserve"> the sitting applied for:</w:t>
      </w:r>
    </w:p>
    <w:p w14:paraId="3CB69DEF" w14:textId="77777777" w:rsidR="00ED6DE0" w:rsidRPr="006A5409" w:rsidRDefault="00ED6DE0" w:rsidP="00ED6DE0">
      <w:pPr>
        <w:ind w:left="1440" w:hanging="720"/>
        <w:rPr>
          <w:rFonts w:ascii="Century Gothic" w:hAnsi="Century Gothic"/>
          <w:spacing w:val="-3"/>
          <w:sz w:val="22"/>
          <w:szCs w:val="22"/>
          <w:lang w:val="en-GB"/>
        </w:rPr>
      </w:pPr>
    </w:p>
    <w:p w14:paraId="0B188606" w14:textId="77777777" w:rsidR="00DB1477" w:rsidRPr="00ED6DE0" w:rsidRDefault="00DB1477" w:rsidP="00F25BD8">
      <w:pPr>
        <w:pStyle w:val="ListParagraph"/>
        <w:numPr>
          <w:ilvl w:val="0"/>
          <w:numId w:val="28"/>
        </w:numPr>
        <w:rPr>
          <w:rFonts w:ascii="Century Gothic" w:hAnsi="Century Gothic"/>
          <w:spacing w:val="-3"/>
          <w:sz w:val="22"/>
          <w:szCs w:val="22"/>
        </w:rPr>
      </w:pPr>
      <w:r w:rsidRPr="00ED6DE0">
        <w:rPr>
          <w:rFonts w:ascii="Century Gothic" w:hAnsi="Century Gothic"/>
          <w:spacing w:val="-3"/>
          <w:sz w:val="22"/>
          <w:szCs w:val="22"/>
        </w:rPr>
        <w:t>FRCA Final</w:t>
      </w:r>
    </w:p>
    <w:p w14:paraId="35D3D28E" w14:textId="77777777" w:rsidR="00DB1477" w:rsidRPr="00ED6DE0" w:rsidRDefault="00DB1477" w:rsidP="00F25BD8">
      <w:pPr>
        <w:pStyle w:val="ListParagraph"/>
        <w:numPr>
          <w:ilvl w:val="0"/>
          <w:numId w:val="28"/>
        </w:numPr>
        <w:rPr>
          <w:rFonts w:ascii="Century Gothic" w:hAnsi="Century Gothic"/>
          <w:spacing w:val="-3"/>
          <w:sz w:val="22"/>
          <w:szCs w:val="22"/>
        </w:rPr>
      </w:pPr>
      <w:r w:rsidRPr="00ED6DE0">
        <w:rPr>
          <w:rFonts w:ascii="Century Gothic" w:hAnsi="Century Gothic"/>
          <w:spacing w:val="-3"/>
          <w:sz w:val="22"/>
          <w:szCs w:val="22"/>
        </w:rPr>
        <w:t>FRCA Primary</w:t>
      </w:r>
    </w:p>
    <w:p w14:paraId="00B2290B" w14:textId="77777777" w:rsidR="00DB1477" w:rsidRPr="00ED6DE0" w:rsidRDefault="00DB1477" w:rsidP="00F25BD8">
      <w:pPr>
        <w:pStyle w:val="ListParagraph"/>
        <w:numPr>
          <w:ilvl w:val="0"/>
          <w:numId w:val="28"/>
        </w:numPr>
        <w:rPr>
          <w:rFonts w:ascii="Century Gothic" w:hAnsi="Century Gothic"/>
          <w:spacing w:val="-3"/>
          <w:sz w:val="22"/>
          <w:szCs w:val="22"/>
        </w:rPr>
      </w:pPr>
      <w:r w:rsidRPr="00ED6DE0">
        <w:rPr>
          <w:rFonts w:ascii="Century Gothic" w:hAnsi="Century Gothic"/>
          <w:spacing w:val="-3"/>
          <w:sz w:val="22"/>
          <w:szCs w:val="22"/>
        </w:rPr>
        <w:t>MRCP (UK)</w:t>
      </w:r>
    </w:p>
    <w:p w14:paraId="068F7FE0" w14:textId="77777777" w:rsidR="00DB1477" w:rsidRPr="00ED6DE0" w:rsidRDefault="00DB1477" w:rsidP="00F25BD8">
      <w:pPr>
        <w:pStyle w:val="ListParagraph"/>
        <w:numPr>
          <w:ilvl w:val="0"/>
          <w:numId w:val="28"/>
        </w:numPr>
        <w:rPr>
          <w:rFonts w:ascii="Century Gothic" w:hAnsi="Century Gothic"/>
          <w:spacing w:val="-3"/>
          <w:sz w:val="22"/>
          <w:szCs w:val="22"/>
        </w:rPr>
      </w:pPr>
      <w:r w:rsidRPr="00ED6DE0">
        <w:rPr>
          <w:rFonts w:ascii="Century Gothic" w:hAnsi="Century Gothic"/>
          <w:spacing w:val="-3"/>
          <w:sz w:val="22"/>
          <w:szCs w:val="22"/>
        </w:rPr>
        <w:t>EDIC</w:t>
      </w:r>
    </w:p>
    <w:p w14:paraId="115580A3" w14:textId="7E4BCDCB" w:rsidR="009C52F6" w:rsidRPr="00ED6DE0" w:rsidRDefault="009C52F6" w:rsidP="00F25BD8">
      <w:pPr>
        <w:pStyle w:val="ListParagraph"/>
        <w:numPr>
          <w:ilvl w:val="0"/>
          <w:numId w:val="28"/>
        </w:numPr>
        <w:shd w:val="clear" w:color="auto" w:fill="FFFFFF"/>
        <w:spacing w:before="100" w:beforeAutospacing="1" w:after="120"/>
        <w:rPr>
          <w:rFonts w:ascii="Century Gothic" w:hAnsi="Century Gothic" w:cstheme="minorHAnsi"/>
          <w:sz w:val="22"/>
          <w:szCs w:val="22"/>
        </w:rPr>
      </w:pPr>
      <w:r w:rsidRPr="00ED6DE0">
        <w:rPr>
          <w:rFonts w:ascii="Century Gothic" w:hAnsi="Century Gothic" w:cstheme="minorHAnsi"/>
          <w:bCs/>
          <w:color w:val="000000"/>
          <w:sz w:val="22"/>
          <w:szCs w:val="22"/>
        </w:rPr>
        <w:t xml:space="preserve">MRCEM Primary SBA (or MRCEM Part A between August 2012 – August 2016 or FRCEM Primary after August 2016) AND MRCEM Intermediate SBA (or MRCEM Part B between August 2012 – August 2016 or FRCEM Intermediate SAQ after August 2016) AND MRCEM OSCE after August 2014* (or FRCEM Intermediate SJP after August 2017) </w:t>
      </w:r>
    </w:p>
    <w:p w14:paraId="4124457F" w14:textId="735CD286" w:rsidR="009C52F6" w:rsidRDefault="009C52F6" w:rsidP="00ED6DE0">
      <w:pPr>
        <w:pStyle w:val="ListParagraph"/>
        <w:ind w:left="1080"/>
        <w:rPr>
          <w:rFonts w:ascii="Century Gothic" w:hAnsi="Century Gothic" w:cstheme="minorHAnsi"/>
          <w:sz w:val="22"/>
          <w:szCs w:val="22"/>
        </w:rPr>
      </w:pPr>
      <w:r w:rsidRPr="006A5409">
        <w:rPr>
          <w:rFonts w:ascii="Century Gothic" w:hAnsi="Century Gothic" w:cstheme="minorHAnsi"/>
          <w:sz w:val="22"/>
          <w:szCs w:val="22"/>
        </w:rPr>
        <w:t>*retrospective approval has been granted for MRCEM achieved between August 2018 – August 2021 as part of the Emergency Medicine 2021 curriculum</w:t>
      </w:r>
      <w:r w:rsidR="00056C24" w:rsidRPr="006A5409">
        <w:rPr>
          <w:rFonts w:ascii="Century Gothic" w:hAnsi="Century Gothic" w:cstheme="minorHAnsi"/>
          <w:sz w:val="22"/>
          <w:szCs w:val="22"/>
        </w:rPr>
        <w:t>.</w:t>
      </w:r>
    </w:p>
    <w:p w14:paraId="4B05543E" w14:textId="267DA837" w:rsidR="00A850DF" w:rsidRDefault="00A850DF" w:rsidP="00ED6DE0">
      <w:pPr>
        <w:pStyle w:val="ListParagraph"/>
        <w:ind w:left="1080"/>
        <w:rPr>
          <w:rFonts w:ascii="Century Gothic" w:hAnsi="Century Gothic" w:cstheme="minorHAnsi"/>
          <w:sz w:val="22"/>
          <w:szCs w:val="22"/>
        </w:rPr>
      </w:pPr>
    </w:p>
    <w:p w14:paraId="3DAB09B7" w14:textId="458CA9DB" w:rsidR="00A850DF" w:rsidRPr="006A5409" w:rsidRDefault="00A850DF" w:rsidP="00ED6DE0">
      <w:pPr>
        <w:pStyle w:val="ListParagraph"/>
        <w:ind w:left="1080"/>
        <w:rPr>
          <w:rFonts w:ascii="Century Gothic" w:hAnsi="Century Gothic" w:cstheme="minorHAnsi"/>
          <w:sz w:val="22"/>
          <w:szCs w:val="22"/>
        </w:rPr>
      </w:pPr>
      <w:r>
        <w:rPr>
          <w:rFonts w:ascii="Century Gothic" w:hAnsi="Century Gothic" w:cstheme="minorHAnsi"/>
          <w:sz w:val="22"/>
          <w:szCs w:val="22"/>
        </w:rPr>
        <w:lastRenderedPageBreak/>
        <w:t xml:space="preserve">NB: </w:t>
      </w:r>
      <w:r w:rsidRPr="00A850DF">
        <w:rPr>
          <w:rFonts w:ascii="Century Gothic" w:hAnsi="Century Gothic" w:cstheme="minorHAnsi"/>
          <w:sz w:val="22"/>
          <w:szCs w:val="22"/>
        </w:rPr>
        <w:t>Periods of maternity/paternity/adoption leave shall be excluded from this ten-year period. For candidates who work or train on a less than full time basis, the time shall be calculated on a whole-time-equivalent basis</w:t>
      </w:r>
      <w:r>
        <w:rPr>
          <w:rFonts w:ascii="Century Gothic" w:hAnsi="Century Gothic" w:cstheme="minorHAnsi"/>
          <w:sz w:val="22"/>
          <w:szCs w:val="22"/>
        </w:rPr>
        <w:t>.</w:t>
      </w:r>
    </w:p>
    <w:p w14:paraId="2B06BFC1" w14:textId="77777777" w:rsidR="009C52F6" w:rsidRPr="006A5409" w:rsidRDefault="009C52F6" w:rsidP="005E0D75">
      <w:pPr>
        <w:pStyle w:val="ListParagraph"/>
        <w:ind w:left="1843"/>
        <w:rPr>
          <w:rFonts w:ascii="Century Gothic" w:hAnsi="Century Gothic"/>
          <w:spacing w:val="-3"/>
          <w:sz w:val="22"/>
          <w:szCs w:val="22"/>
        </w:rPr>
      </w:pPr>
    </w:p>
    <w:p w14:paraId="45E1A822" w14:textId="77777777" w:rsidR="00DB1477" w:rsidRPr="00ED6DE0" w:rsidRDefault="00DB1477" w:rsidP="00F25BD8">
      <w:pPr>
        <w:pStyle w:val="ListParagraph"/>
        <w:numPr>
          <w:ilvl w:val="0"/>
          <w:numId w:val="29"/>
        </w:numPr>
        <w:rPr>
          <w:rFonts w:ascii="Century Gothic" w:hAnsi="Century Gothic"/>
          <w:spacing w:val="-3"/>
          <w:sz w:val="22"/>
          <w:szCs w:val="22"/>
        </w:rPr>
      </w:pPr>
      <w:r w:rsidRPr="00ED6DE0">
        <w:rPr>
          <w:rFonts w:ascii="Century Gothic" w:hAnsi="Century Gothic"/>
          <w:spacing w:val="-3"/>
          <w:sz w:val="22"/>
          <w:szCs w:val="22"/>
        </w:rPr>
        <w:t>Or any of the exemption qualifications listed in the regulations of the Royal College of Anaesthetists and the Royal College of Emergency Medicine within 10 years before the published start date of the sitting applied for.</w:t>
      </w:r>
    </w:p>
    <w:p w14:paraId="6D9C8D39" w14:textId="77777777" w:rsidR="008261B3" w:rsidRPr="006A5409" w:rsidRDefault="008261B3" w:rsidP="008261B3">
      <w:pPr>
        <w:suppressAutoHyphens/>
        <w:ind w:left="720"/>
        <w:rPr>
          <w:rFonts w:ascii="Century Gothic" w:hAnsi="Century Gothic" w:cs="Arial"/>
          <w:spacing w:val="-3"/>
          <w:sz w:val="22"/>
          <w:szCs w:val="22"/>
          <w:lang w:val="en-GB"/>
        </w:rPr>
      </w:pPr>
    </w:p>
    <w:p w14:paraId="03E62A94" w14:textId="77777777" w:rsidR="008261B3" w:rsidRPr="006A5409" w:rsidRDefault="008261B3" w:rsidP="008261B3">
      <w:pPr>
        <w:suppressAutoHyphens/>
        <w:ind w:left="144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6.1.3</w:t>
      </w:r>
      <w:r w:rsidRPr="006A5409">
        <w:rPr>
          <w:rFonts w:ascii="Century Gothic" w:hAnsi="Century Gothic" w:cs="Arial"/>
          <w:spacing w:val="-3"/>
          <w:sz w:val="22"/>
          <w:szCs w:val="22"/>
          <w:lang w:val="en-GB"/>
        </w:rPr>
        <w:tab/>
        <w:t xml:space="preserve">satisfies the requirements of these Regulations with regard to application procedures and other </w:t>
      </w:r>
      <w:proofErr w:type="gramStart"/>
      <w:r w:rsidRPr="006A5409">
        <w:rPr>
          <w:rFonts w:ascii="Century Gothic" w:hAnsi="Century Gothic" w:cs="Arial"/>
          <w:spacing w:val="-3"/>
          <w:sz w:val="22"/>
          <w:szCs w:val="22"/>
          <w:lang w:val="en-GB"/>
        </w:rPr>
        <w:t>matters;</w:t>
      </w:r>
      <w:proofErr w:type="gramEnd"/>
      <w:r w:rsidRPr="006A5409">
        <w:rPr>
          <w:rFonts w:ascii="Century Gothic" w:hAnsi="Century Gothic" w:cs="Arial"/>
          <w:spacing w:val="-3"/>
          <w:sz w:val="22"/>
          <w:szCs w:val="22"/>
          <w:lang w:val="en-GB"/>
        </w:rPr>
        <w:t xml:space="preserve"> </w:t>
      </w:r>
    </w:p>
    <w:p w14:paraId="675E05EE" w14:textId="77777777" w:rsidR="008261B3" w:rsidRPr="006A5409" w:rsidRDefault="008261B3" w:rsidP="008261B3">
      <w:pPr>
        <w:suppressAutoHyphens/>
        <w:ind w:left="1440" w:hanging="720"/>
        <w:rPr>
          <w:rFonts w:ascii="Century Gothic" w:hAnsi="Century Gothic" w:cs="Arial"/>
          <w:spacing w:val="-3"/>
          <w:sz w:val="22"/>
          <w:szCs w:val="22"/>
          <w:lang w:val="en-GB"/>
        </w:rPr>
      </w:pPr>
    </w:p>
    <w:p w14:paraId="07826F74" w14:textId="77777777" w:rsidR="008261B3" w:rsidRPr="006A5409" w:rsidRDefault="008261B3" w:rsidP="008261B3">
      <w:pPr>
        <w:suppressAutoHyphens/>
        <w:ind w:left="144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6.1.4</w:t>
      </w:r>
      <w:r w:rsidRPr="006A5409">
        <w:rPr>
          <w:rFonts w:ascii="Century Gothic" w:hAnsi="Century Gothic" w:cs="Arial"/>
          <w:spacing w:val="-3"/>
          <w:sz w:val="22"/>
          <w:szCs w:val="22"/>
          <w:lang w:val="en-GB"/>
        </w:rPr>
        <w:tab/>
      </w:r>
      <w:r w:rsidR="005D70C3" w:rsidRPr="006A5409">
        <w:rPr>
          <w:rFonts w:ascii="Century Gothic" w:hAnsi="Century Gothic" w:cs="Arial"/>
          <w:spacing w:val="-3"/>
          <w:sz w:val="22"/>
          <w:szCs w:val="22"/>
          <w:lang w:val="en-GB"/>
        </w:rPr>
        <w:t>Satisfies</w:t>
      </w:r>
      <w:r w:rsidRPr="006A5409">
        <w:rPr>
          <w:rFonts w:ascii="Century Gothic" w:hAnsi="Century Gothic" w:cs="Arial"/>
          <w:spacing w:val="-3"/>
          <w:sz w:val="22"/>
          <w:szCs w:val="22"/>
          <w:lang w:val="en-GB"/>
        </w:rPr>
        <w:t xml:space="preserve"> ONE of the following regulations:</w:t>
      </w:r>
    </w:p>
    <w:p w14:paraId="2FC17F8B" w14:textId="77777777" w:rsidR="008261B3" w:rsidRPr="006A5409" w:rsidRDefault="008261B3" w:rsidP="007F1A56">
      <w:pPr>
        <w:suppressAutoHyphens/>
        <w:rPr>
          <w:rFonts w:ascii="Century Gothic" w:hAnsi="Century Gothic" w:cs="Arial"/>
          <w:spacing w:val="-3"/>
          <w:sz w:val="22"/>
          <w:szCs w:val="22"/>
          <w:lang w:val="en-GB"/>
        </w:rPr>
      </w:pPr>
    </w:p>
    <w:p w14:paraId="788DC03B" w14:textId="77777777" w:rsidR="0056550C" w:rsidRPr="006A5409" w:rsidRDefault="008261B3" w:rsidP="00D93C07">
      <w:pPr>
        <w:suppressAutoHyphens/>
        <w:ind w:left="720"/>
        <w:rPr>
          <w:rFonts w:ascii="Century Gothic" w:hAnsi="Century Gothic" w:cs="Arial"/>
          <w:spacing w:val="-4"/>
          <w:sz w:val="22"/>
          <w:szCs w:val="22"/>
          <w:lang w:val="en-GB"/>
        </w:rPr>
      </w:pPr>
      <w:r w:rsidRPr="006A5409">
        <w:rPr>
          <w:rFonts w:ascii="Century Gothic" w:hAnsi="Century Gothic" w:cs="Arial"/>
          <w:spacing w:val="-3"/>
          <w:sz w:val="22"/>
          <w:szCs w:val="22"/>
          <w:lang w:val="en-GB"/>
        </w:rPr>
        <w:t>6.1.4.1</w:t>
      </w:r>
      <w:r w:rsidRPr="006A5409">
        <w:rPr>
          <w:rFonts w:ascii="Century Gothic" w:hAnsi="Century Gothic" w:cs="Arial"/>
          <w:spacing w:val="-3"/>
          <w:sz w:val="22"/>
          <w:szCs w:val="22"/>
          <w:lang w:val="en-GB"/>
        </w:rPr>
        <w:tab/>
      </w:r>
      <w:r w:rsidRPr="006A5409">
        <w:rPr>
          <w:rFonts w:ascii="Century Gothic" w:hAnsi="Century Gothic" w:cs="Arial"/>
          <w:b/>
          <w:spacing w:val="-3"/>
          <w:sz w:val="22"/>
          <w:szCs w:val="22"/>
          <w:lang w:val="en-GB"/>
        </w:rPr>
        <w:t xml:space="preserve">TRAINEE DOCTOR: </w:t>
      </w:r>
      <w:r w:rsidRPr="006A5409">
        <w:rPr>
          <w:rFonts w:ascii="Century Gothic" w:hAnsi="Century Gothic" w:cs="Arial"/>
          <w:spacing w:val="-3"/>
          <w:sz w:val="22"/>
          <w:szCs w:val="22"/>
          <w:lang w:val="en-GB"/>
        </w:rPr>
        <w:t>A trainee doctor</w:t>
      </w:r>
      <w:r w:rsidR="0056550C" w:rsidRPr="006A5409">
        <w:rPr>
          <w:rFonts w:ascii="Century Gothic" w:hAnsi="Century Gothic" w:cs="Arial"/>
          <w:spacing w:val="-3"/>
          <w:sz w:val="22"/>
          <w:szCs w:val="22"/>
          <w:lang w:val="en-GB"/>
        </w:rPr>
        <w:t xml:space="preserve"> currently registered with the Faculty of Intensive Care Medicine as a trainee in a Deanery approved training post on a GMC approved training programme </w:t>
      </w:r>
      <w:r w:rsidR="0056550C" w:rsidRPr="006A5409">
        <w:rPr>
          <w:rFonts w:ascii="Century Gothic" w:hAnsi="Century Gothic" w:cs="Arial"/>
          <w:spacing w:val="-4"/>
          <w:sz w:val="22"/>
          <w:szCs w:val="22"/>
          <w:lang w:val="en-GB"/>
        </w:rPr>
        <w:t xml:space="preserve">in Intensive Care Medicine (either as part of a Single, </w:t>
      </w:r>
      <w:r w:rsidR="004B0C5F" w:rsidRPr="006A5409">
        <w:rPr>
          <w:rFonts w:ascii="Century Gothic" w:hAnsi="Century Gothic" w:cs="Arial"/>
          <w:spacing w:val="-4"/>
          <w:sz w:val="22"/>
          <w:szCs w:val="22"/>
          <w:lang w:val="en-GB"/>
        </w:rPr>
        <w:t>Dual</w:t>
      </w:r>
      <w:r w:rsidR="0056550C" w:rsidRPr="006A5409">
        <w:rPr>
          <w:rFonts w:ascii="Century Gothic" w:hAnsi="Century Gothic" w:cs="Arial"/>
          <w:spacing w:val="-4"/>
          <w:sz w:val="22"/>
          <w:szCs w:val="22"/>
          <w:lang w:val="en-GB"/>
        </w:rPr>
        <w:t xml:space="preserve"> or </w:t>
      </w:r>
      <w:r w:rsidR="004B0C5F" w:rsidRPr="006A5409">
        <w:rPr>
          <w:rFonts w:ascii="Century Gothic" w:hAnsi="Century Gothic" w:cs="Arial"/>
          <w:spacing w:val="-4"/>
          <w:sz w:val="22"/>
          <w:szCs w:val="22"/>
          <w:lang w:val="en-GB"/>
        </w:rPr>
        <w:t>Joint</w:t>
      </w:r>
      <w:r w:rsidR="0056550C" w:rsidRPr="006A5409">
        <w:rPr>
          <w:rFonts w:ascii="Century Gothic" w:hAnsi="Century Gothic" w:cs="Arial"/>
          <w:spacing w:val="-4"/>
          <w:sz w:val="22"/>
          <w:szCs w:val="22"/>
          <w:lang w:val="en-GB"/>
        </w:rPr>
        <w:t xml:space="preserve"> programme)</w:t>
      </w:r>
      <w:r w:rsidR="00507B9A" w:rsidRPr="006A5409">
        <w:rPr>
          <w:rFonts w:ascii="Century Gothic" w:hAnsi="Century Gothic" w:cs="Arial"/>
          <w:spacing w:val="-4"/>
          <w:sz w:val="22"/>
          <w:szCs w:val="22"/>
          <w:lang w:val="en-GB"/>
        </w:rPr>
        <w:t>,</w:t>
      </w:r>
      <w:r w:rsidR="00276D19" w:rsidRPr="006A5409">
        <w:rPr>
          <w:rFonts w:ascii="Century Gothic" w:hAnsi="Century Gothic" w:cs="Arial"/>
          <w:spacing w:val="-4"/>
          <w:sz w:val="22"/>
          <w:szCs w:val="22"/>
          <w:lang w:val="en-GB"/>
        </w:rPr>
        <w:t xml:space="preserve"> </w:t>
      </w:r>
      <w:r w:rsidR="004B0C5F" w:rsidRPr="006A5409">
        <w:rPr>
          <w:rFonts w:ascii="Century Gothic" w:hAnsi="Century Gothic" w:cs="Arial"/>
          <w:spacing w:val="-4"/>
          <w:sz w:val="22"/>
          <w:szCs w:val="22"/>
          <w:lang w:val="en-GB"/>
        </w:rPr>
        <w:t xml:space="preserve">who has completed Stage 1 ICM (Single/Dual) </w:t>
      </w:r>
      <w:r w:rsidRPr="006A5409">
        <w:rPr>
          <w:rFonts w:ascii="Century Gothic" w:hAnsi="Century Gothic" w:cs="Arial"/>
          <w:spacing w:val="-4"/>
          <w:sz w:val="22"/>
          <w:szCs w:val="22"/>
          <w:lang w:val="en-GB"/>
        </w:rPr>
        <w:t>or Intermediate training (Joint).</w:t>
      </w:r>
    </w:p>
    <w:p w14:paraId="0A4F7224" w14:textId="77777777" w:rsidR="00507B9A" w:rsidRPr="006A5409" w:rsidRDefault="00507B9A" w:rsidP="007F1A56">
      <w:pPr>
        <w:suppressAutoHyphens/>
        <w:ind w:left="1440" w:hanging="720"/>
        <w:rPr>
          <w:rFonts w:ascii="Century Gothic" w:hAnsi="Century Gothic" w:cs="Arial"/>
          <w:spacing w:val="-4"/>
          <w:sz w:val="22"/>
          <w:szCs w:val="22"/>
          <w:lang w:val="en-GB"/>
        </w:rPr>
      </w:pPr>
    </w:p>
    <w:p w14:paraId="2357F19B" w14:textId="77777777" w:rsidR="00507B9A" w:rsidRPr="006A5409" w:rsidRDefault="008261B3" w:rsidP="00D93C07">
      <w:pPr>
        <w:suppressAutoHyphens/>
        <w:ind w:left="720"/>
        <w:rPr>
          <w:rFonts w:ascii="Century Gothic" w:hAnsi="Century Gothic" w:cs="Arial"/>
          <w:spacing w:val="-4"/>
          <w:sz w:val="22"/>
          <w:szCs w:val="22"/>
          <w:lang w:val="en-GB"/>
        </w:rPr>
      </w:pPr>
      <w:r w:rsidRPr="006A5409">
        <w:rPr>
          <w:rFonts w:ascii="Century Gothic" w:hAnsi="Century Gothic" w:cs="Arial"/>
          <w:spacing w:val="-4"/>
          <w:sz w:val="22"/>
          <w:szCs w:val="22"/>
          <w:lang w:val="en-GB"/>
        </w:rPr>
        <w:t>6.1.4.2</w:t>
      </w:r>
      <w:r w:rsidRPr="006A5409">
        <w:rPr>
          <w:rFonts w:ascii="Century Gothic" w:hAnsi="Century Gothic" w:cs="Arial"/>
          <w:spacing w:val="-4"/>
          <w:sz w:val="22"/>
          <w:szCs w:val="22"/>
          <w:lang w:val="en-GB"/>
        </w:rPr>
        <w:tab/>
      </w:r>
      <w:r w:rsidRPr="006A5409">
        <w:rPr>
          <w:rFonts w:ascii="Century Gothic" w:hAnsi="Century Gothic" w:cs="Arial"/>
          <w:b/>
          <w:spacing w:val="-4"/>
          <w:sz w:val="22"/>
          <w:szCs w:val="22"/>
          <w:lang w:val="en-GB"/>
        </w:rPr>
        <w:t xml:space="preserve">AFFILIATE FELLOW: </w:t>
      </w:r>
      <w:r w:rsidRPr="006A5409">
        <w:rPr>
          <w:rFonts w:ascii="Century Gothic" w:hAnsi="Century Gothic" w:cs="Arial"/>
          <w:spacing w:val="-4"/>
          <w:sz w:val="22"/>
          <w:szCs w:val="22"/>
          <w:lang w:val="en-GB"/>
        </w:rPr>
        <w:t xml:space="preserve">A trainee doctor who </w:t>
      </w:r>
      <w:r w:rsidR="00507B9A" w:rsidRPr="006A5409">
        <w:rPr>
          <w:rFonts w:ascii="Century Gothic" w:hAnsi="Century Gothic" w:cs="Arial"/>
          <w:spacing w:val="-4"/>
          <w:sz w:val="22"/>
          <w:szCs w:val="22"/>
          <w:lang w:val="en-GB"/>
        </w:rPr>
        <w:t>is currently registered with the Faculty of Intensive</w:t>
      </w:r>
      <w:r w:rsidR="00FC498B" w:rsidRPr="006A5409">
        <w:rPr>
          <w:rFonts w:ascii="Century Gothic" w:hAnsi="Century Gothic" w:cs="Arial"/>
          <w:spacing w:val="-4"/>
          <w:sz w:val="22"/>
          <w:szCs w:val="22"/>
          <w:lang w:val="en-GB"/>
        </w:rPr>
        <w:t xml:space="preserve"> Care Medicine as an Affiliate f</w:t>
      </w:r>
      <w:r w:rsidR="00507B9A" w:rsidRPr="006A5409">
        <w:rPr>
          <w:rFonts w:ascii="Century Gothic" w:hAnsi="Century Gothic" w:cs="Arial"/>
          <w:spacing w:val="-4"/>
          <w:sz w:val="22"/>
          <w:szCs w:val="22"/>
          <w:lang w:val="en-GB"/>
        </w:rPr>
        <w:t>ellow in a Deanery approved training post on a GMC approved training programme in a specialty of one of th</w:t>
      </w:r>
      <w:r w:rsidRPr="006A5409">
        <w:rPr>
          <w:rFonts w:ascii="Century Gothic" w:hAnsi="Century Gothic" w:cs="Arial"/>
          <w:spacing w:val="-4"/>
          <w:sz w:val="22"/>
          <w:szCs w:val="22"/>
          <w:lang w:val="en-GB"/>
        </w:rPr>
        <w:t>e Faculty’s parent Colleges.</w:t>
      </w:r>
    </w:p>
    <w:p w14:paraId="5AE48A43" w14:textId="77777777" w:rsidR="00B8196C" w:rsidRPr="006A5409" w:rsidRDefault="00B8196C" w:rsidP="007F1A56">
      <w:pPr>
        <w:suppressAutoHyphens/>
        <w:ind w:left="1440" w:hanging="720"/>
        <w:rPr>
          <w:rFonts w:ascii="Century Gothic" w:hAnsi="Century Gothic" w:cs="Arial"/>
          <w:spacing w:val="-4"/>
          <w:sz w:val="22"/>
          <w:szCs w:val="22"/>
          <w:lang w:val="en-GB"/>
        </w:rPr>
      </w:pPr>
    </w:p>
    <w:p w14:paraId="351D9911" w14:textId="0C666B2A" w:rsidR="00DB1477" w:rsidRPr="006A5409" w:rsidRDefault="0056550C" w:rsidP="00D93C07">
      <w:pPr>
        <w:ind w:left="720"/>
        <w:rPr>
          <w:rFonts w:ascii="Century Gothic" w:eastAsia="Calibri" w:hAnsi="Century Gothic"/>
          <w:sz w:val="22"/>
          <w:szCs w:val="22"/>
          <w:lang w:val="en-GB"/>
        </w:rPr>
      </w:pPr>
      <w:r w:rsidRPr="006A5409">
        <w:rPr>
          <w:rFonts w:ascii="Century Gothic" w:hAnsi="Century Gothic" w:cs="Arial"/>
          <w:spacing w:val="-3"/>
          <w:sz w:val="22"/>
          <w:szCs w:val="22"/>
          <w:lang w:val="en-GB"/>
        </w:rPr>
        <w:t>6</w:t>
      </w:r>
      <w:r w:rsidR="00335AE1" w:rsidRPr="006A5409">
        <w:rPr>
          <w:rFonts w:ascii="Century Gothic" w:hAnsi="Century Gothic" w:cs="Arial"/>
          <w:spacing w:val="-3"/>
          <w:sz w:val="22"/>
          <w:szCs w:val="22"/>
          <w:lang w:val="en-GB"/>
        </w:rPr>
        <w:t>.1.4.3</w:t>
      </w:r>
      <w:r w:rsidR="008261B3" w:rsidRPr="006A5409">
        <w:rPr>
          <w:rFonts w:ascii="Century Gothic" w:hAnsi="Century Gothic" w:cs="Arial"/>
          <w:spacing w:val="-3"/>
          <w:sz w:val="22"/>
          <w:szCs w:val="22"/>
          <w:lang w:val="en-GB"/>
        </w:rPr>
        <w:tab/>
      </w:r>
      <w:r w:rsidR="005E0D75" w:rsidRPr="006A5409">
        <w:rPr>
          <w:rFonts w:ascii="Century Gothic" w:eastAsia="Calibri" w:hAnsi="Century Gothic"/>
          <w:b/>
          <w:bCs/>
          <w:sz w:val="22"/>
          <w:szCs w:val="22"/>
          <w:lang w:val="en-GB"/>
        </w:rPr>
        <w:t>MEMBER</w:t>
      </w:r>
      <w:r w:rsidR="00DB1477" w:rsidRPr="006A5409">
        <w:rPr>
          <w:rFonts w:ascii="Century Gothic" w:eastAsia="Calibri" w:hAnsi="Century Gothic"/>
          <w:b/>
          <w:bCs/>
          <w:sz w:val="22"/>
          <w:szCs w:val="22"/>
          <w:lang w:val="en-GB"/>
        </w:rPr>
        <w:t xml:space="preserve"> (MFICM) &amp; A</w:t>
      </w:r>
      <w:r w:rsidR="005E0D75" w:rsidRPr="006A5409">
        <w:rPr>
          <w:rFonts w:ascii="Century Gothic" w:eastAsia="Calibri" w:hAnsi="Century Gothic"/>
          <w:b/>
          <w:bCs/>
          <w:sz w:val="22"/>
          <w:szCs w:val="22"/>
          <w:lang w:val="en-GB"/>
        </w:rPr>
        <w:t>SSOC</w:t>
      </w:r>
      <w:r w:rsidR="00F607F7" w:rsidRPr="006A5409">
        <w:rPr>
          <w:rFonts w:ascii="Century Gothic" w:eastAsia="Calibri" w:hAnsi="Century Gothic"/>
          <w:b/>
          <w:bCs/>
          <w:sz w:val="22"/>
          <w:szCs w:val="22"/>
          <w:lang w:val="en-GB"/>
        </w:rPr>
        <w:t>I</w:t>
      </w:r>
      <w:r w:rsidR="005E0D75" w:rsidRPr="006A5409">
        <w:rPr>
          <w:rFonts w:ascii="Century Gothic" w:eastAsia="Calibri" w:hAnsi="Century Gothic"/>
          <w:b/>
          <w:bCs/>
          <w:sz w:val="22"/>
          <w:szCs w:val="22"/>
          <w:lang w:val="en-GB"/>
        </w:rPr>
        <w:t>ATE MEMBERSHIP</w:t>
      </w:r>
    </w:p>
    <w:p w14:paraId="48AE7384" w14:textId="6718EECC" w:rsidR="00DB1477" w:rsidRPr="00ED6DE0" w:rsidRDefault="00DB1477" w:rsidP="00F25BD8">
      <w:pPr>
        <w:pStyle w:val="ListParagraph"/>
        <w:numPr>
          <w:ilvl w:val="0"/>
          <w:numId w:val="30"/>
        </w:numPr>
        <w:ind w:left="1429"/>
        <w:rPr>
          <w:rFonts w:ascii="Century Gothic" w:eastAsia="Calibri" w:hAnsi="Century Gothic"/>
          <w:sz w:val="22"/>
          <w:szCs w:val="22"/>
          <w:lang w:val="en-GB"/>
        </w:rPr>
      </w:pPr>
      <w:r w:rsidRPr="00ED6DE0">
        <w:rPr>
          <w:rFonts w:ascii="Century Gothic" w:eastAsia="Calibri" w:hAnsi="Century Gothic"/>
          <w:sz w:val="22"/>
          <w:szCs w:val="22"/>
          <w:lang w:val="en-GB"/>
        </w:rPr>
        <w:t>currently practising ICM in the UK for one continuous year prior to the date of the examination applied for; and</w:t>
      </w:r>
    </w:p>
    <w:p w14:paraId="67978952" w14:textId="77777777" w:rsidR="00DB1477" w:rsidRPr="00ED6DE0" w:rsidRDefault="00DB1477" w:rsidP="00F25BD8">
      <w:pPr>
        <w:pStyle w:val="ListParagraph"/>
        <w:numPr>
          <w:ilvl w:val="0"/>
          <w:numId w:val="30"/>
        </w:numPr>
        <w:ind w:left="1429"/>
        <w:rPr>
          <w:rFonts w:ascii="Century Gothic" w:eastAsia="Calibri" w:hAnsi="Century Gothic"/>
          <w:sz w:val="22"/>
          <w:szCs w:val="22"/>
          <w:lang w:val="en-GB"/>
        </w:rPr>
      </w:pPr>
      <w:r w:rsidRPr="00ED6DE0">
        <w:rPr>
          <w:rFonts w:ascii="Century Gothic" w:eastAsia="Calibri" w:hAnsi="Century Gothic"/>
          <w:sz w:val="22"/>
          <w:szCs w:val="22"/>
          <w:lang w:val="en-GB"/>
        </w:rPr>
        <w:t>is registered with the Faculty; and</w:t>
      </w:r>
    </w:p>
    <w:p w14:paraId="30B05752" w14:textId="77777777" w:rsidR="00DB1477" w:rsidRPr="00ED6DE0" w:rsidRDefault="00DB1477" w:rsidP="00F25BD8">
      <w:pPr>
        <w:pStyle w:val="ListParagraph"/>
        <w:numPr>
          <w:ilvl w:val="0"/>
          <w:numId w:val="30"/>
        </w:numPr>
        <w:ind w:left="1429"/>
        <w:rPr>
          <w:rFonts w:ascii="Century Gothic" w:eastAsia="Calibri" w:hAnsi="Century Gothic"/>
          <w:color w:val="FF0000"/>
          <w:sz w:val="22"/>
          <w:szCs w:val="22"/>
          <w:lang w:val="en-GB"/>
        </w:rPr>
      </w:pPr>
      <w:r w:rsidRPr="00ED6DE0">
        <w:rPr>
          <w:rFonts w:ascii="Century Gothic" w:eastAsia="Calibri" w:hAnsi="Century Gothic"/>
          <w:sz w:val="22"/>
          <w:szCs w:val="22"/>
          <w:lang w:val="en-GB"/>
        </w:rPr>
        <w:t>holds a satisfactory appraisal</w:t>
      </w:r>
    </w:p>
    <w:p w14:paraId="77A52294" w14:textId="77777777" w:rsidR="00335AE1" w:rsidRPr="006A5409" w:rsidRDefault="00335AE1" w:rsidP="00454076">
      <w:pPr>
        <w:pStyle w:val="ListParagraph"/>
        <w:suppressAutoHyphens/>
        <w:ind w:left="1418"/>
        <w:rPr>
          <w:rFonts w:ascii="Century Gothic" w:hAnsi="Century Gothic" w:cs="Arial"/>
          <w:spacing w:val="-3"/>
          <w:sz w:val="22"/>
          <w:szCs w:val="22"/>
          <w:lang w:val="en-GB"/>
        </w:rPr>
      </w:pPr>
    </w:p>
    <w:p w14:paraId="16CE5EE5" w14:textId="77777777" w:rsidR="00335AE1" w:rsidRPr="006A5409" w:rsidRDefault="00825801" w:rsidP="00D93C07">
      <w:pPr>
        <w:suppressAutoHyphens/>
        <w:ind w:left="720"/>
        <w:rPr>
          <w:rFonts w:ascii="Century Gothic" w:hAnsi="Century Gothic" w:cs="Arial"/>
          <w:spacing w:val="-4"/>
          <w:sz w:val="22"/>
          <w:szCs w:val="22"/>
          <w:lang w:val="en-GB"/>
        </w:rPr>
      </w:pPr>
      <w:r w:rsidRPr="006A5409">
        <w:rPr>
          <w:rFonts w:ascii="Century Gothic" w:hAnsi="Century Gothic" w:cs="Arial"/>
          <w:spacing w:val="-3"/>
          <w:sz w:val="22"/>
          <w:szCs w:val="22"/>
          <w:lang w:val="en-GB"/>
        </w:rPr>
        <w:t>6.1.4.4</w:t>
      </w:r>
      <w:r w:rsidR="00335AE1" w:rsidRPr="006A5409">
        <w:rPr>
          <w:rFonts w:ascii="Century Gothic" w:hAnsi="Century Gothic" w:cs="Arial"/>
          <w:spacing w:val="-3"/>
          <w:sz w:val="22"/>
          <w:szCs w:val="22"/>
          <w:lang w:val="en-GB"/>
        </w:rPr>
        <w:tab/>
      </w:r>
      <w:r w:rsidR="00335AE1" w:rsidRPr="006A5409">
        <w:rPr>
          <w:rFonts w:ascii="Century Gothic" w:hAnsi="Century Gothic" w:cs="Arial"/>
          <w:b/>
          <w:spacing w:val="-4"/>
          <w:sz w:val="22"/>
          <w:szCs w:val="22"/>
          <w:lang w:val="en-GB"/>
        </w:rPr>
        <w:t xml:space="preserve">FORMER TRAINEE DOCTOR: </w:t>
      </w:r>
      <w:r w:rsidR="00335AE1" w:rsidRPr="006A5409">
        <w:rPr>
          <w:rFonts w:ascii="Century Gothic" w:hAnsi="Century Gothic" w:cs="Arial"/>
          <w:spacing w:val="-4"/>
          <w:sz w:val="22"/>
          <w:szCs w:val="22"/>
          <w:lang w:val="en-GB"/>
        </w:rPr>
        <w:t>A doctor who is currently registered with the Faculty of Intensive Care Medicine and is a former UK ICM trainee who left ICM training no more than five years before the published start date of the sitting applied for.</w:t>
      </w:r>
    </w:p>
    <w:p w14:paraId="007DCDA8" w14:textId="77777777" w:rsidR="00FC498B" w:rsidRPr="006A5409" w:rsidRDefault="00FC498B" w:rsidP="00454076">
      <w:pPr>
        <w:pStyle w:val="ListParagraph"/>
        <w:suppressAutoHyphens/>
        <w:ind w:left="1418"/>
        <w:rPr>
          <w:rFonts w:ascii="Century Gothic" w:hAnsi="Century Gothic" w:cs="Arial"/>
          <w:spacing w:val="-3"/>
          <w:sz w:val="22"/>
          <w:szCs w:val="22"/>
          <w:lang w:val="en-GB"/>
        </w:rPr>
      </w:pPr>
    </w:p>
    <w:p w14:paraId="19F90054" w14:textId="3C672A80" w:rsidR="00454076" w:rsidRDefault="00825801" w:rsidP="001C55D9">
      <w:pPr>
        <w:pStyle w:val="ListParagraph"/>
        <w:suppressAutoHyphens/>
        <w:rPr>
          <w:rFonts w:ascii="Century Gothic" w:hAnsi="Century Gothic" w:cs="Arial"/>
          <w:b/>
          <w:spacing w:val="-3"/>
          <w:sz w:val="22"/>
          <w:szCs w:val="22"/>
          <w:lang w:val="en-GB"/>
        </w:rPr>
      </w:pPr>
      <w:r w:rsidRPr="006A5409">
        <w:rPr>
          <w:rFonts w:ascii="Century Gothic" w:hAnsi="Century Gothic" w:cs="Arial"/>
          <w:spacing w:val="-3"/>
          <w:sz w:val="22"/>
          <w:szCs w:val="22"/>
          <w:lang w:val="en-GB"/>
        </w:rPr>
        <w:t>6.1.4.5</w:t>
      </w:r>
      <w:r w:rsidR="00454076" w:rsidRPr="006A5409">
        <w:rPr>
          <w:rFonts w:ascii="Century Gothic" w:hAnsi="Century Gothic" w:cs="Arial"/>
          <w:b/>
          <w:spacing w:val="-3"/>
          <w:sz w:val="22"/>
          <w:szCs w:val="22"/>
          <w:lang w:val="en-GB"/>
        </w:rPr>
        <w:t xml:space="preserve"> </w:t>
      </w:r>
      <w:r w:rsidR="00335AE1" w:rsidRPr="006A5409">
        <w:rPr>
          <w:rFonts w:ascii="Century Gothic" w:hAnsi="Century Gothic" w:cs="Arial"/>
          <w:b/>
          <w:spacing w:val="-3"/>
          <w:sz w:val="22"/>
          <w:szCs w:val="22"/>
          <w:lang w:val="en-GB"/>
        </w:rPr>
        <w:tab/>
      </w:r>
      <w:r w:rsidR="00454076" w:rsidRPr="006A5409">
        <w:rPr>
          <w:rFonts w:ascii="Century Gothic" w:hAnsi="Century Gothic" w:cs="Arial"/>
          <w:b/>
          <w:spacing w:val="-3"/>
          <w:sz w:val="22"/>
          <w:szCs w:val="22"/>
          <w:lang w:val="en-GB"/>
        </w:rPr>
        <w:t xml:space="preserve">MEDICAL TRAINING INITIATIVE INTERNATIONAL PROGRAMME (MTI IP): </w:t>
      </w:r>
    </w:p>
    <w:p w14:paraId="5CD655F4" w14:textId="77777777" w:rsidR="001C55D9" w:rsidRPr="006A5409" w:rsidRDefault="001C55D9" w:rsidP="001C55D9">
      <w:pPr>
        <w:pStyle w:val="ListParagraph"/>
        <w:suppressAutoHyphens/>
        <w:rPr>
          <w:rFonts w:ascii="Century Gothic" w:hAnsi="Century Gothic" w:cs="Arial"/>
          <w:b/>
          <w:spacing w:val="-3"/>
          <w:sz w:val="22"/>
          <w:szCs w:val="22"/>
          <w:lang w:val="en-GB"/>
        </w:rPr>
      </w:pPr>
    </w:p>
    <w:p w14:paraId="2FFA5CEE" w14:textId="6A8A3947" w:rsidR="00454076" w:rsidRPr="006A5409" w:rsidRDefault="001B47F4" w:rsidP="00F25BD8">
      <w:pPr>
        <w:pStyle w:val="ListParagraph"/>
        <w:numPr>
          <w:ilvl w:val="0"/>
          <w:numId w:val="31"/>
        </w:numPr>
        <w:suppressAutoHyphens/>
        <w:ind w:left="1440"/>
        <w:rPr>
          <w:rFonts w:ascii="Century Gothic" w:hAnsi="Century Gothic" w:cs="Arial"/>
          <w:spacing w:val="-3"/>
          <w:sz w:val="22"/>
          <w:szCs w:val="22"/>
          <w:lang w:val="en-GB"/>
        </w:rPr>
      </w:pPr>
      <w:r w:rsidRPr="006A5409">
        <w:rPr>
          <w:rFonts w:ascii="Century Gothic" w:hAnsi="Century Gothic" w:cs="Arial"/>
          <w:spacing w:val="-4"/>
          <w:sz w:val="22"/>
          <w:szCs w:val="22"/>
          <w:lang w:val="en-GB"/>
        </w:rPr>
        <w:t>A doctor who is currently registered with the Faculty of Intensive Care Medicine</w:t>
      </w:r>
      <w:r w:rsidR="001C55D9">
        <w:rPr>
          <w:rFonts w:ascii="Century Gothic" w:hAnsi="Century Gothic" w:cs="Arial"/>
          <w:spacing w:val="-4"/>
          <w:sz w:val="22"/>
          <w:szCs w:val="22"/>
          <w:lang w:val="en-GB"/>
        </w:rPr>
        <w:t xml:space="preserve"> </w:t>
      </w:r>
      <w:r w:rsidRPr="006A5409">
        <w:rPr>
          <w:rFonts w:ascii="Century Gothic" w:hAnsi="Century Gothic" w:cs="Arial"/>
          <w:spacing w:val="-4"/>
          <w:sz w:val="22"/>
          <w:szCs w:val="22"/>
          <w:lang w:val="en-GB"/>
        </w:rPr>
        <w:t xml:space="preserve">and is </w:t>
      </w:r>
      <w:r w:rsidR="00454076" w:rsidRPr="006A5409">
        <w:rPr>
          <w:rFonts w:ascii="Century Gothic" w:hAnsi="Century Gothic" w:cs="Arial"/>
          <w:spacing w:val="-3"/>
          <w:sz w:val="22"/>
          <w:szCs w:val="22"/>
          <w:lang w:val="en-GB"/>
        </w:rPr>
        <w:t xml:space="preserve">sponsored under the MTI IP; and been employed in Intensive Care Medicine in </w:t>
      </w:r>
      <w:proofErr w:type="gramStart"/>
      <w:r w:rsidR="00454076" w:rsidRPr="006A5409">
        <w:rPr>
          <w:rFonts w:ascii="Century Gothic" w:hAnsi="Century Gothic" w:cs="Arial"/>
          <w:spacing w:val="-3"/>
          <w:sz w:val="22"/>
          <w:szCs w:val="22"/>
          <w:lang w:val="en-GB"/>
        </w:rPr>
        <w:t>a</w:t>
      </w:r>
      <w:proofErr w:type="gramEnd"/>
      <w:r w:rsidR="00454076" w:rsidRPr="006A5409">
        <w:rPr>
          <w:rFonts w:ascii="Century Gothic" w:hAnsi="Century Gothic" w:cs="Arial"/>
          <w:spacing w:val="-3"/>
          <w:sz w:val="22"/>
          <w:szCs w:val="22"/>
          <w:lang w:val="en-GB"/>
        </w:rPr>
        <w:t xml:space="preserve"> NHS post for six months immediately prior to the date of the examination applied for and holds a satisfactory NHS appraisal.</w:t>
      </w:r>
    </w:p>
    <w:p w14:paraId="450EA2D7" w14:textId="77777777" w:rsidR="00454076" w:rsidRPr="006A5409" w:rsidRDefault="00454076" w:rsidP="001C55D9">
      <w:pPr>
        <w:pStyle w:val="ListParagraph"/>
        <w:suppressAutoHyphens/>
        <w:ind w:left="2880" w:hanging="735"/>
        <w:rPr>
          <w:rFonts w:ascii="Century Gothic" w:hAnsi="Century Gothic" w:cs="Arial"/>
          <w:spacing w:val="-3"/>
          <w:sz w:val="22"/>
          <w:szCs w:val="22"/>
          <w:lang w:val="en-GB"/>
        </w:rPr>
      </w:pPr>
    </w:p>
    <w:p w14:paraId="4151BA8F" w14:textId="638C861E" w:rsidR="00335AE1" w:rsidRPr="006A5409" w:rsidRDefault="00B72348" w:rsidP="00F25BD8">
      <w:pPr>
        <w:pStyle w:val="ListParagraph"/>
        <w:numPr>
          <w:ilvl w:val="0"/>
          <w:numId w:val="31"/>
        </w:numPr>
        <w:suppressAutoHyphens/>
        <w:ind w:left="1440"/>
        <w:rPr>
          <w:rFonts w:ascii="Century Gothic" w:hAnsi="Century Gothic" w:cs="Arial"/>
          <w:spacing w:val="-3"/>
          <w:sz w:val="22"/>
          <w:szCs w:val="22"/>
          <w:lang w:val="en-GB"/>
        </w:rPr>
      </w:pPr>
      <w:r w:rsidRPr="006A5409">
        <w:rPr>
          <w:rFonts w:ascii="Century Gothic" w:hAnsi="Century Gothic" w:cs="Arial"/>
          <w:spacing w:val="-3"/>
          <w:sz w:val="22"/>
          <w:szCs w:val="22"/>
          <w:lang w:val="en-GB"/>
        </w:rPr>
        <w:t>A doctor who has completed their MTI sponsorship and during their</w:t>
      </w:r>
      <w:r w:rsidR="001C55D9">
        <w:rPr>
          <w:rFonts w:ascii="Century Gothic" w:hAnsi="Century Gothic" w:cs="Arial"/>
          <w:spacing w:val="-3"/>
          <w:sz w:val="22"/>
          <w:szCs w:val="22"/>
          <w:lang w:val="en-GB"/>
        </w:rPr>
        <w:t xml:space="preserve"> </w:t>
      </w:r>
      <w:r w:rsidRPr="006A5409">
        <w:rPr>
          <w:rFonts w:ascii="Century Gothic" w:hAnsi="Century Gothic" w:cs="Arial"/>
          <w:spacing w:val="-3"/>
          <w:sz w:val="22"/>
          <w:szCs w:val="22"/>
          <w:lang w:val="en-GB"/>
        </w:rPr>
        <w:t>sponsorship passed one or more components of the FFICM, will be allowed to sit outstanding component(s) for one further year, measured from the completion date of their sponsorship providing they remain eligible in all other respects. No further adjustments to eligibility will be made after t</w:t>
      </w:r>
      <w:r w:rsidR="00335AE1" w:rsidRPr="006A5409">
        <w:rPr>
          <w:rFonts w:ascii="Century Gothic" w:hAnsi="Century Gothic" w:cs="Arial"/>
          <w:spacing w:val="-3"/>
          <w:sz w:val="22"/>
          <w:szCs w:val="22"/>
          <w:lang w:val="en-GB"/>
        </w:rPr>
        <w:t>he extended period has elapsed.</w:t>
      </w:r>
    </w:p>
    <w:p w14:paraId="0DFAE634" w14:textId="77777777" w:rsidR="0056550C" w:rsidRPr="006A5409" w:rsidRDefault="00B72348" w:rsidP="00335AE1">
      <w:pPr>
        <w:suppressAutoHyphens/>
        <w:ind w:left="1440"/>
        <w:rPr>
          <w:rFonts w:ascii="Century Gothic" w:hAnsi="Century Gothic" w:cs="Arial"/>
          <w:spacing w:val="-3"/>
          <w:sz w:val="22"/>
          <w:szCs w:val="22"/>
          <w:lang w:val="en-GB"/>
        </w:rPr>
      </w:pPr>
      <w:r w:rsidRPr="006A5409">
        <w:rPr>
          <w:rFonts w:ascii="Century Gothic" w:hAnsi="Century Gothic" w:cs="Arial"/>
          <w:spacing w:val="-3"/>
          <w:sz w:val="22"/>
          <w:szCs w:val="22"/>
          <w:lang w:val="en-GB"/>
        </w:rPr>
        <w:t xml:space="preserve">  </w:t>
      </w:r>
    </w:p>
    <w:p w14:paraId="32CFE9CB" w14:textId="77777777" w:rsidR="0056550C" w:rsidRPr="006A5409" w:rsidRDefault="0056550C" w:rsidP="007F1A56">
      <w:pPr>
        <w:suppressAutoHyphens/>
        <w:rPr>
          <w:rFonts w:ascii="Century Gothic" w:hAnsi="Century Gothic" w:cs="Arial"/>
          <w:spacing w:val="-3"/>
          <w:sz w:val="22"/>
          <w:szCs w:val="22"/>
          <w:lang w:val="en-GB"/>
        </w:rPr>
      </w:pPr>
      <w:r w:rsidRPr="006A5409">
        <w:rPr>
          <w:rFonts w:ascii="Century Gothic" w:hAnsi="Century Gothic" w:cs="Arial"/>
          <w:spacing w:val="-3"/>
          <w:sz w:val="22"/>
          <w:szCs w:val="22"/>
          <w:lang w:val="en-GB"/>
        </w:rPr>
        <w:t>6.2</w:t>
      </w:r>
      <w:r w:rsidRPr="006A5409">
        <w:rPr>
          <w:rFonts w:ascii="Century Gothic" w:hAnsi="Century Gothic" w:cs="Arial"/>
          <w:spacing w:val="-3"/>
          <w:sz w:val="22"/>
          <w:szCs w:val="22"/>
          <w:lang w:val="en-GB"/>
        </w:rPr>
        <w:tab/>
        <w:t>A person is eligible to enter the OSCE and/or SOE who:</w:t>
      </w:r>
    </w:p>
    <w:p w14:paraId="3DD355C9" w14:textId="77777777" w:rsidR="0056550C" w:rsidRPr="006A5409" w:rsidRDefault="0056550C" w:rsidP="007F1A56">
      <w:pPr>
        <w:suppressAutoHyphens/>
        <w:rPr>
          <w:rFonts w:ascii="Century Gothic" w:hAnsi="Century Gothic" w:cs="Arial"/>
          <w:spacing w:val="-3"/>
          <w:sz w:val="22"/>
          <w:szCs w:val="22"/>
          <w:lang w:val="en-GB"/>
        </w:rPr>
      </w:pPr>
    </w:p>
    <w:p w14:paraId="07A02E27" w14:textId="0EE8C62F" w:rsidR="0056550C" w:rsidRPr="006A5409" w:rsidRDefault="0056550C" w:rsidP="007F1A56">
      <w:pPr>
        <w:suppressAutoHyphens/>
        <w:ind w:left="144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6.2.1</w:t>
      </w:r>
      <w:r w:rsidRPr="006A5409">
        <w:rPr>
          <w:rFonts w:ascii="Century Gothic" w:hAnsi="Century Gothic" w:cs="Arial"/>
          <w:spacing w:val="-3"/>
          <w:sz w:val="22"/>
          <w:szCs w:val="22"/>
          <w:lang w:val="en-GB"/>
        </w:rPr>
        <w:tab/>
        <w:t>is eligible to enter the MCQ as prescribed in regulation 6.1.</w:t>
      </w:r>
      <w:r w:rsidR="004602DE" w:rsidRPr="006A5409">
        <w:rPr>
          <w:rFonts w:ascii="Century Gothic" w:hAnsi="Century Gothic" w:cs="Arial"/>
          <w:spacing w:val="-3"/>
          <w:sz w:val="22"/>
          <w:szCs w:val="22"/>
          <w:lang w:val="en-GB"/>
        </w:rPr>
        <w:t xml:space="preserve"> </w:t>
      </w:r>
      <w:proofErr w:type="gramStart"/>
      <w:r w:rsidR="004602DE" w:rsidRPr="006A5409">
        <w:rPr>
          <w:rFonts w:ascii="Century Gothic" w:hAnsi="Century Gothic" w:cs="Arial"/>
          <w:spacing w:val="-3"/>
          <w:sz w:val="22"/>
          <w:szCs w:val="22"/>
          <w:lang w:val="en-GB"/>
        </w:rPr>
        <w:t>A</w:t>
      </w:r>
      <w:r w:rsidR="001C55D9">
        <w:rPr>
          <w:rFonts w:ascii="Century Gothic" w:hAnsi="Century Gothic" w:cs="Arial"/>
          <w:spacing w:val="-3"/>
          <w:sz w:val="22"/>
          <w:szCs w:val="22"/>
          <w:lang w:val="en-GB"/>
        </w:rPr>
        <w:t>ND</w:t>
      </w:r>
      <w:r w:rsidR="004602DE" w:rsidRPr="006A5409">
        <w:rPr>
          <w:rFonts w:ascii="Century Gothic" w:hAnsi="Century Gothic" w:cs="Arial"/>
          <w:spacing w:val="-3"/>
          <w:sz w:val="22"/>
          <w:szCs w:val="22"/>
          <w:lang w:val="en-GB"/>
        </w:rPr>
        <w:t>;</w:t>
      </w:r>
      <w:proofErr w:type="gramEnd"/>
    </w:p>
    <w:p w14:paraId="3D691183" w14:textId="537A2818" w:rsidR="0056550C" w:rsidRPr="006A5409" w:rsidRDefault="0056550C" w:rsidP="007F1A56">
      <w:pPr>
        <w:suppressAutoHyphens/>
        <w:ind w:left="144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lastRenderedPageBreak/>
        <w:t>6.2.2</w:t>
      </w:r>
      <w:r w:rsidRPr="006A5409">
        <w:rPr>
          <w:rFonts w:ascii="Century Gothic" w:hAnsi="Century Gothic" w:cs="Arial"/>
          <w:spacing w:val="-3"/>
          <w:sz w:val="22"/>
          <w:szCs w:val="22"/>
          <w:lang w:val="en-GB"/>
        </w:rPr>
        <w:tab/>
      </w:r>
      <w:r w:rsidR="00671E4D" w:rsidRPr="006A5409">
        <w:rPr>
          <w:rFonts w:ascii="Century Gothic" w:hAnsi="Century Gothic" w:cs="Calibri"/>
          <w:color w:val="000000" w:themeColor="text1"/>
          <w:sz w:val="22"/>
          <w:szCs w:val="22"/>
        </w:rPr>
        <w:t>has passed the MCQ within three years on the closing date for applications,</w:t>
      </w:r>
      <w:r w:rsidR="00671E4D" w:rsidRPr="006A5409">
        <w:rPr>
          <w:rFonts w:ascii="Century Gothic" w:hAnsi="Century Gothic" w:cs="Calibri"/>
          <w:color w:val="4BA524"/>
          <w:sz w:val="22"/>
          <w:szCs w:val="22"/>
        </w:rPr>
        <w:t xml:space="preserve"> </w:t>
      </w:r>
      <w:r w:rsidR="00671E4D" w:rsidRPr="006A5409">
        <w:rPr>
          <w:rFonts w:ascii="Century Gothic" w:hAnsi="Century Gothic" w:cs="Calibri"/>
          <w:sz w:val="22"/>
          <w:szCs w:val="22"/>
        </w:rPr>
        <w:t>excluding any periods of maternity/paternity</w:t>
      </w:r>
      <w:r w:rsidR="00633775" w:rsidRPr="006A5409">
        <w:rPr>
          <w:rFonts w:ascii="Century Gothic" w:hAnsi="Century Gothic" w:cs="Calibri"/>
          <w:sz w:val="22"/>
          <w:szCs w:val="22"/>
        </w:rPr>
        <w:t>/adoption</w:t>
      </w:r>
      <w:r w:rsidR="00671E4D" w:rsidRPr="006A5409">
        <w:rPr>
          <w:rFonts w:ascii="Century Gothic" w:hAnsi="Century Gothic" w:cs="Calibri"/>
          <w:sz w:val="22"/>
          <w:szCs w:val="22"/>
        </w:rPr>
        <w:t xml:space="preserve"> leave within this three</w:t>
      </w:r>
      <w:r w:rsidR="43CDFB41" w:rsidRPr="006A5409">
        <w:rPr>
          <w:rFonts w:ascii="Century Gothic" w:hAnsi="Century Gothic" w:cs="Calibri"/>
          <w:sz w:val="22"/>
          <w:szCs w:val="22"/>
        </w:rPr>
        <w:t>-</w:t>
      </w:r>
      <w:r w:rsidR="00671E4D" w:rsidRPr="006A5409">
        <w:rPr>
          <w:rFonts w:ascii="Century Gothic" w:hAnsi="Century Gothic" w:cs="Calibri"/>
          <w:sz w:val="22"/>
          <w:szCs w:val="22"/>
        </w:rPr>
        <w:t>year period. For candidates who work or train on a less than full</w:t>
      </w:r>
      <w:r w:rsidR="1A6199C6" w:rsidRPr="006A5409">
        <w:rPr>
          <w:rFonts w:ascii="Century Gothic" w:hAnsi="Century Gothic" w:cs="Calibri"/>
          <w:sz w:val="22"/>
          <w:szCs w:val="22"/>
        </w:rPr>
        <w:t xml:space="preserve"> </w:t>
      </w:r>
      <w:r w:rsidR="00671E4D" w:rsidRPr="006A5409">
        <w:rPr>
          <w:rFonts w:ascii="Century Gothic" w:hAnsi="Century Gothic" w:cs="Calibri"/>
          <w:sz w:val="22"/>
          <w:szCs w:val="22"/>
        </w:rPr>
        <w:t xml:space="preserve">time basis, the time shall be calculated on </w:t>
      </w:r>
      <w:r w:rsidR="51791415" w:rsidRPr="006A5409">
        <w:rPr>
          <w:rFonts w:ascii="Century Gothic" w:hAnsi="Century Gothic" w:cs="Calibri"/>
          <w:sz w:val="22"/>
          <w:szCs w:val="22"/>
        </w:rPr>
        <w:t xml:space="preserve">a </w:t>
      </w:r>
      <w:r w:rsidR="00671E4D" w:rsidRPr="006A5409">
        <w:rPr>
          <w:rFonts w:ascii="Century Gothic" w:hAnsi="Century Gothic" w:cs="Calibri"/>
          <w:sz w:val="22"/>
          <w:szCs w:val="22"/>
        </w:rPr>
        <w:t>whole-time-equivalent basis</w:t>
      </w:r>
    </w:p>
    <w:p w14:paraId="717AAFBA" w14:textId="77777777" w:rsidR="007E41BB" w:rsidRPr="006A5409" w:rsidRDefault="007E41BB" w:rsidP="007F1A56">
      <w:pPr>
        <w:suppressAutoHyphens/>
        <w:ind w:left="1440" w:hanging="720"/>
        <w:rPr>
          <w:rFonts w:ascii="Century Gothic" w:hAnsi="Century Gothic" w:cs="Arial"/>
          <w:spacing w:val="-3"/>
          <w:sz w:val="22"/>
          <w:szCs w:val="22"/>
          <w:lang w:val="en-GB"/>
        </w:rPr>
      </w:pPr>
    </w:p>
    <w:p w14:paraId="67509A93" w14:textId="77777777" w:rsidR="0056550C" w:rsidRPr="006A5409" w:rsidRDefault="0056550C" w:rsidP="007F1A56">
      <w:pPr>
        <w:suppressAutoHyphens/>
        <w:ind w:left="720" w:hanging="720"/>
        <w:rPr>
          <w:rFonts w:ascii="Century Gothic" w:hAnsi="Century Gothic" w:cs="Arial"/>
          <w:color w:val="000000"/>
          <w:spacing w:val="-3"/>
          <w:sz w:val="22"/>
          <w:szCs w:val="22"/>
          <w:lang w:val="en-GB"/>
        </w:rPr>
      </w:pPr>
      <w:r w:rsidRPr="006A5409">
        <w:rPr>
          <w:rFonts w:ascii="Century Gothic" w:hAnsi="Century Gothic" w:cs="Arial"/>
          <w:spacing w:val="-3"/>
          <w:sz w:val="22"/>
          <w:szCs w:val="22"/>
          <w:lang w:val="en-GB"/>
        </w:rPr>
        <w:t>6.3</w:t>
      </w:r>
      <w:r w:rsidRPr="006A5409">
        <w:rPr>
          <w:rFonts w:ascii="Century Gothic" w:hAnsi="Century Gothic" w:cs="Arial"/>
          <w:spacing w:val="-3"/>
          <w:sz w:val="22"/>
          <w:szCs w:val="22"/>
          <w:lang w:val="en-GB"/>
        </w:rPr>
        <w:tab/>
      </w:r>
      <w:r w:rsidRPr="006A5409">
        <w:rPr>
          <w:rFonts w:ascii="Century Gothic" w:hAnsi="Century Gothic" w:cs="Arial"/>
          <w:color w:val="000000"/>
          <w:spacing w:val="-3"/>
          <w:sz w:val="22"/>
          <w:szCs w:val="22"/>
          <w:lang w:val="en-GB"/>
        </w:rPr>
        <w:t>A person shall not be eligible to enter the MCQ or OSCE and/or SOE who has already attempted and failed the component(s) six times.</w:t>
      </w:r>
    </w:p>
    <w:p w14:paraId="2908EB2C" w14:textId="77777777" w:rsidR="00D45265" w:rsidRPr="006A5409" w:rsidRDefault="00D45265" w:rsidP="007F1A56">
      <w:pPr>
        <w:suppressAutoHyphens/>
        <w:ind w:left="720" w:hanging="720"/>
        <w:rPr>
          <w:rFonts w:ascii="Century Gothic" w:hAnsi="Century Gothic" w:cs="Arial"/>
          <w:spacing w:val="-3"/>
          <w:sz w:val="22"/>
          <w:szCs w:val="22"/>
          <w:lang w:val="en-GB"/>
        </w:rPr>
      </w:pPr>
    </w:p>
    <w:p w14:paraId="2FDA0F93" w14:textId="77777777" w:rsidR="0056550C" w:rsidRPr="006A5409" w:rsidRDefault="0056550C" w:rsidP="007F1A56">
      <w:pPr>
        <w:suppressAutoHyphens/>
        <w:rPr>
          <w:rFonts w:ascii="Century Gothic" w:hAnsi="Century Gothic" w:cs="Arial"/>
          <w:b/>
          <w:color w:val="215868"/>
          <w:spacing w:val="-3"/>
          <w:szCs w:val="24"/>
          <w:lang w:val="en-GB"/>
        </w:rPr>
      </w:pPr>
      <w:r w:rsidRPr="006A5409">
        <w:rPr>
          <w:rFonts w:ascii="Century Gothic" w:hAnsi="Century Gothic" w:cs="Arial"/>
          <w:b/>
          <w:color w:val="215868"/>
          <w:spacing w:val="-3"/>
          <w:szCs w:val="24"/>
          <w:lang w:val="en-GB"/>
        </w:rPr>
        <w:t>7</w:t>
      </w:r>
      <w:r w:rsidRPr="006A5409">
        <w:rPr>
          <w:rFonts w:ascii="Century Gothic" w:hAnsi="Century Gothic" w:cs="Arial"/>
          <w:b/>
          <w:color w:val="215868"/>
          <w:spacing w:val="-3"/>
          <w:szCs w:val="24"/>
          <w:lang w:val="en-GB"/>
        </w:rPr>
        <w:tab/>
        <w:t>APPLICATION PROCEDURES</w:t>
      </w:r>
    </w:p>
    <w:p w14:paraId="121FD38A" w14:textId="77777777" w:rsidR="0056550C" w:rsidRPr="006A5409" w:rsidRDefault="0056550C" w:rsidP="007F1A56">
      <w:pPr>
        <w:suppressAutoHyphens/>
        <w:rPr>
          <w:rFonts w:ascii="Century Gothic" w:hAnsi="Century Gothic" w:cs="Arial"/>
          <w:b/>
          <w:spacing w:val="-3"/>
          <w:sz w:val="22"/>
          <w:szCs w:val="22"/>
          <w:lang w:val="en-GB"/>
        </w:rPr>
      </w:pPr>
    </w:p>
    <w:p w14:paraId="2C1C9320" w14:textId="10ABADD0" w:rsidR="0056550C" w:rsidRPr="006A5409" w:rsidRDefault="0056550C" w:rsidP="007F1A56">
      <w:pPr>
        <w:suppressAutoHyphens/>
        <w:ind w:left="72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7.1</w:t>
      </w:r>
      <w:r w:rsidRPr="006A5409">
        <w:rPr>
          <w:rFonts w:ascii="Century Gothic" w:hAnsi="Century Gothic" w:cs="Arial"/>
          <w:spacing w:val="-3"/>
          <w:sz w:val="22"/>
          <w:szCs w:val="22"/>
          <w:lang w:val="en-GB"/>
        </w:rPr>
        <w:tab/>
      </w:r>
      <w:r w:rsidR="009F1198" w:rsidRPr="006A5409">
        <w:rPr>
          <w:rFonts w:ascii="Century Gothic" w:hAnsi="Century Gothic" w:cs="Arial"/>
          <w:b/>
          <w:bCs/>
          <w:spacing w:val="-3"/>
          <w:sz w:val="22"/>
          <w:szCs w:val="22"/>
          <w:lang w:val="en-GB"/>
        </w:rPr>
        <w:t>On</w:t>
      </w:r>
      <w:r w:rsidR="007332A9">
        <w:rPr>
          <w:rFonts w:ascii="Century Gothic" w:hAnsi="Century Gothic" w:cs="Arial"/>
          <w:b/>
          <w:bCs/>
          <w:spacing w:val="-3"/>
          <w:sz w:val="22"/>
          <w:szCs w:val="22"/>
          <w:lang w:val="en-GB"/>
        </w:rPr>
        <w:t>l</w:t>
      </w:r>
      <w:r w:rsidR="009F1198" w:rsidRPr="006A5409">
        <w:rPr>
          <w:rFonts w:ascii="Century Gothic" w:hAnsi="Century Gothic" w:cs="Arial"/>
          <w:b/>
          <w:bCs/>
          <w:spacing w:val="-3"/>
          <w:sz w:val="22"/>
          <w:szCs w:val="22"/>
          <w:lang w:val="en-GB"/>
        </w:rPr>
        <w:t>ine</w:t>
      </w:r>
      <w:r w:rsidR="009F1198" w:rsidRPr="006A5409">
        <w:rPr>
          <w:rFonts w:ascii="Century Gothic" w:hAnsi="Century Gothic" w:cs="Arial"/>
          <w:spacing w:val="-3"/>
          <w:sz w:val="22"/>
          <w:szCs w:val="22"/>
          <w:lang w:val="en-GB"/>
        </w:rPr>
        <w:t xml:space="preserve"> </w:t>
      </w:r>
      <w:r w:rsidR="00E731C7" w:rsidRPr="006A5409">
        <w:rPr>
          <w:rFonts w:ascii="Century Gothic" w:hAnsi="Century Gothic" w:cs="Arial"/>
          <w:b/>
          <w:bCs/>
          <w:color w:val="000000"/>
          <w:spacing w:val="-3"/>
          <w:sz w:val="22"/>
          <w:szCs w:val="22"/>
          <w:lang w:val="en-GB"/>
        </w:rPr>
        <w:t xml:space="preserve">Applications.  </w:t>
      </w:r>
      <w:r w:rsidR="00E731C7" w:rsidRPr="006A5409">
        <w:rPr>
          <w:rFonts w:ascii="Century Gothic" w:hAnsi="Century Gothic" w:cs="Arial"/>
          <w:color w:val="000000"/>
          <w:spacing w:val="-3"/>
          <w:sz w:val="22"/>
          <w:szCs w:val="22"/>
          <w:lang w:val="en-GB"/>
        </w:rPr>
        <w:t xml:space="preserve">Applicants </w:t>
      </w:r>
      <w:r w:rsidR="0012109C" w:rsidRPr="006A5409">
        <w:rPr>
          <w:rFonts w:ascii="Century Gothic" w:hAnsi="Century Gothic" w:cs="Arial"/>
          <w:color w:val="000000"/>
          <w:spacing w:val="-3"/>
          <w:sz w:val="22"/>
          <w:szCs w:val="22"/>
          <w:lang w:val="en-GB"/>
        </w:rPr>
        <w:t xml:space="preserve">must </w:t>
      </w:r>
      <w:r w:rsidR="00E731C7" w:rsidRPr="006A5409">
        <w:rPr>
          <w:rFonts w:ascii="Century Gothic" w:hAnsi="Century Gothic" w:cs="Arial"/>
          <w:color w:val="000000"/>
          <w:spacing w:val="-3"/>
          <w:sz w:val="22"/>
          <w:szCs w:val="22"/>
          <w:lang w:val="en-GB"/>
        </w:rPr>
        <w:t>apply for</w:t>
      </w:r>
      <w:r w:rsidR="0012109C" w:rsidRPr="006A5409">
        <w:rPr>
          <w:rFonts w:ascii="Century Gothic" w:hAnsi="Century Gothic" w:cs="Arial"/>
          <w:color w:val="000000"/>
          <w:spacing w:val="-3"/>
          <w:sz w:val="22"/>
          <w:szCs w:val="22"/>
          <w:lang w:val="en-GB"/>
        </w:rPr>
        <w:t xml:space="preserve"> </w:t>
      </w:r>
      <w:r w:rsidR="00E731C7" w:rsidRPr="006A5409">
        <w:rPr>
          <w:rFonts w:ascii="Century Gothic" w:hAnsi="Century Gothic" w:cs="Arial"/>
          <w:color w:val="000000"/>
          <w:spacing w:val="-3"/>
          <w:sz w:val="22"/>
          <w:szCs w:val="22"/>
          <w:lang w:val="en-GB"/>
        </w:rPr>
        <w:t>examinations online</w:t>
      </w:r>
      <w:r w:rsidR="0012109C" w:rsidRPr="006A5409">
        <w:rPr>
          <w:rFonts w:ascii="Century Gothic" w:hAnsi="Century Gothic" w:cs="Arial"/>
          <w:color w:val="000000"/>
          <w:spacing w:val="-3"/>
          <w:sz w:val="22"/>
          <w:szCs w:val="22"/>
          <w:lang w:val="en-GB"/>
        </w:rPr>
        <w:t>.</w:t>
      </w:r>
      <w:r w:rsidR="00E731C7" w:rsidRPr="006A5409">
        <w:rPr>
          <w:rFonts w:ascii="Century Gothic" w:hAnsi="Century Gothic" w:cs="Arial"/>
          <w:color w:val="000000"/>
          <w:spacing w:val="-3"/>
          <w:sz w:val="22"/>
          <w:szCs w:val="22"/>
          <w:lang w:val="en-GB"/>
        </w:rPr>
        <w:t xml:space="preserve">  The FFICM examination calendar, details </w:t>
      </w:r>
      <w:r w:rsidR="00710104" w:rsidRPr="006A5409">
        <w:rPr>
          <w:rFonts w:ascii="Century Gothic" w:hAnsi="Century Gothic" w:cs="Arial"/>
          <w:color w:val="000000"/>
          <w:spacing w:val="-3"/>
          <w:sz w:val="22"/>
          <w:szCs w:val="22"/>
          <w:lang w:val="en-GB"/>
        </w:rPr>
        <w:t xml:space="preserve">of on-line application/payment </w:t>
      </w:r>
      <w:r w:rsidR="00E731C7" w:rsidRPr="006A5409">
        <w:rPr>
          <w:rFonts w:ascii="Century Gothic" w:hAnsi="Century Gothic" w:cs="Arial"/>
          <w:color w:val="000000"/>
          <w:spacing w:val="-3"/>
          <w:sz w:val="22"/>
          <w:szCs w:val="22"/>
          <w:lang w:val="en-GB"/>
        </w:rPr>
        <w:t xml:space="preserve">are available </w:t>
      </w:r>
      <w:hyperlink r:id="rId12" w:history="1">
        <w:r w:rsidR="00E731C7" w:rsidRPr="007332A9">
          <w:rPr>
            <w:rStyle w:val="Hyperlink"/>
            <w:rFonts w:ascii="Century Gothic" w:hAnsi="Century Gothic" w:cs="Arial"/>
            <w:spacing w:val="-3"/>
            <w:sz w:val="22"/>
            <w:szCs w:val="22"/>
            <w:lang w:val="en-GB"/>
          </w:rPr>
          <w:t xml:space="preserve">on </w:t>
        </w:r>
        <w:r w:rsidRPr="007332A9">
          <w:rPr>
            <w:rStyle w:val="Hyperlink"/>
            <w:rFonts w:ascii="Century Gothic" w:hAnsi="Century Gothic" w:cs="Arial"/>
            <w:spacing w:val="-3"/>
            <w:sz w:val="22"/>
            <w:szCs w:val="22"/>
            <w:lang w:val="en-GB"/>
          </w:rPr>
          <w:t>the Faculty website</w:t>
        </w:r>
      </w:hyperlink>
      <w:r w:rsidR="007332A9">
        <w:rPr>
          <w:rFonts w:ascii="Century Gothic" w:hAnsi="Century Gothic" w:cs="Arial"/>
          <w:spacing w:val="-3"/>
          <w:sz w:val="22"/>
          <w:szCs w:val="22"/>
          <w:lang w:val="en-GB"/>
        </w:rPr>
        <w:t>.</w:t>
      </w:r>
      <w:r w:rsidR="0012109C" w:rsidRPr="006A5409">
        <w:rPr>
          <w:rFonts w:ascii="Century Gothic" w:hAnsi="Century Gothic" w:cs="Arial"/>
          <w:spacing w:val="-3"/>
          <w:sz w:val="22"/>
          <w:szCs w:val="22"/>
          <w:lang w:val="en-GB"/>
        </w:rPr>
        <w:t xml:space="preserve"> </w:t>
      </w:r>
    </w:p>
    <w:p w14:paraId="1FE2DD96" w14:textId="77777777" w:rsidR="0056550C" w:rsidRPr="006A5409" w:rsidRDefault="0056550C" w:rsidP="007F1A56">
      <w:pPr>
        <w:suppressAutoHyphens/>
        <w:rPr>
          <w:rFonts w:ascii="Century Gothic" w:hAnsi="Century Gothic" w:cs="Arial"/>
          <w:spacing w:val="-3"/>
          <w:sz w:val="22"/>
          <w:szCs w:val="22"/>
          <w:lang w:val="en-GB"/>
        </w:rPr>
      </w:pPr>
    </w:p>
    <w:p w14:paraId="27114F33" w14:textId="26ABD939" w:rsidR="00E731C7" w:rsidRPr="006A5409" w:rsidRDefault="0056550C" w:rsidP="00E731C7">
      <w:pPr>
        <w:suppressAutoHyphens/>
        <w:ind w:left="720" w:hanging="720"/>
        <w:jc w:val="both"/>
        <w:rPr>
          <w:rFonts w:ascii="Century Gothic" w:hAnsi="Century Gothic" w:cs="Arial"/>
          <w:color w:val="000000"/>
          <w:spacing w:val="-3"/>
          <w:sz w:val="22"/>
          <w:szCs w:val="22"/>
          <w:lang w:val="en-GB"/>
        </w:rPr>
      </w:pPr>
      <w:r w:rsidRPr="006A5409">
        <w:rPr>
          <w:rFonts w:ascii="Century Gothic" w:hAnsi="Century Gothic" w:cs="Arial"/>
          <w:spacing w:val="-3"/>
          <w:sz w:val="22"/>
          <w:szCs w:val="22"/>
          <w:lang w:val="en-GB"/>
        </w:rPr>
        <w:t>7.2</w:t>
      </w:r>
      <w:r w:rsidRPr="006A5409">
        <w:rPr>
          <w:rFonts w:ascii="Century Gothic" w:hAnsi="Century Gothic" w:cs="Arial"/>
          <w:spacing w:val="-3"/>
          <w:sz w:val="22"/>
          <w:szCs w:val="22"/>
          <w:lang w:val="en-GB"/>
        </w:rPr>
        <w:tab/>
      </w:r>
      <w:r w:rsidR="00710104" w:rsidRPr="006A5409">
        <w:rPr>
          <w:rFonts w:ascii="Century Gothic" w:hAnsi="Century Gothic" w:cs="Arial"/>
          <w:color w:val="000000"/>
          <w:spacing w:val="-3"/>
          <w:sz w:val="22"/>
          <w:szCs w:val="22"/>
          <w:lang w:val="en-GB"/>
        </w:rPr>
        <w:t>Applications made on-line</w:t>
      </w:r>
      <w:r w:rsidR="0012109C" w:rsidRPr="006A5409">
        <w:rPr>
          <w:rFonts w:ascii="Century Gothic" w:hAnsi="Century Gothic" w:cs="Arial"/>
          <w:color w:val="000000"/>
          <w:spacing w:val="-3"/>
          <w:sz w:val="22"/>
          <w:szCs w:val="22"/>
          <w:lang w:val="en-GB"/>
        </w:rPr>
        <w:t>,</w:t>
      </w:r>
      <w:r w:rsidR="00E731C7" w:rsidRPr="006A5409">
        <w:rPr>
          <w:rFonts w:ascii="Century Gothic" w:hAnsi="Century Gothic" w:cs="Arial"/>
          <w:color w:val="000000"/>
          <w:spacing w:val="-3"/>
          <w:sz w:val="22"/>
          <w:szCs w:val="22"/>
          <w:lang w:val="en-GB"/>
        </w:rPr>
        <w:t xml:space="preserve"> for admission to an examination must be received by the Faculty on or after the published opening date but not later than 5pm on the published closing date of the sitting applied for, as shown in the examination calendar.</w:t>
      </w:r>
      <w:r w:rsidR="00D52A47" w:rsidRPr="006A5409">
        <w:rPr>
          <w:rFonts w:ascii="Century Gothic" w:hAnsi="Century Gothic" w:cs="Arial"/>
          <w:color w:val="000000"/>
          <w:spacing w:val="-3"/>
          <w:sz w:val="22"/>
          <w:szCs w:val="22"/>
          <w:lang w:val="en-GB"/>
        </w:rPr>
        <w:t xml:space="preserve"> </w:t>
      </w:r>
      <w:r w:rsidR="0012109C" w:rsidRPr="006A5409">
        <w:rPr>
          <w:rFonts w:ascii="Century Gothic" w:hAnsi="Century Gothic" w:cs="Arial"/>
          <w:color w:val="000000"/>
          <w:spacing w:val="-3"/>
          <w:sz w:val="22"/>
          <w:szCs w:val="22"/>
          <w:lang w:val="en-GB"/>
        </w:rPr>
        <w:t>An a</w:t>
      </w:r>
      <w:r w:rsidR="00E731C7" w:rsidRPr="006A5409">
        <w:rPr>
          <w:rFonts w:ascii="Century Gothic" w:hAnsi="Century Gothic" w:cs="Arial"/>
          <w:color w:val="000000"/>
          <w:spacing w:val="-3"/>
          <w:sz w:val="22"/>
          <w:szCs w:val="22"/>
          <w:lang w:val="en-GB"/>
        </w:rPr>
        <w:t>pplicant will receive an automatically generate</w:t>
      </w:r>
      <w:r w:rsidR="00D52A47" w:rsidRPr="006A5409">
        <w:rPr>
          <w:rFonts w:ascii="Century Gothic" w:hAnsi="Century Gothic" w:cs="Arial"/>
          <w:color w:val="000000"/>
          <w:spacing w:val="-3"/>
          <w:sz w:val="22"/>
          <w:szCs w:val="22"/>
          <w:lang w:val="en-GB"/>
        </w:rPr>
        <w:t>d</w:t>
      </w:r>
      <w:r w:rsidR="00E731C7" w:rsidRPr="006A5409">
        <w:rPr>
          <w:rFonts w:ascii="Century Gothic" w:hAnsi="Century Gothic" w:cs="Arial"/>
          <w:color w:val="000000"/>
          <w:spacing w:val="-3"/>
          <w:sz w:val="22"/>
          <w:szCs w:val="22"/>
          <w:lang w:val="en-GB"/>
        </w:rPr>
        <w:t xml:space="preserve"> email confirming booking has been successful</w:t>
      </w:r>
      <w:r w:rsidR="006D7D63" w:rsidRPr="006A5409">
        <w:rPr>
          <w:rFonts w:ascii="Century Gothic" w:hAnsi="Century Gothic" w:cs="Arial"/>
          <w:color w:val="000000"/>
          <w:spacing w:val="-3"/>
          <w:sz w:val="22"/>
          <w:szCs w:val="22"/>
          <w:lang w:val="en-GB"/>
        </w:rPr>
        <w:t xml:space="preserve"> and payment has been processed.</w:t>
      </w:r>
    </w:p>
    <w:p w14:paraId="27357532" w14:textId="77777777" w:rsidR="0056550C" w:rsidRPr="006A5409" w:rsidRDefault="0056550C" w:rsidP="007F1A56">
      <w:pPr>
        <w:suppressAutoHyphens/>
        <w:rPr>
          <w:rFonts w:ascii="Century Gothic" w:hAnsi="Century Gothic" w:cs="Arial"/>
          <w:spacing w:val="-3"/>
          <w:sz w:val="22"/>
          <w:szCs w:val="22"/>
          <w:lang w:val="en-GB"/>
        </w:rPr>
      </w:pPr>
      <w:r w:rsidRPr="006A5409">
        <w:rPr>
          <w:rFonts w:ascii="Century Gothic" w:hAnsi="Century Gothic" w:cs="Arial"/>
          <w:spacing w:val="-3"/>
          <w:sz w:val="22"/>
          <w:szCs w:val="22"/>
          <w:lang w:val="en-GB"/>
        </w:rPr>
        <w:tab/>
      </w:r>
    </w:p>
    <w:p w14:paraId="25B7386C" w14:textId="65181E70" w:rsidR="0056550C" w:rsidRPr="006A5409" w:rsidRDefault="0056550C" w:rsidP="007F1A56">
      <w:pPr>
        <w:suppressAutoHyphens/>
        <w:ind w:left="720" w:hanging="720"/>
        <w:rPr>
          <w:rFonts w:ascii="Century Gothic" w:hAnsi="Century Gothic" w:cs="Arial"/>
          <w:spacing w:val="-3"/>
          <w:sz w:val="22"/>
          <w:szCs w:val="22"/>
          <w:lang w:val="en-GB"/>
        </w:rPr>
      </w:pPr>
      <w:r w:rsidRPr="006A5409">
        <w:rPr>
          <w:rFonts w:ascii="Century Gothic" w:hAnsi="Century Gothic" w:cs="Arial"/>
          <w:spacing w:val="-3"/>
          <w:sz w:val="22"/>
          <w:szCs w:val="22"/>
          <w:lang w:val="en-GB"/>
        </w:rPr>
        <w:t>7.3</w:t>
      </w:r>
      <w:r w:rsidRPr="006A5409">
        <w:rPr>
          <w:rFonts w:ascii="Century Gothic" w:hAnsi="Century Gothic" w:cs="Arial"/>
          <w:spacing w:val="-3"/>
          <w:sz w:val="22"/>
          <w:szCs w:val="22"/>
          <w:lang w:val="en-GB"/>
        </w:rPr>
        <w:tab/>
      </w:r>
      <w:r w:rsidR="00E731C7" w:rsidRPr="006A5409">
        <w:rPr>
          <w:rFonts w:ascii="Century Gothic" w:hAnsi="Century Gothic" w:cs="Arial"/>
          <w:color w:val="000000"/>
          <w:spacing w:val="-3"/>
          <w:sz w:val="22"/>
          <w:szCs w:val="22"/>
          <w:lang w:val="en-GB"/>
        </w:rPr>
        <w:t xml:space="preserve">Any certificates required must be </w:t>
      </w:r>
      <w:r w:rsidR="00671E4D" w:rsidRPr="006A5409">
        <w:rPr>
          <w:rFonts w:ascii="Century Gothic" w:hAnsi="Century Gothic" w:cs="Arial"/>
          <w:color w:val="000000" w:themeColor="text1"/>
          <w:sz w:val="22"/>
          <w:szCs w:val="22"/>
          <w:lang w:val="en-GB"/>
        </w:rPr>
        <w:t>accompanied with the</w:t>
      </w:r>
      <w:r w:rsidR="00E731C7" w:rsidRPr="006A5409">
        <w:rPr>
          <w:rFonts w:ascii="Century Gothic" w:hAnsi="Century Gothic" w:cs="Arial"/>
          <w:color w:val="000000"/>
          <w:spacing w:val="-3"/>
          <w:sz w:val="22"/>
          <w:szCs w:val="22"/>
          <w:lang w:val="en-GB"/>
        </w:rPr>
        <w:t xml:space="preserve"> online application</w:t>
      </w:r>
      <w:r w:rsidR="00EA37FE" w:rsidRPr="006A5409">
        <w:rPr>
          <w:rFonts w:ascii="Century Gothic" w:hAnsi="Century Gothic" w:cs="Arial"/>
          <w:color w:val="000000"/>
          <w:spacing w:val="-3"/>
          <w:sz w:val="22"/>
          <w:szCs w:val="22"/>
          <w:lang w:val="en-GB"/>
        </w:rPr>
        <w:t xml:space="preserve">. </w:t>
      </w:r>
      <w:r w:rsidR="00671E4D" w:rsidRPr="006A5409">
        <w:rPr>
          <w:rFonts w:ascii="Century Gothic" w:hAnsi="Century Gothic" w:cs="Arial"/>
          <w:color w:val="000000" w:themeColor="text1"/>
          <w:sz w:val="22"/>
          <w:szCs w:val="22"/>
          <w:lang w:val="en-GB"/>
        </w:rPr>
        <w:t>I</w:t>
      </w:r>
      <w:r w:rsidR="00E731C7" w:rsidRPr="006A5409">
        <w:rPr>
          <w:rFonts w:ascii="Century Gothic" w:hAnsi="Century Gothic" w:cs="Arial"/>
          <w:color w:val="000000"/>
          <w:spacing w:val="-3"/>
          <w:sz w:val="22"/>
          <w:szCs w:val="22"/>
          <w:lang w:val="en-GB"/>
        </w:rPr>
        <w:t xml:space="preserve">ncomplete </w:t>
      </w:r>
      <w:r w:rsidR="00671E4D" w:rsidRPr="006A5409">
        <w:rPr>
          <w:rFonts w:ascii="Century Gothic" w:hAnsi="Century Gothic" w:cs="Arial"/>
          <w:color w:val="000000" w:themeColor="text1"/>
          <w:sz w:val="22"/>
          <w:szCs w:val="22"/>
          <w:lang w:val="en-GB"/>
        </w:rPr>
        <w:t xml:space="preserve">online </w:t>
      </w:r>
      <w:r w:rsidR="00E731C7" w:rsidRPr="006A5409">
        <w:rPr>
          <w:rFonts w:ascii="Century Gothic" w:hAnsi="Century Gothic" w:cs="Arial"/>
          <w:color w:val="000000"/>
          <w:spacing w:val="-3"/>
          <w:sz w:val="22"/>
          <w:szCs w:val="22"/>
          <w:lang w:val="en-GB"/>
        </w:rPr>
        <w:t>applications will not be accepted</w:t>
      </w:r>
      <w:r w:rsidRPr="006A5409">
        <w:rPr>
          <w:rFonts w:ascii="Century Gothic" w:hAnsi="Century Gothic" w:cs="Arial"/>
          <w:spacing w:val="-3"/>
          <w:sz w:val="22"/>
          <w:szCs w:val="22"/>
          <w:lang w:val="en-GB"/>
        </w:rPr>
        <w:t>.</w:t>
      </w:r>
    </w:p>
    <w:p w14:paraId="07F023C8" w14:textId="77777777" w:rsidR="0056550C" w:rsidRPr="006A5409" w:rsidRDefault="0056550C" w:rsidP="007F1A56">
      <w:pPr>
        <w:suppressAutoHyphens/>
        <w:rPr>
          <w:rFonts w:ascii="Century Gothic" w:hAnsi="Century Gothic" w:cs="Arial"/>
          <w:spacing w:val="-3"/>
          <w:sz w:val="22"/>
          <w:szCs w:val="22"/>
          <w:lang w:val="en-GB"/>
        </w:rPr>
      </w:pPr>
    </w:p>
    <w:p w14:paraId="6B7454B8" w14:textId="6C00D421" w:rsidR="005223AF" w:rsidRPr="006A5409" w:rsidRDefault="0056550C" w:rsidP="005223AF">
      <w:pPr>
        <w:suppressAutoHyphens/>
        <w:ind w:left="720" w:hanging="720"/>
        <w:jc w:val="both"/>
        <w:rPr>
          <w:rFonts w:ascii="Century Gothic" w:hAnsi="Century Gothic" w:cs="Arial"/>
          <w:color w:val="000000"/>
          <w:spacing w:val="-3"/>
          <w:sz w:val="22"/>
          <w:szCs w:val="22"/>
          <w:lang w:val="en-GB"/>
        </w:rPr>
      </w:pPr>
      <w:r w:rsidRPr="006A5409">
        <w:rPr>
          <w:rFonts w:ascii="Century Gothic" w:hAnsi="Century Gothic" w:cs="Arial"/>
          <w:spacing w:val="-3"/>
          <w:sz w:val="22"/>
          <w:szCs w:val="22"/>
          <w:lang w:val="en-GB"/>
        </w:rPr>
        <w:t>7.4</w:t>
      </w:r>
      <w:r w:rsidRPr="006A5409">
        <w:rPr>
          <w:rFonts w:ascii="Century Gothic" w:hAnsi="Century Gothic" w:cs="Arial"/>
          <w:spacing w:val="-3"/>
          <w:sz w:val="22"/>
          <w:szCs w:val="22"/>
          <w:lang w:val="en-GB"/>
        </w:rPr>
        <w:tab/>
      </w:r>
      <w:r w:rsidR="00100D62" w:rsidRPr="006A5409">
        <w:rPr>
          <w:rFonts w:ascii="Century Gothic" w:hAnsi="Century Gothic" w:cs="Arial"/>
          <w:color w:val="000000"/>
          <w:spacing w:val="-3"/>
          <w:sz w:val="22"/>
          <w:szCs w:val="22"/>
          <w:lang w:val="en-GB"/>
        </w:rPr>
        <w:t>F</w:t>
      </w:r>
      <w:r w:rsidR="005223AF" w:rsidRPr="006A5409">
        <w:rPr>
          <w:rFonts w:ascii="Century Gothic" w:hAnsi="Century Gothic" w:cs="Arial"/>
          <w:color w:val="000000"/>
          <w:spacing w:val="-3"/>
          <w:sz w:val="22"/>
          <w:szCs w:val="22"/>
          <w:lang w:val="en-GB"/>
        </w:rPr>
        <w:t>ees payable for admission to each part</w:t>
      </w:r>
      <w:r w:rsidR="00100D62" w:rsidRPr="006A5409">
        <w:rPr>
          <w:rFonts w:ascii="Century Gothic" w:hAnsi="Century Gothic" w:cs="Arial"/>
          <w:color w:val="000000"/>
          <w:spacing w:val="-3"/>
          <w:sz w:val="22"/>
          <w:szCs w:val="22"/>
          <w:lang w:val="en-GB"/>
        </w:rPr>
        <w:t>,</w:t>
      </w:r>
      <w:r w:rsidR="005223AF" w:rsidRPr="006A5409">
        <w:rPr>
          <w:rFonts w:ascii="Century Gothic" w:hAnsi="Century Gothic" w:cs="Arial"/>
          <w:color w:val="000000"/>
          <w:spacing w:val="-3"/>
          <w:sz w:val="22"/>
          <w:szCs w:val="22"/>
          <w:lang w:val="en-GB"/>
        </w:rPr>
        <w:t xml:space="preserve"> shall be those fixed by the Board and the Council and published in the examinations calendar</w:t>
      </w:r>
      <w:r w:rsidR="00100D62" w:rsidRPr="006A5409">
        <w:rPr>
          <w:rFonts w:ascii="Century Gothic" w:hAnsi="Century Gothic" w:cs="Arial"/>
          <w:color w:val="000000"/>
          <w:spacing w:val="-3"/>
          <w:sz w:val="22"/>
          <w:szCs w:val="22"/>
          <w:lang w:val="en-GB"/>
        </w:rPr>
        <w:t xml:space="preserve">. Payment </w:t>
      </w:r>
      <w:r w:rsidR="005223AF" w:rsidRPr="006A5409">
        <w:rPr>
          <w:rFonts w:ascii="Century Gothic" w:hAnsi="Century Gothic" w:cs="Arial"/>
          <w:color w:val="000000"/>
          <w:spacing w:val="-3"/>
          <w:sz w:val="22"/>
          <w:szCs w:val="22"/>
          <w:lang w:val="en-GB"/>
        </w:rPr>
        <w:t xml:space="preserve">should be </w:t>
      </w:r>
      <w:r w:rsidR="00100D62" w:rsidRPr="006A5409">
        <w:rPr>
          <w:rFonts w:ascii="Century Gothic" w:hAnsi="Century Gothic" w:cs="Arial"/>
          <w:color w:val="000000"/>
          <w:spacing w:val="-3"/>
          <w:sz w:val="22"/>
          <w:szCs w:val="22"/>
          <w:lang w:val="en-GB"/>
        </w:rPr>
        <w:t xml:space="preserve">made </w:t>
      </w:r>
      <w:r w:rsidR="005223AF" w:rsidRPr="006A5409">
        <w:rPr>
          <w:rFonts w:ascii="Century Gothic" w:hAnsi="Century Gothic" w:cs="Arial"/>
          <w:color w:val="000000"/>
          <w:spacing w:val="-3"/>
          <w:sz w:val="22"/>
          <w:szCs w:val="22"/>
          <w:lang w:val="en-GB"/>
        </w:rPr>
        <w:t>through the online process</w:t>
      </w:r>
      <w:r w:rsidR="00A52A06" w:rsidRPr="006A5409">
        <w:rPr>
          <w:rFonts w:ascii="Century Gothic" w:hAnsi="Century Gothic" w:cs="Arial"/>
          <w:color w:val="000000"/>
          <w:spacing w:val="-3"/>
          <w:sz w:val="22"/>
          <w:szCs w:val="22"/>
          <w:lang w:val="en-GB"/>
        </w:rPr>
        <w:t>.</w:t>
      </w:r>
    </w:p>
    <w:p w14:paraId="4BDB5498" w14:textId="77777777" w:rsidR="005223AF" w:rsidRPr="006A5409" w:rsidRDefault="005223AF" w:rsidP="005223AF">
      <w:pPr>
        <w:suppressAutoHyphens/>
        <w:jc w:val="both"/>
        <w:rPr>
          <w:rFonts w:ascii="Century Gothic" w:hAnsi="Century Gothic" w:cs="Arial"/>
          <w:color w:val="000000"/>
          <w:spacing w:val="-3"/>
          <w:sz w:val="22"/>
          <w:szCs w:val="22"/>
          <w:lang w:val="en-GB"/>
        </w:rPr>
      </w:pPr>
    </w:p>
    <w:p w14:paraId="2916C19D" w14:textId="0B3A619E" w:rsidR="0056550C" w:rsidRPr="006A5409" w:rsidRDefault="0056550C" w:rsidP="00056C24">
      <w:pPr>
        <w:suppressAutoHyphens/>
        <w:ind w:left="720" w:hanging="720"/>
        <w:rPr>
          <w:rFonts w:ascii="Century Gothic" w:hAnsi="Century Gothic"/>
          <w:sz w:val="22"/>
          <w:szCs w:val="22"/>
          <w:lang w:val="en-GB"/>
        </w:rPr>
      </w:pPr>
      <w:r w:rsidRPr="006A5409">
        <w:rPr>
          <w:rFonts w:ascii="Century Gothic" w:hAnsi="Century Gothic" w:cs="Arial"/>
          <w:spacing w:val="-3"/>
          <w:sz w:val="22"/>
          <w:szCs w:val="22"/>
          <w:lang w:val="en-GB"/>
        </w:rPr>
        <w:t>7.5</w:t>
      </w:r>
      <w:r w:rsidRPr="006A5409">
        <w:rPr>
          <w:rFonts w:ascii="Century Gothic" w:hAnsi="Century Gothic" w:cs="Arial"/>
          <w:spacing w:val="-3"/>
          <w:sz w:val="22"/>
          <w:szCs w:val="22"/>
          <w:lang w:val="en-GB"/>
        </w:rPr>
        <w:tab/>
      </w:r>
      <w:r w:rsidRPr="006A5409">
        <w:rPr>
          <w:rFonts w:ascii="Century Gothic" w:hAnsi="Century Gothic" w:cstheme="minorHAnsi"/>
          <w:b/>
          <w:spacing w:val="-3"/>
          <w:sz w:val="22"/>
          <w:szCs w:val="22"/>
          <w:lang w:val="en-GB"/>
        </w:rPr>
        <w:t xml:space="preserve">Withdrawals.  </w:t>
      </w:r>
      <w:r w:rsidR="00BF70CC" w:rsidRPr="006A5409">
        <w:rPr>
          <w:rFonts w:ascii="Century Gothic" w:hAnsi="Century Gothic" w:cstheme="minorHAnsi"/>
          <w:iCs/>
          <w:sz w:val="22"/>
          <w:szCs w:val="22"/>
          <w:shd w:val="clear" w:color="auto" w:fill="FFFFFF"/>
        </w:rPr>
        <w:t xml:space="preserve">Withdrawals before the closing date may receive the full fee paid. Candidates withdrawing after the closing date may be entitled to a full refund, providing the request is made within 14 days of receipt of the application. For withdrawals greater than 14 days, the refund is subject to an admin fee. A candidate who withdraws in any other circumstance within 7 working days of an exam date, including non-issue of entry visas or failure to appear for an examination, will not be entitled to any refund of </w:t>
      </w:r>
      <w:proofErr w:type="gramStart"/>
      <w:r w:rsidR="00BF70CC" w:rsidRPr="006A5409">
        <w:rPr>
          <w:rFonts w:ascii="Century Gothic" w:hAnsi="Century Gothic" w:cstheme="minorHAnsi"/>
          <w:iCs/>
          <w:sz w:val="22"/>
          <w:szCs w:val="22"/>
          <w:shd w:val="clear" w:color="auto" w:fill="FFFFFF"/>
        </w:rPr>
        <w:t>fee</w:t>
      </w:r>
      <w:proofErr w:type="gramEnd"/>
      <w:r w:rsidR="00BF70CC" w:rsidRPr="006A5409">
        <w:rPr>
          <w:rFonts w:ascii="Century Gothic" w:hAnsi="Century Gothic" w:cstheme="minorHAnsi"/>
          <w:iCs/>
          <w:sz w:val="22"/>
          <w:szCs w:val="22"/>
          <w:shd w:val="clear" w:color="auto" w:fill="FFFFFF"/>
        </w:rPr>
        <w:t>. Exceptional circumstances</w:t>
      </w:r>
      <w:r w:rsidR="00BF70CC" w:rsidRPr="006A5409">
        <w:rPr>
          <w:rFonts w:ascii="Century Gothic" w:hAnsi="Century Gothic"/>
          <w:iCs/>
          <w:sz w:val="20"/>
          <w:shd w:val="clear" w:color="auto" w:fill="FFFFFF"/>
        </w:rPr>
        <w:t xml:space="preserve"> </w:t>
      </w:r>
      <w:r w:rsidR="00BF70CC" w:rsidRPr="006A5409">
        <w:rPr>
          <w:rFonts w:ascii="Century Gothic" w:hAnsi="Century Gothic" w:cstheme="minorHAnsi"/>
          <w:iCs/>
          <w:sz w:val="22"/>
          <w:szCs w:val="22"/>
          <w:shd w:val="clear" w:color="auto" w:fill="FFFFFF"/>
        </w:rPr>
        <w:t>will be considered on receipt of written evidence. Fees cannot be deferred from one exam to another.</w:t>
      </w:r>
    </w:p>
    <w:p w14:paraId="74869460" w14:textId="77777777" w:rsidR="008261B3" w:rsidRPr="006A5409" w:rsidRDefault="008261B3" w:rsidP="007F1A56">
      <w:pPr>
        <w:rPr>
          <w:rFonts w:ascii="Century Gothic" w:hAnsi="Century Gothic"/>
          <w:sz w:val="22"/>
          <w:szCs w:val="22"/>
          <w:lang w:val="en-GB"/>
        </w:rPr>
      </w:pPr>
    </w:p>
    <w:p w14:paraId="726C4BB6" w14:textId="77777777" w:rsidR="0056550C" w:rsidRPr="006A5409" w:rsidRDefault="0056550C" w:rsidP="007F1A56">
      <w:pPr>
        <w:rPr>
          <w:rFonts w:ascii="Century Gothic" w:hAnsi="Century Gothic"/>
          <w:b/>
          <w:color w:val="215868"/>
          <w:szCs w:val="24"/>
          <w:lang w:val="en-GB"/>
        </w:rPr>
      </w:pPr>
      <w:r w:rsidRPr="006A5409">
        <w:rPr>
          <w:rFonts w:ascii="Century Gothic" w:hAnsi="Century Gothic"/>
          <w:b/>
          <w:color w:val="215868"/>
          <w:szCs w:val="24"/>
          <w:lang w:val="en-GB"/>
        </w:rPr>
        <w:t>8</w:t>
      </w:r>
      <w:r w:rsidRPr="006A5409">
        <w:rPr>
          <w:rFonts w:ascii="Century Gothic" w:hAnsi="Century Gothic"/>
          <w:b/>
          <w:color w:val="215868"/>
          <w:szCs w:val="24"/>
          <w:lang w:val="en-GB"/>
        </w:rPr>
        <w:tab/>
      </w:r>
      <w:r w:rsidR="008261B3" w:rsidRPr="006A5409">
        <w:rPr>
          <w:rFonts w:ascii="Century Gothic" w:hAnsi="Century Gothic"/>
          <w:b/>
          <w:color w:val="215868"/>
          <w:szCs w:val="24"/>
          <w:lang w:val="en-GB"/>
        </w:rPr>
        <w:t>SPECIAL ARRANGEMENTS</w:t>
      </w:r>
    </w:p>
    <w:p w14:paraId="187F57B8" w14:textId="77777777" w:rsidR="0056550C" w:rsidRPr="006A5409" w:rsidRDefault="0056550C" w:rsidP="007F1A56">
      <w:pPr>
        <w:rPr>
          <w:rFonts w:ascii="Century Gothic" w:hAnsi="Century Gothic"/>
          <w:b/>
          <w:sz w:val="22"/>
          <w:szCs w:val="22"/>
          <w:lang w:val="en-GB"/>
        </w:rPr>
      </w:pPr>
    </w:p>
    <w:p w14:paraId="26303E44" w14:textId="1307A8F5"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sz w:val="22"/>
          <w:szCs w:val="22"/>
          <w:lang w:val="en-GB"/>
        </w:rPr>
        <w:t>8.1</w:t>
      </w:r>
      <w:r w:rsidRPr="006A5409">
        <w:rPr>
          <w:rFonts w:ascii="Century Gothic" w:hAnsi="Century Gothic"/>
          <w:sz w:val="22"/>
          <w:szCs w:val="22"/>
          <w:lang w:val="en-GB"/>
        </w:rPr>
        <w:tab/>
      </w:r>
      <w:r w:rsidRPr="006A5409">
        <w:rPr>
          <w:rFonts w:ascii="Century Gothic" w:hAnsi="Century Gothic"/>
          <w:b/>
          <w:sz w:val="22"/>
          <w:szCs w:val="22"/>
          <w:lang w:val="en-GB"/>
        </w:rPr>
        <w:t xml:space="preserve">Pregnancy.  </w:t>
      </w:r>
      <w:r w:rsidR="00A16132" w:rsidRPr="006A5409">
        <w:rPr>
          <w:rFonts w:ascii="Century Gothic" w:hAnsi="Century Gothic"/>
          <w:sz w:val="22"/>
          <w:szCs w:val="22"/>
          <w:lang w:val="en-GB"/>
        </w:rPr>
        <w:t>Regulations 8.2 to 8</w:t>
      </w:r>
      <w:r w:rsidRPr="006A5409">
        <w:rPr>
          <w:rFonts w:ascii="Century Gothic" w:hAnsi="Century Gothic"/>
          <w:sz w:val="22"/>
          <w:szCs w:val="22"/>
          <w:lang w:val="en-GB"/>
        </w:rPr>
        <w:t>.3 apply only to female candidates whose pregnancy or p</w:t>
      </w:r>
      <w:r w:rsidRPr="006A5409">
        <w:rPr>
          <w:rFonts w:ascii="Century Gothic" w:hAnsi="Century Gothic" w:cs="Arial"/>
          <w:sz w:val="22"/>
          <w:szCs w:val="22"/>
          <w:lang w:val="en-GB"/>
        </w:rPr>
        <w:t>regnancy-related illness</w:t>
      </w:r>
      <w:r w:rsidR="001C55D9">
        <w:rPr>
          <w:rFonts w:ascii="Century Gothic" w:hAnsi="Century Gothic" w:cs="Arial"/>
          <w:sz w:val="22"/>
          <w:szCs w:val="22"/>
          <w:lang w:val="en-GB"/>
        </w:rPr>
        <w:t>,</w:t>
      </w:r>
      <w:r w:rsidRPr="006A5409">
        <w:rPr>
          <w:rFonts w:ascii="Century Gothic" w:hAnsi="Century Gothic" w:cs="Arial"/>
          <w:sz w:val="22"/>
          <w:szCs w:val="22"/>
          <w:lang w:val="en-GB"/>
        </w:rPr>
        <w:t xml:space="preserve"> or condition renders them unable to attend the examination. These Regulations do not apply to any other situations. This special treatment in relation to female candidates is permitted under the Sex Discrimination Act 1975.</w:t>
      </w:r>
    </w:p>
    <w:p w14:paraId="54738AF4" w14:textId="77777777" w:rsidR="0056550C" w:rsidRPr="006A5409" w:rsidRDefault="0056550C" w:rsidP="007F1A56">
      <w:pPr>
        <w:rPr>
          <w:rFonts w:ascii="Century Gothic" w:hAnsi="Century Gothic" w:cs="Arial"/>
          <w:sz w:val="22"/>
          <w:szCs w:val="22"/>
          <w:lang w:val="en-GB"/>
        </w:rPr>
      </w:pPr>
    </w:p>
    <w:p w14:paraId="0DCF1761" w14:textId="77777777"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cs="Arial"/>
          <w:sz w:val="22"/>
          <w:szCs w:val="22"/>
          <w:lang w:val="en-GB"/>
        </w:rPr>
        <w:t>8.2</w:t>
      </w:r>
      <w:r w:rsidRPr="006A5409">
        <w:rPr>
          <w:rFonts w:ascii="Century Gothic" w:hAnsi="Century Gothic" w:cs="Arial"/>
          <w:sz w:val="22"/>
          <w:szCs w:val="22"/>
          <w:lang w:val="en-GB"/>
        </w:rPr>
        <w:tab/>
        <w:t xml:space="preserve">Any prospective candidate should notify the Faculty via the College Examinations Department as soon as possible of the fact of their pregnancy and the expected week of confinement.  Such details should, where possible, be attached to the appropriate application form and fee.  </w:t>
      </w:r>
    </w:p>
    <w:p w14:paraId="46ABBD8F" w14:textId="77777777" w:rsidR="0056550C" w:rsidRPr="006A5409" w:rsidRDefault="0056550C" w:rsidP="007F1A56">
      <w:pPr>
        <w:rPr>
          <w:rFonts w:ascii="Century Gothic" w:hAnsi="Century Gothic" w:cs="Arial"/>
          <w:sz w:val="22"/>
          <w:szCs w:val="22"/>
          <w:lang w:val="en-GB"/>
        </w:rPr>
      </w:pPr>
    </w:p>
    <w:p w14:paraId="382E1409" w14:textId="0242D713"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cs="Arial"/>
          <w:sz w:val="22"/>
          <w:szCs w:val="22"/>
          <w:lang w:val="en-GB"/>
        </w:rPr>
        <w:t>8.3</w:t>
      </w:r>
      <w:r w:rsidRPr="006A5409">
        <w:rPr>
          <w:rFonts w:ascii="Century Gothic" w:hAnsi="Century Gothic" w:cs="Arial"/>
          <w:sz w:val="22"/>
          <w:szCs w:val="22"/>
          <w:lang w:val="en-GB"/>
        </w:rPr>
        <w:tab/>
        <w:t xml:space="preserve">A prospective candidate at the time of </w:t>
      </w:r>
      <w:r w:rsidR="00671E4D" w:rsidRPr="006A5409">
        <w:rPr>
          <w:rFonts w:ascii="Century Gothic" w:hAnsi="Century Gothic" w:cs="Arial"/>
          <w:sz w:val="22"/>
          <w:szCs w:val="22"/>
          <w:lang w:val="en-GB"/>
        </w:rPr>
        <w:t xml:space="preserve">their online </w:t>
      </w:r>
      <w:r w:rsidRPr="006A5409">
        <w:rPr>
          <w:rFonts w:ascii="Century Gothic" w:hAnsi="Century Gothic" w:cs="Arial"/>
          <w:sz w:val="22"/>
          <w:szCs w:val="22"/>
          <w:lang w:val="en-GB"/>
        </w:rPr>
        <w:t>application must submit an appropriate medical certificate or official doctor’s letter which satisfies the Faculty if:</w:t>
      </w:r>
    </w:p>
    <w:p w14:paraId="06BBA33E" w14:textId="77777777" w:rsidR="0056550C" w:rsidRPr="006A5409" w:rsidRDefault="0056550C" w:rsidP="007F1A56">
      <w:pPr>
        <w:rPr>
          <w:rFonts w:ascii="Century Gothic" w:hAnsi="Century Gothic" w:cs="Arial"/>
          <w:sz w:val="22"/>
          <w:szCs w:val="22"/>
          <w:lang w:val="en-GB"/>
        </w:rPr>
      </w:pPr>
    </w:p>
    <w:p w14:paraId="4C82DDE9" w14:textId="77777777" w:rsidR="0056550C" w:rsidRPr="006A5409" w:rsidRDefault="0056550C" w:rsidP="007F1A56">
      <w:pPr>
        <w:ind w:firstLine="720"/>
        <w:rPr>
          <w:rFonts w:ascii="Century Gothic" w:hAnsi="Century Gothic" w:cs="Arial"/>
          <w:sz w:val="22"/>
          <w:szCs w:val="22"/>
          <w:lang w:val="en-GB"/>
        </w:rPr>
      </w:pPr>
      <w:r w:rsidRPr="006A5409">
        <w:rPr>
          <w:rFonts w:ascii="Century Gothic" w:hAnsi="Century Gothic" w:cs="Arial"/>
          <w:sz w:val="22"/>
          <w:szCs w:val="22"/>
          <w:lang w:val="en-GB"/>
        </w:rPr>
        <w:t>8.3.1</w:t>
      </w:r>
      <w:r w:rsidRPr="006A5409">
        <w:rPr>
          <w:rFonts w:ascii="Century Gothic" w:hAnsi="Century Gothic" w:cs="Arial"/>
          <w:sz w:val="22"/>
          <w:szCs w:val="22"/>
          <w:lang w:val="en-GB"/>
        </w:rPr>
        <w:tab/>
        <w:t>she has any pregnancy-related problems or illness; or</w:t>
      </w:r>
    </w:p>
    <w:p w14:paraId="464FCBC1" w14:textId="77777777" w:rsidR="00C404D3" w:rsidRPr="006A5409" w:rsidRDefault="00C404D3" w:rsidP="007F1A56">
      <w:pPr>
        <w:ind w:firstLine="720"/>
        <w:rPr>
          <w:rFonts w:ascii="Century Gothic" w:hAnsi="Century Gothic" w:cs="Arial"/>
          <w:sz w:val="22"/>
          <w:szCs w:val="22"/>
          <w:lang w:val="en-GB"/>
        </w:rPr>
      </w:pPr>
    </w:p>
    <w:p w14:paraId="3276065F" w14:textId="77777777" w:rsidR="0056550C" w:rsidRPr="006A5409" w:rsidRDefault="0056550C" w:rsidP="007F1A56">
      <w:pPr>
        <w:ind w:left="1440" w:hanging="720"/>
        <w:rPr>
          <w:rFonts w:ascii="Century Gothic" w:hAnsi="Century Gothic" w:cs="Arial"/>
          <w:sz w:val="22"/>
          <w:szCs w:val="22"/>
          <w:lang w:val="en-GB"/>
        </w:rPr>
      </w:pPr>
      <w:r w:rsidRPr="006A5409">
        <w:rPr>
          <w:rFonts w:ascii="Century Gothic" w:hAnsi="Century Gothic" w:cs="Arial"/>
          <w:sz w:val="22"/>
          <w:szCs w:val="22"/>
          <w:lang w:val="en-GB"/>
        </w:rPr>
        <w:t>8.3.2</w:t>
      </w:r>
      <w:r w:rsidRPr="006A5409">
        <w:rPr>
          <w:rFonts w:ascii="Century Gothic" w:hAnsi="Century Gothic" w:cs="Arial"/>
          <w:sz w:val="22"/>
          <w:szCs w:val="22"/>
          <w:lang w:val="en-GB"/>
        </w:rPr>
        <w:tab/>
        <w:t>her confinement is due shortly before or around the date of the examination; or</w:t>
      </w:r>
    </w:p>
    <w:p w14:paraId="5C8C6B09" w14:textId="77777777" w:rsidR="00C404D3" w:rsidRPr="006A5409" w:rsidRDefault="00C404D3" w:rsidP="007F1A56">
      <w:pPr>
        <w:ind w:left="1440" w:hanging="720"/>
        <w:rPr>
          <w:rFonts w:ascii="Century Gothic" w:hAnsi="Century Gothic" w:cs="Arial"/>
          <w:sz w:val="22"/>
          <w:szCs w:val="22"/>
          <w:lang w:val="en-GB"/>
        </w:rPr>
      </w:pPr>
    </w:p>
    <w:p w14:paraId="2F884F5F" w14:textId="77777777" w:rsidR="0056550C" w:rsidRPr="006A5409" w:rsidRDefault="0056550C" w:rsidP="007F1A56">
      <w:pPr>
        <w:ind w:left="1440" w:hanging="720"/>
        <w:rPr>
          <w:rFonts w:ascii="Century Gothic" w:hAnsi="Century Gothic" w:cs="Arial"/>
          <w:sz w:val="22"/>
          <w:szCs w:val="22"/>
          <w:lang w:val="en-GB"/>
        </w:rPr>
      </w:pPr>
      <w:r w:rsidRPr="006A5409">
        <w:rPr>
          <w:rFonts w:ascii="Century Gothic" w:hAnsi="Century Gothic" w:cs="Arial"/>
          <w:sz w:val="22"/>
          <w:szCs w:val="22"/>
          <w:lang w:val="en-GB"/>
        </w:rPr>
        <w:t>8.3.3</w:t>
      </w:r>
      <w:r w:rsidRPr="006A5409">
        <w:rPr>
          <w:rFonts w:ascii="Century Gothic" w:hAnsi="Century Gothic" w:cs="Arial"/>
          <w:sz w:val="22"/>
          <w:szCs w:val="22"/>
          <w:lang w:val="en-GB"/>
        </w:rPr>
        <w:tab/>
        <w:t>her condition gives her sufficient discomfort for her to consider that it will have a detrimental effect upon her performance.</w:t>
      </w:r>
    </w:p>
    <w:p w14:paraId="3382A365" w14:textId="77777777" w:rsidR="00610C29" w:rsidRPr="006A5409" w:rsidRDefault="00610C29" w:rsidP="007F1A56">
      <w:pPr>
        <w:ind w:left="1440" w:hanging="720"/>
        <w:rPr>
          <w:rFonts w:ascii="Century Gothic" w:hAnsi="Century Gothic" w:cs="Arial"/>
          <w:sz w:val="22"/>
          <w:szCs w:val="22"/>
          <w:lang w:val="en-GB"/>
        </w:rPr>
      </w:pPr>
    </w:p>
    <w:p w14:paraId="02FA5B58" w14:textId="77777777" w:rsidR="00610C29" w:rsidRPr="006A5409" w:rsidRDefault="00610C29" w:rsidP="007F1A56">
      <w:pPr>
        <w:ind w:left="1440" w:hanging="720"/>
        <w:rPr>
          <w:rFonts w:ascii="Century Gothic" w:hAnsi="Century Gothic" w:cs="Arial"/>
          <w:sz w:val="22"/>
          <w:szCs w:val="22"/>
          <w:lang w:val="en-GB"/>
        </w:rPr>
      </w:pPr>
      <w:r w:rsidRPr="006A5409">
        <w:rPr>
          <w:rFonts w:ascii="Century Gothic" w:hAnsi="Century Gothic" w:cs="Arial"/>
          <w:sz w:val="22"/>
          <w:szCs w:val="22"/>
          <w:lang w:val="en-GB"/>
        </w:rPr>
        <w:t>8.3.4</w:t>
      </w:r>
      <w:r w:rsidRPr="006A5409">
        <w:rPr>
          <w:rFonts w:ascii="Century Gothic" w:hAnsi="Century Gothic" w:cs="Arial"/>
          <w:sz w:val="22"/>
          <w:szCs w:val="22"/>
          <w:lang w:val="en-GB"/>
        </w:rPr>
        <w:tab/>
      </w:r>
      <w:r w:rsidRPr="006A5409">
        <w:rPr>
          <w:rFonts w:ascii="Century Gothic" w:hAnsi="Century Gothic"/>
          <w:sz w:val="22"/>
          <w:szCs w:val="22"/>
        </w:rPr>
        <w:t>A special arrangement in respect to exam adjustment is requested, (see Appendix 4).</w:t>
      </w:r>
    </w:p>
    <w:p w14:paraId="5C71F136" w14:textId="77777777" w:rsidR="0056550C" w:rsidRPr="006A5409" w:rsidRDefault="0056550C" w:rsidP="007F1A56">
      <w:pPr>
        <w:rPr>
          <w:rFonts w:ascii="Century Gothic" w:hAnsi="Century Gothic" w:cs="Arial"/>
          <w:sz w:val="22"/>
          <w:szCs w:val="22"/>
          <w:lang w:val="en-GB"/>
        </w:rPr>
      </w:pPr>
    </w:p>
    <w:p w14:paraId="0EA83C1E" w14:textId="77777777" w:rsidR="0056550C" w:rsidRPr="006A5409" w:rsidRDefault="0056550C" w:rsidP="007F1A56">
      <w:pPr>
        <w:pStyle w:val="BodyTextIndent"/>
        <w:jc w:val="left"/>
        <w:rPr>
          <w:rFonts w:ascii="Century Gothic" w:hAnsi="Century Gothic" w:cs="Arial"/>
          <w:sz w:val="22"/>
          <w:szCs w:val="22"/>
          <w:lang w:val="en-GB"/>
        </w:rPr>
      </w:pPr>
      <w:r w:rsidRPr="006A5409">
        <w:rPr>
          <w:rFonts w:ascii="Century Gothic" w:hAnsi="Century Gothic" w:cs="Arial"/>
          <w:sz w:val="22"/>
          <w:szCs w:val="22"/>
          <w:lang w:val="en-GB"/>
        </w:rPr>
        <w:t>8.4</w:t>
      </w:r>
      <w:r w:rsidRPr="006A5409">
        <w:rPr>
          <w:rFonts w:ascii="Century Gothic" w:hAnsi="Century Gothic" w:cs="Arial"/>
          <w:sz w:val="22"/>
          <w:szCs w:val="22"/>
          <w:lang w:val="en-GB"/>
        </w:rPr>
        <w:tab/>
        <w:t xml:space="preserve">In such circumstances, should such a candidate be unable to sit for the examination, withdrawal will be </w:t>
      </w:r>
      <w:proofErr w:type="gramStart"/>
      <w:r w:rsidRPr="006A5409">
        <w:rPr>
          <w:rFonts w:ascii="Century Gothic" w:hAnsi="Century Gothic" w:cs="Arial"/>
          <w:sz w:val="22"/>
          <w:szCs w:val="22"/>
          <w:lang w:val="en-GB"/>
        </w:rPr>
        <w:t>permitted</w:t>
      </w:r>
      <w:proofErr w:type="gramEnd"/>
      <w:r w:rsidRPr="006A5409">
        <w:rPr>
          <w:rFonts w:ascii="Century Gothic" w:hAnsi="Century Gothic" w:cs="Arial"/>
          <w:sz w:val="22"/>
          <w:szCs w:val="22"/>
          <w:lang w:val="en-GB"/>
        </w:rPr>
        <w:t xml:space="preserve"> and the examination fee will be refunded (subject to a deduction for administrative expenses</w:t>
      </w:r>
      <w:r w:rsidR="00B261B5" w:rsidRPr="006A5409">
        <w:rPr>
          <w:rFonts w:ascii="Century Gothic" w:hAnsi="Century Gothic" w:cs="Arial"/>
          <w:sz w:val="22"/>
          <w:szCs w:val="22"/>
          <w:lang w:val="en-GB"/>
        </w:rPr>
        <w:t xml:space="preserve"> if applicable (14 day rule applies</w:t>
      </w:r>
      <w:r w:rsidRPr="006A5409">
        <w:rPr>
          <w:rFonts w:ascii="Century Gothic" w:hAnsi="Century Gothic" w:cs="Arial"/>
          <w:sz w:val="22"/>
          <w:szCs w:val="22"/>
          <w:lang w:val="en-GB"/>
        </w:rPr>
        <w:t>).</w:t>
      </w:r>
    </w:p>
    <w:p w14:paraId="62199465" w14:textId="77777777" w:rsidR="0056550C" w:rsidRPr="006A5409" w:rsidRDefault="0056550C" w:rsidP="007F1A56">
      <w:pPr>
        <w:ind w:left="720" w:hanging="720"/>
        <w:rPr>
          <w:rFonts w:ascii="Century Gothic" w:hAnsi="Century Gothic" w:cs="Arial"/>
          <w:sz w:val="22"/>
          <w:szCs w:val="22"/>
          <w:lang w:val="en-GB"/>
        </w:rPr>
      </w:pPr>
    </w:p>
    <w:p w14:paraId="1B4DC199" w14:textId="423E45D4" w:rsidR="0056550C" w:rsidRPr="006A5409" w:rsidRDefault="0056550C" w:rsidP="007F1A56">
      <w:pPr>
        <w:pStyle w:val="BodyTextIndent"/>
        <w:jc w:val="left"/>
        <w:rPr>
          <w:rFonts w:ascii="Century Gothic" w:hAnsi="Century Gothic" w:cs="Arial"/>
          <w:sz w:val="22"/>
          <w:szCs w:val="22"/>
          <w:lang w:val="en-GB"/>
        </w:rPr>
      </w:pPr>
      <w:r w:rsidRPr="006A5409">
        <w:rPr>
          <w:rFonts w:ascii="Century Gothic" w:hAnsi="Century Gothic" w:cs="Arial"/>
          <w:sz w:val="22"/>
          <w:szCs w:val="22"/>
          <w:lang w:val="en-GB"/>
        </w:rPr>
        <w:t>8.5</w:t>
      </w:r>
      <w:r w:rsidRPr="006A5409">
        <w:rPr>
          <w:rFonts w:ascii="Century Gothic" w:hAnsi="Century Gothic" w:cs="Arial"/>
          <w:sz w:val="22"/>
          <w:szCs w:val="22"/>
          <w:lang w:val="en-GB"/>
        </w:rPr>
        <w:tab/>
        <w:t xml:space="preserve">A candidate who does not inform the Examinations Department of her pregnancy will not normally be allowed to withdraw her application after the closing date without forfeiting her examination fee.  However, when the pregnancy is diagnosed after </w:t>
      </w:r>
      <w:proofErr w:type="gramStart"/>
      <w:r w:rsidRPr="006A5409">
        <w:rPr>
          <w:rFonts w:ascii="Century Gothic" w:hAnsi="Century Gothic" w:cs="Arial"/>
          <w:sz w:val="22"/>
          <w:szCs w:val="22"/>
          <w:lang w:val="en-GB"/>
        </w:rPr>
        <w:t>submitting an application</w:t>
      </w:r>
      <w:proofErr w:type="gramEnd"/>
      <w:r w:rsidRPr="006A5409">
        <w:rPr>
          <w:rFonts w:ascii="Century Gothic" w:hAnsi="Century Gothic" w:cs="Arial"/>
          <w:sz w:val="22"/>
          <w:szCs w:val="22"/>
          <w:lang w:val="en-GB"/>
        </w:rPr>
        <w:t xml:space="preserve"> but prior to the examination</w:t>
      </w:r>
      <w:r w:rsidR="00F630F4" w:rsidRPr="006A5409">
        <w:rPr>
          <w:rFonts w:ascii="Century Gothic" w:hAnsi="Century Gothic" w:cs="Arial"/>
          <w:sz w:val="22"/>
          <w:szCs w:val="22"/>
          <w:lang w:val="en-GB"/>
        </w:rPr>
        <w:t>,</w:t>
      </w:r>
      <w:r w:rsidRPr="006A5409">
        <w:rPr>
          <w:rFonts w:ascii="Century Gothic" w:hAnsi="Century Gothic" w:cs="Arial"/>
          <w:sz w:val="22"/>
          <w:szCs w:val="22"/>
          <w:lang w:val="en-GB"/>
        </w:rPr>
        <w:t xml:space="preserve"> and the candidate is subsequently unable to attend for the examination</w:t>
      </w:r>
      <w:r w:rsidR="00F630F4" w:rsidRPr="006A5409">
        <w:rPr>
          <w:rFonts w:ascii="Century Gothic" w:hAnsi="Century Gothic" w:cs="Arial"/>
          <w:sz w:val="22"/>
          <w:szCs w:val="22"/>
          <w:lang w:val="en-GB"/>
        </w:rPr>
        <w:t>,</w:t>
      </w:r>
      <w:r w:rsidRPr="006A5409">
        <w:rPr>
          <w:rFonts w:ascii="Century Gothic" w:hAnsi="Century Gothic" w:cs="Arial"/>
          <w:sz w:val="22"/>
          <w:szCs w:val="22"/>
          <w:lang w:val="en-GB"/>
        </w:rPr>
        <w:t xml:space="preserve"> d</w:t>
      </w:r>
      <w:r w:rsidR="00F630F4" w:rsidRPr="006A5409">
        <w:rPr>
          <w:rFonts w:ascii="Century Gothic" w:hAnsi="Century Gothic" w:cs="Arial"/>
          <w:sz w:val="22"/>
          <w:szCs w:val="22"/>
          <w:lang w:val="en-GB"/>
        </w:rPr>
        <w:t>ue to pregnancy-related reasons. T</w:t>
      </w:r>
      <w:r w:rsidRPr="006A5409">
        <w:rPr>
          <w:rFonts w:ascii="Century Gothic" w:hAnsi="Century Gothic" w:cs="Arial"/>
          <w:sz w:val="22"/>
          <w:szCs w:val="22"/>
          <w:lang w:val="en-GB"/>
        </w:rPr>
        <w:t xml:space="preserve">hen upon submission of an appropriate medical certificate or confirmation from a </w:t>
      </w:r>
      <w:r w:rsidR="00D200C8" w:rsidRPr="006A5409">
        <w:rPr>
          <w:rFonts w:ascii="Century Gothic" w:hAnsi="Century Gothic" w:cs="Arial"/>
          <w:sz w:val="22"/>
          <w:szCs w:val="22"/>
          <w:lang w:val="en-GB"/>
        </w:rPr>
        <w:t>Faculty Tutor</w:t>
      </w:r>
      <w:r w:rsidRPr="006A5409">
        <w:rPr>
          <w:rFonts w:ascii="Century Gothic" w:hAnsi="Century Gothic" w:cs="Arial"/>
          <w:sz w:val="22"/>
          <w:szCs w:val="22"/>
          <w:lang w:val="en-GB"/>
        </w:rPr>
        <w:t xml:space="preserve"> or Regional Advisor in </w:t>
      </w:r>
      <w:r w:rsidR="00381D76" w:rsidRPr="006A5409">
        <w:rPr>
          <w:rFonts w:ascii="Century Gothic" w:hAnsi="Century Gothic" w:cs="Arial"/>
          <w:sz w:val="22"/>
          <w:szCs w:val="22"/>
          <w:lang w:val="en-GB"/>
        </w:rPr>
        <w:t>Intensive Care Medicine</w:t>
      </w:r>
      <w:r w:rsidR="00F630F4" w:rsidRPr="006A5409">
        <w:rPr>
          <w:rFonts w:ascii="Century Gothic" w:hAnsi="Century Gothic" w:cs="Arial"/>
          <w:sz w:val="22"/>
          <w:szCs w:val="22"/>
          <w:lang w:val="en-GB"/>
        </w:rPr>
        <w:t>,</w:t>
      </w:r>
      <w:r w:rsidRPr="006A5409">
        <w:rPr>
          <w:rFonts w:ascii="Century Gothic" w:hAnsi="Century Gothic" w:cs="Arial"/>
          <w:sz w:val="22"/>
          <w:szCs w:val="22"/>
          <w:lang w:val="en-GB"/>
        </w:rPr>
        <w:t xml:space="preserve"> which satisfies the Faculty, the candidate may withdraw from the examination and the fee will be refunded (subject to a deduction for administrative expenses</w:t>
      </w:r>
      <w:r w:rsidR="00B261B5" w:rsidRPr="006A5409">
        <w:rPr>
          <w:rFonts w:ascii="Century Gothic" w:hAnsi="Century Gothic" w:cs="Arial"/>
          <w:sz w:val="22"/>
          <w:szCs w:val="22"/>
          <w:lang w:val="en-GB"/>
        </w:rPr>
        <w:t xml:space="preserve">, if applicable </w:t>
      </w:r>
      <w:r w:rsidR="001C55D9" w:rsidRPr="006A5409">
        <w:rPr>
          <w:rFonts w:ascii="Century Gothic" w:hAnsi="Century Gothic" w:cs="Arial"/>
          <w:sz w:val="22"/>
          <w:szCs w:val="22"/>
          <w:lang w:val="en-GB"/>
        </w:rPr>
        <w:t>14-day</w:t>
      </w:r>
      <w:r w:rsidR="00B261B5" w:rsidRPr="006A5409">
        <w:rPr>
          <w:rFonts w:ascii="Century Gothic" w:hAnsi="Century Gothic" w:cs="Arial"/>
          <w:sz w:val="22"/>
          <w:szCs w:val="22"/>
          <w:lang w:val="en-GB"/>
        </w:rPr>
        <w:t xml:space="preserve"> rule applies</w:t>
      </w:r>
      <w:r w:rsidRPr="006A5409">
        <w:rPr>
          <w:rFonts w:ascii="Century Gothic" w:hAnsi="Century Gothic" w:cs="Arial"/>
          <w:sz w:val="22"/>
          <w:szCs w:val="22"/>
          <w:lang w:val="en-GB"/>
        </w:rPr>
        <w:t>).</w:t>
      </w:r>
    </w:p>
    <w:p w14:paraId="0DA123B1" w14:textId="77777777" w:rsidR="0056550C" w:rsidRPr="006A5409" w:rsidRDefault="0056550C" w:rsidP="007F1A56">
      <w:pPr>
        <w:pStyle w:val="BodyTextIndent"/>
        <w:jc w:val="left"/>
        <w:rPr>
          <w:rFonts w:ascii="Century Gothic" w:hAnsi="Century Gothic" w:cs="Arial"/>
          <w:sz w:val="22"/>
          <w:szCs w:val="22"/>
          <w:lang w:val="en-GB"/>
        </w:rPr>
      </w:pPr>
    </w:p>
    <w:p w14:paraId="2F059452" w14:textId="77777777" w:rsidR="00E225F0" w:rsidRPr="006A5409" w:rsidRDefault="0056550C" w:rsidP="007F1A56">
      <w:pPr>
        <w:ind w:left="709" w:hanging="709"/>
        <w:rPr>
          <w:rFonts w:ascii="Century Gothic" w:hAnsi="Century Gothic"/>
          <w:iCs/>
          <w:sz w:val="22"/>
          <w:szCs w:val="22"/>
        </w:rPr>
      </w:pPr>
      <w:r w:rsidRPr="006A5409">
        <w:rPr>
          <w:rFonts w:ascii="Century Gothic" w:hAnsi="Century Gothic" w:cs="Arial"/>
          <w:sz w:val="22"/>
          <w:szCs w:val="22"/>
          <w:lang w:val="en-GB"/>
        </w:rPr>
        <w:t>8</w:t>
      </w:r>
      <w:r w:rsidR="00610C29" w:rsidRPr="006A5409">
        <w:rPr>
          <w:rFonts w:ascii="Century Gothic" w:hAnsi="Century Gothic" w:cs="Arial"/>
          <w:sz w:val="22"/>
          <w:szCs w:val="22"/>
          <w:lang w:val="en-GB"/>
        </w:rPr>
        <w:t>.6</w:t>
      </w:r>
      <w:r w:rsidRPr="006A5409">
        <w:rPr>
          <w:rFonts w:ascii="Century Gothic" w:hAnsi="Century Gothic" w:cs="Arial"/>
          <w:sz w:val="22"/>
          <w:szCs w:val="22"/>
          <w:lang w:val="en-GB"/>
        </w:rPr>
        <w:tab/>
      </w:r>
      <w:r w:rsidR="009A63E7" w:rsidRPr="006A5409">
        <w:rPr>
          <w:rFonts w:ascii="Century Gothic" w:hAnsi="Century Gothic" w:cs="Arial"/>
          <w:b/>
          <w:sz w:val="22"/>
          <w:szCs w:val="22"/>
          <w:lang w:val="en-GB"/>
        </w:rPr>
        <w:t>Disability and reasonable adjustment to examination conditions:</w:t>
      </w:r>
      <w:r w:rsidRPr="006A5409">
        <w:rPr>
          <w:rFonts w:ascii="Century Gothic" w:hAnsi="Century Gothic" w:cs="Arial"/>
          <w:b/>
          <w:sz w:val="22"/>
          <w:szCs w:val="22"/>
          <w:lang w:val="en-GB"/>
        </w:rPr>
        <w:t xml:space="preserve">  </w:t>
      </w:r>
      <w:r w:rsidR="00E225F0" w:rsidRPr="006A5409">
        <w:rPr>
          <w:rFonts w:ascii="Century Gothic" w:hAnsi="Century Gothic"/>
          <w:iCs/>
          <w:sz w:val="22"/>
          <w:szCs w:val="22"/>
        </w:rPr>
        <w:t>The Faculty is committed to ensure that all candidates have equal opportunity to demonstrate their ability in all FFICM examinations and will make reasonable adjustments to examination arrangements as appropriate for individual disabled candidates.  The definition of ‘disability’ and ‘reasonable adjustment’ under the Equality Act 2010 including the procedure to follow for candidates seeking examination adjust</w:t>
      </w:r>
      <w:r w:rsidR="00610C29" w:rsidRPr="006A5409">
        <w:rPr>
          <w:rFonts w:ascii="Century Gothic" w:hAnsi="Century Gothic"/>
          <w:iCs/>
          <w:sz w:val="22"/>
          <w:szCs w:val="22"/>
        </w:rPr>
        <w:t>ments are set out at Appendix 4</w:t>
      </w:r>
      <w:r w:rsidR="00E225F0" w:rsidRPr="006A5409">
        <w:rPr>
          <w:rFonts w:ascii="Century Gothic" w:hAnsi="Century Gothic"/>
          <w:iCs/>
          <w:sz w:val="22"/>
          <w:szCs w:val="22"/>
        </w:rPr>
        <w:t xml:space="preserve"> of these regulations.</w:t>
      </w:r>
    </w:p>
    <w:p w14:paraId="46C216B7" w14:textId="77777777" w:rsidR="00E64633" w:rsidRPr="006A5409" w:rsidRDefault="00E64633" w:rsidP="00056C24">
      <w:pPr>
        <w:ind w:left="709" w:hanging="709"/>
        <w:rPr>
          <w:rFonts w:ascii="Century Gothic" w:hAnsi="Century Gothic"/>
          <w:sz w:val="22"/>
          <w:szCs w:val="22"/>
        </w:rPr>
      </w:pPr>
    </w:p>
    <w:p w14:paraId="50895670" w14:textId="4AE18165" w:rsidR="0056550C" w:rsidRPr="006A5409" w:rsidRDefault="00610C29" w:rsidP="00056C24">
      <w:pPr>
        <w:ind w:left="709" w:hanging="709"/>
        <w:rPr>
          <w:rFonts w:ascii="Century Gothic" w:hAnsi="Century Gothic" w:cs="Arial"/>
          <w:b/>
          <w:sz w:val="22"/>
          <w:szCs w:val="22"/>
          <w:lang w:val="en-GB"/>
        </w:rPr>
      </w:pPr>
      <w:r w:rsidRPr="006A5409">
        <w:rPr>
          <w:rFonts w:ascii="Century Gothic" w:hAnsi="Century Gothic"/>
          <w:sz w:val="22"/>
          <w:szCs w:val="22"/>
        </w:rPr>
        <w:t>8.7</w:t>
      </w:r>
      <w:r w:rsidRPr="006A5409">
        <w:rPr>
          <w:rFonts w:ascii="Century Gothic" w:hAnsi="Century Gothic"/>
          <w:sz w:val="22"/>
          <w:szCs w:val="22"/>
        </w:rPr>
        <w:tab/>
      </w:r>
      <w:r w:rsidRPr="006A5409">
        <w:rPr>
          <w:rFonts w:ascii="Century Gothic" w:hAnsi="Century Gothic"/>
          <w:b/>
          <w:sz w:val="22"/>
          <w:szCs w:val="22"/>
        </w:rPr>
        <w:t>Temporary medical conditions</w:t>
      </w:r>
      <w:r w:rsidRPr="006A5409">
        <w:rPr>
          <w:rFonts w:ascii="Century Gothic" w:hAnsi="Century Gothic"/>
          <w:sz w:val="22"/>
          <w:szCs w:val="22"/>
        </w:rPr>
        <w:t xml:space="preserve"> The Faculty will consider special arrangements in the form of ‘reasonable adjustments’ for candidates who have a temporary, ongoing</w:t>
      </w:r>
      <w:r w:rsidR="009910BD">
        <w:rPr>
          <w:rFonts w:ascii="Century Gothic" w:hAnsi="Century Gothic"/>
          <w:sz w:val="22"/>
          <w:szCs w:val="22"/>
        </w:rPr>
        <w:t>,</w:t>
      </w:r>
      <w:r w:rsidRPr="006A5409">
        <w:rPr>
          <w:rFonts w:ascii="Century Gothic" w:hAnsi="Century Gothic"/>
          <w:sz w:val="22"/>
          <w:szCs w:val="22"/>
        </w:rPr>
        <w:t xml:space="preserve"> or fluctuating medical condition that does not meet the definition of a disability as set out in the Equality Act 2010 but does affect a candidate’s ability to take a planned sitting of an examination. The procedures to follow are set out </w:t>
      </w:r>
      <w:r w:rsidR="009910BD">
        <w:rPr>
          <w:rFonts w:ascii="Century Gothic" w:hAnsi="Century Gothic"/>
          <w:sz w:val="22"/>
          <w:szCs w:val="22"/>
        </w:rPr>
        <w:t>in</w:t>
      </w:r>
      <w:r w:rsidRPr="006A5409">
        <w:rPr>
          <w:rFonts w:ascii="Century Gothic" w:hAnsi="Century Gothic"/>
          <w:sz w:val="22"/>
          <w:szCs w:val="22"/>
        </w:rPr>
        <w:t xml:space="preserve"> Appendix 4.</w:t>
      </w:r>
    </w:p>
    <w:p w14:paraId="38C1F859" w14:textId="77777777" w:rsidR="008261B3" w:rsidRPr="006A5409" w:rsidRDefault="008261B3" w:rsidP="007F1A56">
      <w:pPr>
        <w:pStyle w:val="BodyTextIndent"/>
        <w:jc w:val="left"/>
        <w:rPr>
          <w:rFonts w:ascii="Century Gothic" w:hAnsi="Century Gothic" w:cs="Arial"/>
          <w:sz w:val="22"/>
          <w:szCs w:val="22"/>
          <w:lang w:val="en-GB"/>
        </w:rPr>
      </w:pPr>
    </w:p>
    <w:p w14:paraId="3739B17F" w14:textId="77777777" w:rsidR="0056550C" w:rsidRPr="006A5409" w:rsidRDefault="0056550C" w:rsidP="007F1A56">
      <w:pPr>
        <w:pStyle w:val="BodyTextIndent"/>
        <w:jc w:val="left"/>
        <w:rPr>
          <w:rFonts w:ascii="Century Gothic" w:hAnsi="Century Gothic" w:cs="Arial"/>
          <w:b/>
          <w:color w:val="215868"/>
          <w:szCs w:val="24"/>
          <w:lang w:val="en-GB"/>
        </w:rPr>
      </w:pPr>
      <w:r w:rsidRPr="006A5409">
        <w:rPr>
          <w:rFonts w:ascii="Century Gothic" w:hAnsi="Century Gothic" w:cs="Arial"/>
          <w:b/>
          <w:color w:val="215868"/>
          <w:szCs w:val="24"/>
          <w:lang w:val="en-GB"/>
        </w:rPr>
        <w:t>9</w:t>
      </w:r>
      <w:r w:rsidRPr="006A5409">
        <w:rPr>
          <w:rFonts w:ascii="Century Gothic" w:hAnsi="Century Gothic" w:cs="Arial"/>
          <w:b/>
          <w:color w:val="215868"/>
          <w:szCs w:val="24"/>
          <w:lang w:val="en-GB"/>
        </w:rPr>
        <w:tab/>
        <w:t xml:space="preserve">FELLOWSHIP BY EXAMINATION </w:t>
      </w:r>
    </w:p>
    <w:p w14:paraId="0C8FE7CE" w14:textId="77777777" w:rsidR="0056550C" w:rsidRPr="006A5409" w:rsidRDefault="0056550C" w:rsidP="007F1A56">
      <w:pPr>
        <w:pStyle w:val="BodyTextIndent"/>
        <w:jc w:val="left"/>
        <w:rPr>
          <w:rFonts w:ascii="Century Gothic" w:hAnsi="Century Gothic" w:cs="Arial"/>
          <w:b/>
          <w:sz w:val="22"/>
          <w:szCs w:val="22"/>
          <w:lang w:val="en-GB"/>
        </w:rPr>
      </w:pPr>
    </w:p>
    <w:p w14:paraId="135AAA8C" w14:textId="77777777" w:rsidR="0056550C" w:rsidRPr="006A5409" w:rsidRDefault="0056550C" w:rsidP="007F1A56">
      <w:pPr>
        <w:pStyle w:val="BodyTextIndent"/>
        <w:jc w:val="left"/>
        <w:rPr>
          <w:rFonts w:ascii="Century Gothic" w:hAnsi="Century Gothic" w:cs="Arial"/>
          <w:sz w:val="22"/>
          <w:szCs w:val="22"/>
          <w:lang w:val="en-GB"/>
        </w:rPr>
      </w:pPr>
      <w:r w:rsidRPr="006A5409">
        <w:rPr>
          <w:rFonts w:ascii="Century Gothic" w:hAnsi="Century Gothic" w:cs="Arial"/>
          <w:sz w:val="22"/>
          <w:szCs w:val="22"/>
          <w:lang w:val="en-GB"/>
        </w:rPr>
        <w:t>9.1</w:t>
      </w:r>
      <w:r w:rsidRPr="006A5409">
        <w:rPr>
          <w:rFonts w:ascii="Century Gothic" w:hAnsi="Century Gothic" w:cs="Arial"/>
          <w:sz w:val="22"/>
          <w:szCs w:val="22"/>
          <w:lang w:val="en-GB"/>
        </w:rPr>
        <w:tab/>
        <w:t>A person shall be entitled to be admitted as a Fellow of the Faculty if he or she has:</w:t>
      </w:r>
    </w:p>
    <w:p w14:paraId="41004F19" w14:textId="77777777" w:rsidR="0056550C" w:rsidRPr="006A5409" w:rsidRDefault="0056550C" w:rsidP="007F1A56">
      <w:pPr>
        <w:pStyle w:val="BodyTextIndent"/>
        <w:jc w:val="left"/>
        <w:rPr>
          <w:rFonts w:ascii="Century Gothic" w:hAnsi="Century Gothic" w:cs="Arial"/>
          <w:sz w:val="22"/>
          <w:szCs w:val="22"/>
          <w:lang w:val="en-GB"/>
        </w:rPr>
      </w:pPr>
    </w:p>
    <w:p w14:paraId="7A3302BD" w14:textId="77777777"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cs="Arial"/>
          <w:i/>
          <w:sz w:val="22"/>
          <w:szCs w:val="22"/>
          <w:lang w:val="en-GB"/>
        </w:rPr>
        <w:tab/>
      </w:r>
      <w:r w:rsidRPr="006A5409">
        <w:rPr>
          <w:rFonts w:ascii="Century Gothic" w:hAnsi="Century Gothic" w:cs="Arial"/>
          <w:sz w:val="22"/>
          <w:szCs w:val="22"/>
          <w:lang w:val="en-GB"/>
        </w:rPr>
        <w:t>9.1.1</w:t>
      </w:r>
      <w:r w:rsidRPr="006A5409">
        <w:rPr>
          <w:rFonts w:ascii="Century Gothic" w:hAnsi="Century Gothic" w:cs="Arial"/>
          <w:sz w:val="22"/>
          <w:szCs w:val="22"/>
          <w:lang w:val="en-GB"/>
        </w:rPr>
        <w:tab/>
        <w:t>passed the appropriate examination; and</w:t>
      </w:r>
    </w:p>
    <w:p w14:paraId="48E0BB27" w14:textId="77777777" w:rsidR="0056550C" w:rsidRPr="006A5409" w:rsidRDefault="0056550C" w:rsidP="007F1A56">
      <w:pPr>
        <w:ind w:left="1440" w:hanging="720"/>
        <w:rPr>
          <w:rFonts w:ascii="Century Gothic" w:hAnsi="Century Gothic" w:cs="Arial"/>
          <w:sz w:val="22"/>
          <w:szCs w:val="22"/>
          <w:lang w:val="en-GB"/>
        </w:rPr>
      </w:pPr>
      <w:r w:rsidRPr="006A5409">
        <w:rPr>
          <w:rFonts w:ascii="Century Gothic" w:hAnsi="Century Gothic" w:cs="Arial"/>
          <w:sz w:val="22"/>
          <w:szCs w:val="22"/>
          <w:lang w:val="en-GB"/>
        </w:rPr>
        <w:t>9.1.2</w:t>
      </w:r>
      <w:r w:rsidRPr="006A5409">
        <w:rPr>
          <w:rFonts w:ascii="Century Gothic" w:hAnsi="Century Gothic" w:cs="Arial"/>
          <w:sz w:val="22"/>
          <w:szCs w:val="22"/>
          <w:lang w:val="en-GB"/>
        </w:rPr>
        <w:tab/>
        <w:t>complied with such conditions as may be prescribed by the Board in the regulations of the Faculty.</w:t>
      </w:r>
    </w:p>
    <w:p w14:paraId="797E50C6" w14:textId="77777777" w:rsidR="008261B3" w:rsidRPr="006A5409" w:rsidRDefault="008261B3" w:rsidP="007F1A56">
      <w:pPr>
        <w:rPr>
          <w:rFonts w:ascii="Century Gothic" w:hAnsi="Century Gothic"/>
          <w:sz w:val="22"/>
          <w:szCs w:val="22"/>
          <w:lang w:val="en-GB"/>
        </w:rPr>
      </w:pPr>
    </w:p>
    <w:p w14:paraId="7EE27BE9" w14:textId="77777777" w:rsidR="0056550C" w:rsidRPr="006A5409" w:rsidRDefault="0056550C" w:rsidP="007F1A56">
      <w:pPr>
        <w:rPr>
          <w:rFonts w:ascii="Century Gothic" w:hAnsi="Century Gothic"/>
          <w:b/>
          <w:color w:val="215868"/>
          <w:szCs w:val="24"/>
          <w:lang w:val="en-GB"/>
        </w:rPr>
      </w:pPr>
      <w:r w:rsidRPr="006A5409">
        <w:rPr>
          <w:rFonts w:ascii="Century Gothic" w:hAnsi="Century Gothic"/>
          <w:b/>
          <w:color w:val="215868"/>
          <w:szCs w:val="24"/>
          <w:lang w:val="en-GB"/>
        </w:rPr>
        <w:lastRenderedPageBreak/>
        <w:t>10</w:t>
      </w:r>
      <w:r w:rsidRPr="006A5409">
        <w:rPr>
          <w:rFonts w:ascii="Century Gothic" w:hAnsi="Century Gothic"/>
          <w:b/>
          <w:color w:val="215868"/>
          <w:szCs w:val="24"/>
          <w:lang w:val="en-GB"/>
        </w:rPr>
        <w:tab/>
        <w:t>FAILURES AND GUIDANCE</w:t>
      </w:r>
    </w:p>
    <w:p w14:paraId="7B04FA47" w14:textId="77777777" w:rsidR="0056550C" w:rsidRPr="006A5409" w:rsidRDefault="0056550C" w:rsidP="007F1A56">
      <w:pPr>
        <w:rPr>
          <w:rFonts w:ascii="Century Gothic" w:hAnsi="Century Gothic"/>
          <w:b/>
          <w:sz w:val="22"/>
          <w:szCs w:val="22"/>
          <w:lang w:val="en-GB"/>
        </w:rPr>
      </w:pPr>
    </w:p>
    <w:p w14:paraId="1A70DD49" w14:textId="77777777" w:rsidR="0056550C" w:rsidRPr="006A5409" w:rsidRDefault="0056550C" w:rsidP="007F1A56">
      <w:pPr>
        <w:ind w:left="720" w:hanging="720"/>
        <w:rPr>
          <w:rFonts w:ascii="Century Gothic" w:hAnsi="Century Gothic"/>
          <w:sz w:val="22"/>
          <w:szCs w:val="22"/>
          <w:lang w:val="en-GB"/>
        </w:rPr>
      </w:pPr>
      <w:r w:rsidRPr="006A5409">
        <w:rPr>
          <w:rFonts w:ascii="Century Gothic" w:hAnsi="Century Gothic"/>
          <w:sz w:val="22"/>
          <w:szCs w:val="22"/>
          <w:lang w:val="en-GB"/>
        </w:rPr>
        <w:t>10.1</w:t>
      </w:r>
      <w:r w:rsidRPr="006A5409">
        <w:rPr>
          <w:rFonts w:ascii="Century Gothic" w:hAnsi="Century Gothic"/>
          <w:sz w:val="22"/>
          <w:szCs w:val="22"/>
          <w:lang w:val="en-GB"/>
        </w:rPr>
        <w:tab/>
      </w:r>
      <w:r w:rsidRPr="006A5409">
        <w:rPr>
          <w:rFonts w:ascii="Century Gothic" w:hAnsi="Century Gothic"/>
          <w:b/>
          <w:sz w:val="22"/>
          <w:szCs w:val="22"/>
          <w:lang w:val="en-GB"/>
        </w:rPr>
        <w:t xml:space="preserve">Failures.  </w:t>
      </w:r>
      <w:r w:rsidR="00AD54FA" w:rsidRPr="006A5409">
        <w:rPr>
          <w:rFonts w:ascii="Century Gothic" w:hAnsi="Century Gothic"/>
          <w:sz w:val="22"/>
          <w:szCs w:val="22"/>
          <w:lang w:val="en-GB"/>
        </w:rPr>
        <w:t>A candidate</w:t>
      </w:r>
      <w:r w:rsidRPr="006A5409">
        <w:rPr>
          <w:rFonts w:ascii="Century Gothic" w:hAnsi="Century Gothic"/>
          <w:sz w:val="22"/>
          <w:szCs w:val="22"/>
          <w:lang w:val="en-GB"/>
        </w:rPr>
        <w:t xml:space="preserve"> who is unsuccessful in an examination may, subject to the provisions of Sections 5-7 and Regulation 11.2, enter for the next or any subsequent sitting of that examination.</w:t>
      </w:r>
    </w:p>
    <w:p w14:paraId="568C698B" w14:textId="77777777" w:rsidR="0056550C" w:rsidRPr="006A5409" w:rsidRDefault="0056550C" w:rsidP="007F1A56">
      <w:pPr>
        <w:rPr>
          <w:rFonts w:ascii="Century Gothic" w:hAnsi="Century Gothic"/>
          <w:sz w:val="22"/>
          <w:szCs w:val="22"/>
          <w:lang w:val="en-GB"/>
        </w:rPr>
      </w:pPr>
    </w:p>
    <w:p w14:paraId="654AF589" w14:textId="77777777" w:rsidR="0056550C" w:rsidRPr="006A5409" w:rsidRDefault="0056550C" w:rsidP="007F1A56">
      <w:pPr>
        <w:ind w:left="720" w:hanging="720"/>
        <w:rPr>
          <w:rFonts w:ascii="Century Gothic" w:hAnsi="Century Gothic"/>
          <w:sz w:val="22"/>
          <w:szCs w:val="22"/>
          <w:lang w:val="en-GB"/>
        </w:rPr>
      </w:pPr>
      <w:r w:rsidRPr="006A5409">
        <w:rPr>
          <w:rFonts w:ascii="Century Gothic" w:hAnsi="Century Gothic"/>
          <w:sz w:val="22"/>
          <w:szCs w:val="22"/>
          <w:lang w:val="en-GB"/>
        </w:rPr>
        <w:t>10.2</w:t>
      </w:r>
      <w:r w:rsidRPr="006A5409">
        <w:rPr>
          <w:rFonts w:ascii="Century Gothic" w:hAnsi="Century Gothic"/>
          <w:sz w:val="22"/>
          <w:szCs w:val="22"/>
          <w:lang w:val="en-GB"/>
        </w:rPr>
        <w:tab/>
      </w:r>
      <w:r w:rsidRPr="006A5409">
        <w:rPr>
          <w:rFonts w:ascii="Century Gothic" w:hAnsi="Century Gothic"/>
          <w:b/>
          <w:sz w:val="22"/>
          <w:szCs w:val="22"/>
          <w:lang w:val="en-GB"/>
        </w:rPr>
        <w:t xml:space="preserve">Guidance.  </w:t>
      </w:r>
      <w:r w:rsidRPr="006A5409">
        <w:rPr>
          <w:rFonts w:ascii="Century Gothic" w:hAnsi="Century Gothic"/>
          <w:sz w:val="22"/>
          <w:szCs w:val="22"/>
          <w:lang w:val="en-GB"/>
        </w:rPr>
        <w:t>There are no mandatory requirements for candidates to attend guidance interviews.  Guidance is not provided on failure of the MCQ examination.</w:t>
      </w:r>
      <w:r w:rsidR="00F60A17" w:rsidRPr="006A5409">
        <w:rPr>
          <w:rFonts w:ascii="Century Gothic" w:hAnsi="Century Gothic"/>
          <w:sz w:val="22"/>
          <w:szCs w:val="22"/>
          <w:lang w:val="en-GB"/>
        </w:rPr>
        <w:t xml:space="preserve"> </w:t>
      </w:r>
      <w:r w:rsidR="00F60A17" w:rsidRPr="006A5409">
        <w:rPr>
          <w:rFonts w:ascii="Century Gothic" w:hAnsi="Century Gothic"/>
          <w:color w:val="000000"/>
          <w:sz w:val="22"/>
          <w:szCs w:val="22"/>
          <w:lang w:val="en-GB"/>
        </w:rPr>
        <w:t xml:space="preserve">At the sixth attempt candidates must have attended a guidance interview, see Regulation 3.8.2.  </w:t>
      </w:r>
    </w:p>
    <w:p w14:paraId="1A939487" w14:textId="77777777" w:rsidR="0056550C" w:rsidRPr="006A5409" w:rsidRDefault="0056550C" w:rsidP="007F1A56">
      <w:pPr>
        <w:rPr>
          <w:rFonts w:ascii="Century Gothic" w:hAnsi="Century Gothic"/>
          <w:sz w:val="22"/>
          <w:szCs w:val="22"/>
          <w:lang w:val="en-GB"/>
        </w:rPr>
      </w:pPr>
    </w:p>
    <w:p w14:paraId="13C95B47" w14:textId="77777777" w:rsidR="0056550C" w:rsidRPr="006A5409" w:rsidRDefault="0056550C" w:rsidP="007F1A56">
      <w:pPr>
        <w:ind w:left="720" w:hanging="720"/>
        <w:rPr>
          <w:rFonts w:ascii="Century Gothic" w:hAnsi="Century Gothic"/>
          <w:sz w:val="22"/>
          <w:szCs w:val="22"/>
          <w:lang w:val="en-GB"/>
        </w:rPr>
      </w:pPr>
      <w:r w:rsidRPr="006A5409">
        <w:rPr>
          <w:rFonts w:ascii="Century Gothic" w:hAnsi="Century Gothic"/>
          <w:sz w:val="22"/>
          <w:szCs w:val="22"/>
          <w:lang w:val="en-GB"/>
        </w:rPr>
        <w:t>10.3</w:t>
      </w:r>
      <w:r w:rsidRPr="006A5409">
        <w:rPr>
          <w:rFonts w:ascii="Century Gothic" w:hAnsi="Century Gothic"/>
          <w:sz w:val="22"/>
          <w:szCs w:val="22"/>
          <w:lang w:val="en-GB"/>
        </w:rPr>
        <w:tab/>
        <w:t xml:space="preserve">A candidate who fails the SOE </w:t>
      </w:r>
      <w:r w:rsidRPr="006A5409">
        <w:rPr>
          <w:rFonts w:ascii="Century Gothic" w:hAnsi="Century Gothic"/>
          <w:color w:val="000000"/>
          <w:sz w:val="22"/>
          <w:szCs w:val="22"/>
          <w:lang w:val="en-GB"/>
        </w:rPr>
        <w:t>and/or OSCE</w:t>
      </w:r>
      <w:r w:rsidRPr="006A5409">
        <w:rPr>
          <w:rFonts w:ascii="Century Gothic" w:hAnsi="Century Gothic"/>
          <w:sz w:val="22"/>
          <w:szCs w:val="22"/>
          <w:lang w:val="en-GB"/>
        </w:rPr>
        <w:t xml:space="preserve"> examination more than once may request a guidance interview: </w:t>
      </w:r>
    </w:p>
    <w:p w14:paraId="6AA258D8" w14:textId="77777777" w:rsidR="00C404D3" w:rsidRPr="006A5409" w:rsidRDefault="00C404D3" w:rsidP="007F1A56">
      <w:pPr>
        <w:ind w:left="720" w:hanging="720"/>
        <w:rPr>
          <w:rFonts w:ascii="Century Gothic" w:hAnsi="Century Gothic"/>
          <w:sz w:val="22"/>
          <w:szCs w:val="22"/>
          <w:lang w:val="en-GB"/>
        </w:rPr>
      </w:pPr>
    </w:p>
    <w:p w14:paraId="135A2FA0" w14:textId="77777777" w:rsidR="0056550C" w:rsidRPr="006A5409" w:rsidRDefault="0056550C" w:rsidP="007F1A56">
      <w:pPr>
        <w:ind w:left="1440" w:hanging="720"/>
        <w:rPr>
          <w:rFonts w:ascii="Century Gothic" w:hAnsi="Century Gothic"/>
          <w:sz w:val="22"/>
          <w:szCs w:val="22"/>
          <w:lang w:val="en-GB"/>
        </w:rPr>
      </w:pPr>
      <w:r w:rsidRPr="006A5409">
        <w:rPr>
          <w:rFonts w:ascii="Century Gothic" w:hAnsi="Century Gothic"/>
          <w:sz w:val="22"/>
          <w:szCs w:val="22"/>
          <w:lang w:val="en-GB"/>
        </w:rPr>
        <w:t>10.3.1</w:t>
      </w:r>
      <w:r w:rsidRPr="006A5409">
        <w:rPr>
          <w:rFonts w:ascii="Century Gothic" w:hAnsi="Century Gothic"/>
          <w:sz w:val="22"/>
          <w:szCs w:val="22"/>
          <w:lang w:val="en-GB"/>
        </w:rPr>
        <w:tab/>
        <w:t>Interviews are limited to one per candidate</w:t>
      </w:r>
      <w:r w:rsidR="003C199A" w:rsidRPr="006A5409">
        <w:rPr>
          <w:rFonts w:ascii="Century Gothic" w:hAnsi="Century Gothic"/>
          <w:sz w:val="22"/>
          <w:szCs w:val="22"/>
          <w:lang w:val="en-GB"/>
        </w:rPr>
        <w:t xml:space="preserve"> with the exception of, at the sixth attempt</w:t>
      </w:r>
      <w:r w:rsidRPr="006A5409">
        <w:rPr>
          <w:rFonts w:ascii="Century Gothic" w:hAnsi="Century Gothic"/>
          <w:sz w:val="22"/>
          <w:szCs w:val="22"/>
          <w:lang w:val="en-GB"/>
        </w:rPr>
        <w:t>.</w:t>
      </w:r>
      <w:r w:rsidR="00B261B5" w:rsidRPr="006A5409">
        <w:rPr>
          <w:rFonts w:ascii="Century Gothic" w:hAnsi="Century Gothic"/>
          <w:sz w:val="22"/>
          <w:szCs w:val="22"/>
          <w:lang w:val="en-GB"/>
        </w:rPr>
        <w:t xml:space="preserve"> </w:t>
      </w:r>
      <w:r w:rsidR="00B261B5" w:rsidRPr="006A5409">
        <w:rPr>
          <w:rFonts w:ascii="Century Gothic" w:hAnsi="Century Gothic"/>
          <w:sz w:val="22"/>
          <w:szCs w:val="22"/>
        </w:rPr>
        <w:t>A candidate shall be entitled to a second guidance interview at the sixth attempt if required.</w:t>
      </w:r>
    </w:p>
    <w:p w14:paraId="6FFBD3EC" w14:textId="77777777" w:rsidR="00C404D3" w:rsidRPr="006A5409" w:rsidRDefault="00C404D3" w:rsidP="007F1A56">
      <w:pPr>
        <w:ind w:left="720"/>
        <w:rPr>
          <w:rFonts w:ascii="Century Gothic" w:hAnsi="Century Gothic"/>
          <w:sz w:val="22"/>
          <w:szCs w:val="22"/>
          <w:lang w:val="en-GB"/>
        </w:rPr>
      </w:pPr>
    </w:p>
    <w:p w14:paraId="27D8EFBD" w14:textId="77777777" w:rsidR="0056550C" w:rsidRPr="006A5409" w:rsidRDefault="0056550C" w:rsidP="007F1A56">
      <w:pPr>
        <w:ind w:left="1440" w:hanging="720"/>
        <w:rPr>
          <w:rFonts w:ascii="Century Gothic" w:hAnsi="Century Gothic"/>
          <w:sz w:val="22"/>
          <w:szCs w:val="22"/>
          <w:lang w:val="en-GB"/>
        </w:rPr>
      </w:pPr>
      <w:r w:rsidRPr="006A5409">
        <w:rPr>
          <w:rFonts w:ascii="Century Gothic" w:hAnsi="Century Gothic"/>
          <w:sz w:val="22"/>
          <w:szCs w:val="22"/>
          <w:lang w:val="en-GB"/>
        </w:rPr>
        <w:t>10</w:t>
      </w:r>
      <w:r w:rsidR="003C199A" w:rsidRPr="006A5409">
        <w:rPr>
          <w:rFonts w:ascii="Century Gothic" w:hAnsi="Century Gothic"/>
          <w:sz w:val="22"/>
          <w:szCs w:val="22"/>
          <w:lang w:val="en-GB"/>
        </w:rPr>
        <w:t>.3.2</w:t>
      </w:r>
      <w:r w:rsidRPr="006A5409">
        <w:rPr>
          <w:rFonts w:ascii="Century Gothic" w:hAnsi="Century Gothic"/>
          <w:sz w:val="22"/>
          <w:szCs w:val="22"/>
          <w:lang w:val="en-GB"/>
        </w:rPr>
        <w:tab/>
        <w:t>Requests should be made by email (</w:t>
      </w:r>
      <w:hyperlink r:id="rId13" w:history="1">
        <w:r w:rsidRPr="006A5409">
          <w:rPr>
            <w:rStyle w:val="Hyperlink"/>
            <w:rFonts w:ascii="Century Gothic" w:hAnsi="Century Gothic"/>
            <w:sz w:val="22"/>
            <w:szCs w:val="22"/>
            <w:lang w:val="en-GB"/>
          </w:rPr>
          <w:t>exams@rcoa.ac.uk</w:t>
        </w:r>
      </w:hyperlink>
      <w:r w:rsidRPr="006A5409">
        <w:rPr>
          <w:rFonts w:ascii="Century Gothic" w:hAnsi="Century Gothic"/>
          <w:sz w:val="22"/>
          <w:szCs w:val="22"/>
          <w:lang w:val="en-GB"/>
        </w:rPr>
        <w:t>) or in writing to the Faculty via the College Examinations Department.</w:t>
      </w:r>
    </w:p>
    <w:p w14:paraId="30DCCCAD" w14:textId="77777777" w:rsidR="0056550C" w:rsidRPr="006A5409" w:rsidRDefault="0056550C" w:rsidP="007F1A56">
      <w:pPr>
        <w:rPr>
          <w:rFonts w:ascii="Century Gothic" w:hAnsi="Century Gothic"/>
          <w:b/>
          <w:sz w:val="22"/>
          <w:szCs w:val="22"/>
          <w:lang w:val="en-GB"/>
        </w:rPr>
      </w:pPr>
    </w:p>
    <w:p w14:paraId="28D8E7A0" w14:textId="77777777" w:rsidR="0056550C" w:rsidRPr="006A5409" w:rsidRDefault="0056550C" w:rsidP="007F1A56">
      <w:pPr>
        <w:ind w:left="720" w:hanging="720"/>
        <w:rPr>
          <w:rFonts w:ascii="Century Gothic" w:hAnsi="Century Gothic"/>
          <w:sz w:val="22"/>
          <w:szCs w:val="22"/>
          <w:lang w:val="en-GB"/>
        </w:rPr>
      </w:pPr>
      <w:r w:rsidRPr="006A5409">
        <w:rPr>
          <w:rFonts w:ascii="Century Gothic" w:hAnsi="Century Gothic"/>
          <w:sz w:val="22"/>
          <w:szCs w:val="22"/>
          <w:lang w:val="en-GB"/>
        </w:rPr>
        <w:t>10.4</w:t>
      </w:r>
      <w:r w:rsidRPr="006A5409">
        <w:rPr>
          <w:rFonts w:ascii="Century Gothic" w:hAnsi="Century Gothic"/>
          <w:sz w:val="22"/>
          <w:szCs w:val="22"/>
          <w:lang w:val="en-GB"/>
        </w:rPr>
        <w:tab/>
        <w:t>No special consideration will be given in respect of refunds following guidance interviews.</w:t>
      </w:r>
    </w:p>
    <w:p w14:paraId="36AF6883" w14:textId="77777777" w:rsidR="0056550C" w:rsidRPr="006A5409" w:rsidRDefault="0056550C" w:rsidP="007F1A56">
      <w:pPr>
        <w:ind w:left="720" w:hanging="720"/>
        <w:rPr>
          <w:rFonts w:ascii="Century Gothic" w:hAnsi="Century Gothic"/>
          <w:sz w:val="22"/>
          <w:szCs w:val="22"/>
          <w:lang w:val="en-GB"/>
        </w:rPr>
      </w:pPr>
    </w:p>
    <w:p w14:paraId="3F39741D" w14:textId="77777777" w:rsidR="0056550C" w:rsidRPr="006A5409" w:rsidRDefault="0056550C" w:rsidP="007F1A56">
      <w:pPr>
        <w:ind w:left="720" w:hanging="720"/>
        <w:rPr>
          <w:rFonts w:ascii="Century Gothic" w:hAnsi="Century Gothic"/>
          <w:sz w:val="22"/>
          <w:szCs w:val="22"/>
          <w:lang w:val="en-GB"/>
        </w:rPr>
      </w:pPr>
      <w:r w:rsidRPr="006A5409">
        <w:rPr>
          <w:rFonts w:ascii="Century Gothic" w:hAnsi="Century Gothic"/>
          <w:sz w:val="22"/>
          <w:szCs w:val="22"/>
          <w:lang w:val="en-GB"/>
        </w:rPr>
        <w:t>10.5</w:t>
      </w:r>
      <w:r w:rsidRPr="006A5409">
        <w:rPr>
          <w:rFonts w:ascii="Century Gothic" w:hAnsi="Century Gothic"/>
          <w:sz w:val="22"/>
          <w:szCs w:val="22"/>
          <w:lang w:val="en-GB"/>
        </w:rPr>
        <w:tab/>
        <w:t>For the purpose of this regulation ‘guidance’ shall be:</w:t>
      </w:r>
    </w:p>
    <w:p w14:paraId="54C529ED" w14:textId="77777777" w:rsidR="0056550C" w:rsidRPr="006A5409" w:rsidRDefault="0056550C" w:rsidP="007F1A56">
      <w:pPr>
        <w:rPr>
          <w:rFonts w:ascii="Century Gothic" w:hAnsi="Century Gothic"/>
          <w:sz w:val="22"/>
          <w:szCs w:val="22"/>
          <w:lang w:val="en-GB"/>
        </w:rPr>
      </w:pPr>
    </w:p>
    <w:p w14:paraId="6AD0F5E6" w14:textId="77777777" w:rsidR="0056550C" w:rsidRPr="006A5409" w:rsidRDefault="0056550C" w:rsidP="007F1A56">
      <w:pPr>
        <w:ind w:left="1440" w:hanging="720"/>
        <w:rPr>
          <w:rFonts w:ascii="Century Gothic" w:hAnsi="Century Gothic"/>
          <w:sz w:val="22"/>
          <w:szCs w:val="22"/>
          <w:lang w:val="en-GB"/>
        </w:rPr>
      </w:pPr>
      <w:r w:rsidRPr="006A5409">
        <w:rPr>
          <w:rFonts w:ascii="Century Gothic" w:hAnsi="Century Gothic"/>
          <w:sz w:val="22"/>
          <w:szCs w:val="22"/>
          <w:lang w:val="en-GB"/>
        </w:rPr>
        <w:t>10.5.1</w:t>
      </w:r>
      <w:r w:rsidRPr="006A5409">
        <w:rPr>
          <w:rFonts w:ascii="Century Gothic" w:hAnsi="Century Gothic"/>
          <w:sz w:val="22"/>
          <w:szCs w:val="22"/>
          <w:lang w:val="en-GB"/>
        </w:rPr>
        <w:tab/>
        <w:t xml:space="preserve">carried out by one or more Faculty </w:t>
      </w:r>
      <w:proofErr w:type="gramStart"/>
      <w:r w:rsidRPr="006A5409">
        <w:rPr>
          <w:rFonts w:ascii="Century Gothic" w:hAnsi="Century Gothic"/>
          <w:sz w:val="22"/>
          <w:szCs w:val="22"/>
          <w:lang w:val="en-GB"/>
        </w:rPr>
        <w:t>Examiners;</w:t>
      </w:r>
      <w:proofErr w:type="gramEnd"/>
    </w:p>
    <w:p w14:paraId="1C0157D6" w14:textId="77777777" w:rsidR="00C404D3" w:rsidRPr="006A5409" w:rsidRDefault="00C404D3" w:rsidP="007F1A56">
      <w:pPr>
        <w:ind w:left="1440" w:hanging="720"/>
        <w:rPr>
          <w:rFonts w:ascii="Century Gothic" w:hAnsi="Century Gothic"/>
          <w:sz w:val="22"/>
          <w:szCs w:val="22"/>
          <w:lang w:val="en-GB"/>
        </w:rPr>
      </w:pPr>
    </w:p>
    <w:p w14:paraId="1B9C792C" w14:textId="77777777" w:rsidR="0056550C" w:rsidRPr="006A5409" w:rsidRDefault="0056550C" w:rsidP="007F1A56">
      <w:pPr>
        <w:ind w:left="1440" w:hanging="720"/>
        <w:rPr>
          <w:rFonts w:ascii="Century Gothic" w:hAnsi="Century Gothic"/>
          <w:sz w:val="22"/>
          <w:szCs w:val="22"/>
          <w:lang w:val="en-GB"/>
        </w:rPr>
      </w:pPr>
      <w:r w:rsidRPr="006A5409">
        <w:rPr>
          <w:rFonts w:ascii="Century Gothic" w:hAnsi="Century Gothic"/>
          <w:sz w:val="22"/>
          <w:szCs w:val="22"/>
          <w:lang w:val="en-GB"/>
        </w:rPr>
        <w:t>10.5.2</w:t>
      </w:r>
      <w:r w:rsidRPr="006A5409">
        <w:rPr>
          <w:rFonts w:ascii="Century Gothic" w:hAnsi="Century Gothic"/>
          <w:sz w:val="22"/>
          <w:szCs w:val="22"/>
          <w:lang w:val="en-GB"/>
        </w:rPr>
        <w:tab/>
        <w:t xml:space="preserve">attended by the Faculty </w:t>
      </w:r>
      <w:proofErr w:type="gramStart"/>
      <w:r w:rsidRPr="006A5409">
        <w:rPr>
          <w:rFonts w:ascii="Century Gothic" w:hAnsi="Century Gothic"/>
          <w:sz w:val="22"/>
          <w:szCs w:val="22"/>
          <w:lang w:val="en-GB"/>
        </w:rPr>
        <w:t>Tutor;</w:t>
      </w:r>
      <w:proofErr w:type="gramEnd"/>
    </w:p>
    <w:p w14:paraId="3691E7B2" w14:textId="77777777" w:rsidR="00C404D3" w:rsidRPr="006A5409" w:rsidRDefault="00C404D3" w:rsidP="007F1A56">
      <w:pPr>
        <w:ind w:left="1440" w:hanging="720"/>
        <w:rPr>
          <w:rFonts w:ascii="Century Gothic" w:hAnsi="Century Gothic"/>
          <w:sz w:val="22"/>
          <w:szCs w:val="22"/>
          <w:lang w:val="en-GB"/>
        </w:rPr>
      </w:pPr>
    </w:p>
    <w:p w14:paraId="752112AD" w14:textId="77777777" w:rsidR="0056550C" w:rsidRPr="006A5409" w:rsidRDefault="0056550C" w:rsidP="007F1A56">
      <w:pPr>
        <w:ind w:left="1440" w:hanging="720"/>
        <w:rPr>
          <w:rFonts w:ascii="Century Gothic" w:hAnsi="Century Gothic"/>
          <w:sz w:val="22"/>
          <w:szCs w:val="22"/>
          <w:lang w:val="en-GB"/>
        </w:rPr>
      </w:pPr>
      <w:r w:rsidRPr="006A5409">
        <w:rPr>
          <w:rFonts w:ascii="Century Gothic" w:hAnsi="Century Gothic"/>
          <w:sz w:val="22"/>
          <w:szCs w:val="22"/>
          <w:lang w:val="en-GB"/>
        </w:rPr>
        <w:t>10.5.3</w:t>
      </w:r>
      <w:r w:rsidRPr="006A5409">
        <w:rPr>
          <w:rFonts w:ascii="Century Gothic" w:hAnsi="Century Gothic"/>
          <w:sz w:val="22"/>
          <w:szCs w:val="22"/>
          <w:lang w:val="en-GB"/>
        </w:rPr>
        <w:tab/>
        <w:t xml:space="preserve">arranged locally or at </w:t>
      </w:r>
      <w:r w:rsidR="008261B3" w:rsidRPr="006A5409">
        <w:rPr>
          <w:rFonts w:ascii="Century Gothic" w:hAnsi="Century Gothic"/>
          <w:sz w:val="22"/>
          <w:szCs w:val="22"/>
          <w:lang w:val="en-GB"/>
        </w:rPr>
        <w:t xml:space="preserve">the </w:t>
      </w:r>
      <w:proofErr w:type="gramStart"/>
      <w:r w:rsidR="008261B3" w:rsidRPr="006A5409">
        <w:rPr>
          <w:rFonts w:ascii="Century Gothic" w:hAnsi="Century Gothic"/>
          <w:sz w:val="22"/>
          <w:szCs w:val="22"/>
          <w:lang w:val="en-GB"/>
        </w:rPr>
        <w:t>Faculty</w:t>
      </w:r>
      <w:r w:rsidRPr="006A5409">
        <w:rPr>
          <w:rFonts w:ascii="Century Gothic" w:hAnsi="Century Gothic"/>
          <w:sz w:val="22"/>
          <w:szCs w:val="22"/>
          <w:lang w:val="en-GB"/>
        </w:rPr>
        <w:t>;</w:t>
      </w:r>
      <w:proofErr w:type="gramEnd"/>
    </w:p>
    <w:p w14:paraId="526770CE" w14:textId="77777777" w:rsidR="00C404D3" w:rsidRPr="006A5409" w:rsidRDefault="00C404D3" w:rsidP="007F1A56">
      <w:pPr>
        <w:ind w:left="1440" w:hanging="720"/>
        <w:rPr>
          <w:rFonts w:ascii="Century Gothic" w:hAnsi="Century Gothic"/>
          <w:sz w:val="22"/>
          <w:szCs w:val="22"/>
          <w:lang w:val="en-GB"/>
        </w:rPr>
      </w:pPr>
    </w:p>
    <w:p w14:paraId="39560A65" w14:textId="77777777" w:rsidR="0056550C" w:rsidRPr="006A5409" w:rsidRDefault="0056550C" w:rsidP="007F1A56">
      <w:pPr>
        <w:ind w:left="1440" w:hanging="720"/>
        <w:rPr>
          <w:rFonts w:ascii="Century Gothic" w:hAnsi="Century Gothic"/>
          <w:sz w:val="22"/>
          <w:szCs w:val="22"/>
          <w:lang w:val="en-GB"/>
        </w:rPr>
      </w:pPr>
      <w:r w:rsidRPr="006A5409">
        <w:rPr>
          <w:rFonts w:ascii="Century Gothic" w:hAnsi="Century Gothic"/>
          <w:sz w:val="22"/>
          <w:szCs w:val="22"/>
          <w:lang w:val="en-GB"/>
        </w:rPr>
        <w:t>10.5.4</w:t>
      </w:r>
      <w:r w:rsidRPr="006A5409">
        <w:rPr>
          <w:rFonts w:ascii="Century Gothic" w:hAnsi="Century Gothic"/>
          <w:sz w:val="22"/>
          <w:szCs w:val="22"/>
          <w:lang w:val="en-GB"/>
        </w:rPr>
        <w:tab/>
        <w:t>subject to any other requirement that the Board may from time to time authorise.</w:t>
      </w:r>
    </w:p>
    <w:p w14:paraId="7CBEED82" w14:textId="77777777" w:rsidR="0056550C" w:rsidRPr="006A5409" w:rsidRDefault="0056550C" w:rsidP="007F1A56">
      <w:pPr>
        <w:rPr>
          <w:rFonts w:ascii="Century Gothic" w:hAnsi="Century Gothic"/>
          <w:b/>
          <w:color w:val="984806"/>
          <w:sz w:val="22"/>
          <w:szCs w:val="22"/>
          <w:lang w:val="en-GB"/>
        </w:rPr>
      </w:pPr>
    </w:p>
    <w:p w14:paraId="2A21BE72" w14:textId="77777777" w:rsidR="0056550C" w:rsidRPr="006A5409" w:rsidRDefault="0056550C" w:rsidP="007F1A56">
      <w:pPr>
        <w:rPr>
          <w:rFonts w:ascii="Century Gothic" w:hAnsi="Century Gothic"/>
          <w:b/>
          <w:color w:val="215868"/>
          <w:szCs w:val="24"/>
          <w:lang w:val="en-GB"/>
        </w:rPr>
      </w:pPr>
      <w:r w:rsidRPr="006A5409">
        <w:rPr>
          <w:rFonts w:ascii="Century Gothic" w:hAnsi="Century Gothic"/>
          <w:b/>
          <w:color w:val="215868"/>
          <w:szCs w:val="24"/>
          <w:lang w:val="en-GB"/>
        </w:rPr>
        <w:t>11</w:t>
      </w:r>
      <w:r w:rsidRPr="006A5409">
        <w:rPr>
          <w:rFonts w:ascii="Century Gothic" w:hAnsi="Century Gothic"/>
          <w:b/>
          <w:color w:val="215868"/>
          <w:szCs w:val="24"/>
          <w:lang w:val="en-GB"/>
        </w:rPr>
        <w:tab/>
        <w:t>REPRESENTATION AND RE-CALCULATION</w:t>
      </w:r>
    </w:p>
    <w:p w14:paraId="6E36661F" w14:textId="77777777" w:rsidR="0056550C" w:rsidRPr="006A5409" w:rsidRDefault="0056550C" w:rsidP="007F1A56">
      <w:pPr>
        <w:rPr>
          <w:rFonts w:ascii="Century Gothic" w:hAnsi="Century Gothic"/>
          <w:b/>
          <w:sz w:val="22"/>
          <w:szCs w:val="22"/>
          <w:lang w:val="en-GB"/>
        </w:rPr>
      </w:pPr>
    </w:p>
    <w:p w14:paraId="1546E174" w14:textId="77777777"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cs="Arial"/>
          <w:sz w:val="22"/>
          <w:szCs w:val="22"/>
          <w:lang w:val="en-GB"/>
        </w:rPr>
        <w:t>11.1</w:t>
      </w:r>
      <w:r w:rsidRPr="006A5409">
        <w:rPr>
          <w:rFonts w:ascii="Century Gothic" w:hAnsi="Century Gothic" w:cs="Arial"/>
          <w:sz w:val="22"/>
          <w:szCs w:val="22"/>
          <w:lang w:val="en-GB"/>
        </w:rPr>
        <w:tab/>
        <w:t xml:space="preserve">The Faculty is committed to ensuring that all candidates are treated fairly and consistently during Faculty examinations.  Paragraphs 12 and 13 of these regulations allow candidates to request a ‘Review’ of the conduct of their exam where they believe they may have been treated </w:t>
      </w:r>
      <w:proofErr w:type="gramStart"/>
      <w:r w:rsidRPr="006A5409">
        <w:rPr>
          <w:rFonts w:ascii="Century Gothic" w:hAnsi="Century Gothic" w:cs="Arial"/>
          <w:sz w:val="22"/>
          <w:szCs w:val="22"/>
          <w:lang w:val="en-GB"/>
        </w:rPr>
        <w:t>unfairly, and</w:t>
      </w:r>
      <w:proofErr w:type="gramEnd"/>
      <w:r w:rsidRPr="006A5409">
        <w:rPr>
          <w:rFonts w:ascii="Century Gothic" w:hAnsi="Century Gothic" w:cs="Arial"/>
          <w:sz w:val="22"/>
          <w:szCs w:val="22"/>
          <w:lang w:val="en-GB"/>
        </w:rPr>
        <w:t xml:space="preserve"> allege impropriety or bias of some kind.  Any decision regarding the request for a Review is made by the Director.  Candidates who remain dissatisfied with the Review decision and wish to have their case heard by an independent panel may request an Appeal.  </w:t>
      </w:r>
    </w:p>
    <w:p w14:paraId="38645DC7" w14:textId="77777777" w:rsidR="0056550C" w:rsidRPr="006A5409" w:rsidRDefault="0056550C" w:rsidP="007F1A56">
      <w:pPr>
        <w:ind w:left="720" w:hanging="720"/>
        <w:rPr>
          <w:rFonts w:ascii="Century Gothic" w:hAnsi="Century Gothic" w:cs="Arial"/>
          <w:sz w:val="22"/>
          <w:szCs w:val="22"/>
          <w:lang w:val="en-GB"/>
        </w:rPr>
      </w:pPr>
    </w:p>
    <w:p w14:paraId="33A00F2F" w14:textId="77777777"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cs="Arial"/>
          <w:sz w:val="22"/>
          <w:szCs w:val="22"/>
          <w:lang w:val="en-GB"/>
        </w:rPr>
        <w:t>11.2</w:t>
      </w:r>
      <w:r w:rsidRPr="006A5409">
        <w:rPr>
          <w:rFonts w:ascii="Century Gothic" w:hAnsi="Century Gothic" w:cs="Arial"/>
          <w:sz w:val="22"/>
          <w:szCs w:val="22"/>
          <w:lang w:val="en-GB"/>
        </w:rPr>
        <w:tab/>
        <w:t xml:space="preserve">All marks are awarded following strict guidelines (see Appendix 2). </w:t>
      </w:r>
      <w:r w:rsidRPr="006A5409">
        <w:rPr>
          <w:rFonts w:ascii="Century Gothic" w:hAnsi="Century Gothic" w:cs="Arial"/>
          <w:b/>
          <w:sz w:val="22"/>
          <w:szCs w:val="22"/>
          <w:lang w:val="en-GB"/>
        </w:rPr>
        <w:t>Papers cannot be remarked,</w:t>
      </w:r>
      <w:r w:rsidRPr="006A5409">
        <w:rPr>
          <w:rFonts w:ascii="Century Gothic" w:hAnsi="Century Gothic" w:cs="Arial"/>
          <w:sz w:val="22"/>
          <w:szCs w:val="22"/>
          <w:lang w:val="en-GB"/>
        </w:rPr>
        <w:t xml:space="preserve"> marks confirmed by the Faculty are final. However, if following the outcome of a Review or Appeal, bias or impropriety is agreed to have been proven, then the Review or Appeal body will take such action to rectify the situation identified.</w:t>
      </w:r>
    </w:p>
    <w:p w14:paraId="135E58C4" w14:textId="77777777" w:rsidR="0056550C" w:rsidRPr="006A5409" w:rsidRDefault="0056550C" w:rsidP="007F1A56">
      <w:pPr>
        <w:ind w:left="720" w:hanging="720"/>
        <w:rPr>
          <w:rFonts w:ascii="Century Gothic" w:hAnsi="Century Gothic" w:cs="Arial"/>
          <w:sz w:val="22"/>
          <w:szCs w:val="22"/>
          <w:lang w:val="en-GB"/>
        </w:rPr>
      </w:pPr>
    </w:p>
    <w:p w14:paraId="7B336246" w14:textId="77777777"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cs="Arial"/>
          <w:sz w:val="22"/>
          <w:szCs w:val="22"/>
          <w:lang w:val="en-GB"/>
        </w:rPr>
        <w:t>11.2</w:t>
      </w:r>
      <w:r w:rsidRPr="006A5409">
        <w:rPr>
          <w:rFonts w:ascii="Century Gothic" w:hAnsi="Century Gothic" w:cs="Arial"/>
          <w:sz w:val="22"/>
          <w:szCs w:val="22"/>
          <w:lang w:val="en-GB"/>
        </w:rPr>
        <w:tab/>
      </w:r>
      <w:r w:rsidRPr="006A5409">
        <w:rPr>
          <w:rFonts w:ascii="Century Gothic" w:hAnsi="Century Gothic" w:cs="Arial"/>
          <w:b/>
          <w:sz w:val="22"/>
          <w:szCs w:val="22"/>
          <w:lang w:val="en-GB"/>
        </w:rPr>
        <w:t xml:space="preserve">Re-calculation requests.  </w:t>
      </w:r>
      <w:r w:rsidRPr="006A5409">
        <w:rPr>
          <w:rFonts w:ascii="Century Gothic" w:hAnsi="Century Gothic" w:cs="Arial"/>
          <w:sz w:val="22"/>
          <w:szCs w:val="22"/>
          <w:lang w:val="en-GB"/>
        </w:rPr>
        <w:t>A</w:t>
      </w:r>
      <w:r w:rsidRPr="006A5409">
        <w:rPr>
          <w:rFonts w:ascii="Century Gothic" w:hAnsi="Century Gothic" w:cs="Arial"/>
          <w:b/>
          <w:sz w:val="22"/>
          <w:szCs w:val="22"/>
          <w:lang w:val="en-GB"/>
        </w:rPr>
        <w:t xml:space="preserve"> </w:t>
      </w:r>
      <w:r w:rsidRPr="006A5409">
        <w:rPr>
          <w:rFonts w:ascii="Century Gothic" w:hAnsi="Century Gothic" w:cs="Arial"/>
          <w:sz w:val="22"/>
          <w:szCs w:val="22"/>
          <w:lang w:val="en-GB"/>
        </w:rPr>
        <w:t xml:space="preserve">Candidate who is dissatisfied with the determination of his/her result but is not alleging any impropriety or bias, may </w:t>
      </w:r>
      <w:r w:rsidRPr="006A5409">
        <w:rPr>
          <w:rFonts w:ascii="Century Gothic" w:hAnsi="Century Gothic" w:cs="Arial"/>
          <w:sz w:val="22"/>
          <w:szCs w:val="22"/>
          <w:lang w:val="en-GB"/>
        </w:rPr>
        <w:lastRenderedPageBreak/>
        <w:t xml:space="preserve">after the receipt of the result letter, request an additional calculation of his/her result. Re-calculation will incur a £50 administration charge, refundable only where an error is identified. Applicants should be fully aware that errors found during additional calculation are extremely rare. </w:t>
      </w:r>
    </w:p>
    <w:p w14:paraId="62EBF9A1" w14:textId="77777777" w:rsidR="00C404D3" w:rsidRPr="006A5409" w:rsidRDefault="00C404D3" w:rsidP="007F1A56">
      <w:pPr>
        <w:ind w:left="1440" w:hanging="720"/>
        <w:rPr>
          <w:rFonts w:ascii="Century Gothic" w:hAnsi="Century Gothic" w:cs="Arial"/>
          <w:sz w:val="22"/>
          <w:szCs w:val="22"/>
          <w:lang w:val="en-GB"/>
        </w:rPr>
      </w:pPr>
    </w:p>
    <w:p w14:paraId="1F497E63" w14:textId="68740ED3" w:rsidR="00027267" w:rsidRPr="006A5409" w:rsidRDefault="0056550C" w:rsidP="007F1A56">
      <w:pPr>
        <w:ind w:left="1440" w:hanging="720"/>
        <w:rPr>
          <w:rFonts w:ascii="Century Gothic" w:hAnsi="Century Gothic" w:cs="Arial"/>
          <w:sz w:val="22"/>
          <w:szCs w:val="22"/>
          <w:lang w:val="en-GB"/>
        </w:rPr>
      </w:pPr>
      <w:r w:rsidRPr="006A5409">
        <w:rPr>
          <w:rFonts w:ascii="Century Gothic" w:hAnsi="Century Gothic" w:cs="Arial"/>
          <w:sz w:val="22"/>
          <w:szCs w:val="22"/>
          <w:lang w:val="en-GB"/>
        </w:rPr>
        <w:t>11.2.1</w:t>
      </w:r>
      <w:r w:rsidRPr="006A5409">
        <w:rPr>
          <w:rFonts w:ascii="Century Gothic" w:hAnsi="Century Gothic" w:cs="Arial"/>
          <w:sz w:val="22"/>
          <w:szCs w:val="22"/>
          <w:lang w:val="en-GB"/>
        </w:rPr>
        <w:tab/>
        <w:t>Re-calculation requests should be made in writing to the Faculty via the College Examinations Department and accompanied by the administration charge, by cheque payable to ‘The Royal College of Anaesthetists’.</w:t>
      </w:r>
    </w:p>
    <w:p w14:paraId="0C6C2CD5" w14:textId="77777777" w:rsidR="00C404D3" w:rsidRPr="006A5409" w:rsidRDefault="00C404D3" w:rsidP="007F1A56">
      <w:pPr>
        <w:ind w:left="1440" w:hanging="720"/>
        <w:rPr>
          <w:rFonts w:ascii="Century Gothic" w:hAnsi="Century Gothic" w:cs="Arial"/>
          <w:sz w:val="20"/>
          <w:lang w:val="en-GB"/>
        </w:rPr>
      </w:pPr>
    </w:p>
    <w:p w14:paraId="0B1D08F9" w14:textId="77777777" w:rsidR="0056550C" w:rsidRPr="006A5409" w:rsidRDefault="0056550C" w:rsidP="007F1A56">
      <w:pPr>
        <w:ind w:left="720" w:hanging="720"/>
        <w:rPr>
          <w:rFonts w:ascii="Century Gothic" w:hAnsi="Century Gothic"/>
          <w:b/>
          <w:color w:val="215868"/>
          <w:spacing w:val="-3"/>
          <w:szCs w:val="24"/>
          <w:lang w:val="en-GB"/>
        </w:rPr>
      </w:pPr>
      <w:r w:rsidRPr="006A5409">
        <w:rPr>
          <w:rFonts w:ascii="Century Gothic" w:hAnsi="Century Gothic"/>
          <w:b/>
          <w:color w:val="215868"/>
          <w:spacing w:val="-3"/>
          <w:szCs w:val="24"/>
          <w:lang w:val="en-GB"/>
        </w:rPr>
        <w:t>12</w:t>
      </w:r>
      <w:r w:rsidRPr="006A5409">
        <w:rPr>
          <w:rFonts w:ascii="Century Gothic" w:hAnsi="Century Gothic"/>
          <w:b/>
          <w:color w:val="215868"/>
          <w:spacing w:val="-3"/>
          <w:szCs w:val="24"/>
          <w:lang w:val="en-GB"/>
        </w:rPr>
        <w:tab/>
        <w:t>REVIEWS</w:t>
      </w:r>
    </w:p>
    <w:p w14:paraId="709E88E4" w14:textId="77777777" w:rsidR="0056550C" w:rsidRPr="006A5409" w:rsidRDefault="0056550C" w:rsidP="007F1A56">
      <w:pPr>
        <w:ind w:left="720" w:hanging="720"/>
        <w:rPr>
          <w:rFonts w:ascii="Century Gothic" w:hAnsi="Century Gothic"/>
          <w:b/>
          <w:spacing w:val="-3"/>
          <w:sz w:val="22"/>
          <w:szCs w:val="22"/>
          <w:lang w:val="en-GB"/>
        </w:rPr>
      </w:pPr>
    </w:p>
    <w:p w14:paraId="05ED67B2" w14:textId="77777777" w:rsidR="0056550C" w:rsidRPr="006A5409" w:rsidRDefault="0056550C" w:rsidP="007F1A56">
      <w:pPr>
        <w:ind w:left="720" w:hanging="720"/>
        <w:rPr>
          <w:rFonts w:ascii="Century Gothic" w:hAnsi="Century Gothic"/>
          <w:spacing w:val="-3"/>
          <w:sz w:val="22"/>
          <w:szCs w:val="22"/>
          <w:lang w:val="en-GB"/>
        </w:rPr>
      </w:pPr>
      <w:r w:rsidRPr="006A5409">
        <w:rPr>
          <w:rFonts w:ascii="Century Gothic" w:hAnsi="Century Gothic"/>
          <w:spacing w:val="-3"/>
          <w:sz w:val="22"/>
          <w:szCs w:val="22"/>
          <w:lang w:val="en-GB"/>
        </w:rPr>
        <w:t>12.1</w:t>
      </w:r>
      <w:r w:rsidRPr="006A5409">
        <w:rPr>
          <w:rFonts w:ascii="Century Gothic" w:hAnsi="Century Gothic"/>
          <w:spacing w:val="-3"/>
          <w:sz w:val="22"/>
          <w:szCs w:val="22"/>
          <w:lang w:val="en-GB"/>
        </w:rPr>
        <w:tab/>
        <w:t>Subject to the following regulations, a candidate can ask the Director to review the conduct or the result of their examination.</w:t>
      </w:r>
    </w:p>
    <w:p w14:paraId="508C98E9" w14:textId="77777777" w:rsidR="0056550C" w:rsidRPr="006A5409" w:rsidRDefault="0056550C" w:rsidP="007F1A56">
      <w:pPr>
        <w:ind w:left="720" w:hanging="720"/>
        <w:rPr>
          <w:rFonts w:ascii="Century Gothic" w:hAnsi="Century Gothic"/>
          <w:spacing w:val="-3"/>
          <w:sz w:val="22"/>
          <w:szCs w:val="22"/>
          <w:lang w:val="en-GB"/>
        </w:rPr>
      </w:pPr>
    </w:p>
    <w:p w14:paraId="17870690" w14:textId="77777777" w:rsidR="0056550C" w:rsidRPr="006A5409" w:rsidRDefault="0056550C" w:rsidP="007F1A56">
      <w:pPr>
        <w:ind w:left="720" w:hanging="720"/>
        <w:rPr>
          <w:rFonts w:ascii="Century Gothic" w:hAnsi="Century Gothic"/>
          <w:spacing w:val="-3"/>
          <w:sz w:val="22"/>
          <w:szCs w:val="22"/>
          <w:lang w:val="en-GB"/>
        </w:rPr>
      </w:pPr>
      <w:r w:rsidRPr="006A5409">
        <w:rPr>
          <w:rFonts w:ascii="Century Gothic" w:hAnsi="Century Gothic"/>
          <w:spacing w:val="-3"/>
          <w:sz w:val="22"/>
          <w:szCs w:val="22"/>
          <w:lang w:val="en-GB"/>
        </w:rPr>
        <w:t>12.2</w:t>
      </w:r>
      <w:r w:rsidRPr="006A5409">
        <w:rPr>
          <w:rFonts w:ascii="Century Gothic" w:hAnsi="Century Gothic"/>
          <w:spacing w:val="-3"/>
          <w:sz w:val="22"/>
          <w:szCs w:val="22"/>
          <w:lang w:val="en-GB"/>
        </w:rPr>
        <w:tab/>
        <w:t xml:space="preserve">Reviews will be entertained </w:t>
      </w:r>
      <w:r w:rsidRPr="006A5409">
        <w:rPr>
          <w:rFonts w:ascii="Century Gothic" w:hAnsi="Century Gothic"/>
          <w:b/>
          <w:spacing w:val="-3"/>
          <w:sz w:val="22"/>
          <w:szCs w:val="22"/>
          <w:lang w:val="en-GB"/>
        </w:rPr>
        <w:t>which allege bias or impropriety of some kind</w:t>
      </w:r>
      <w:r w:rsidRPr="006A5409">
        <w:rPr>
          <w:rFonts w:ascii="Century Gothic" w:hAnsi="Century Gothic"/>
          <w:spacing w:val="-3"/>
          <w:sz w:val="22"/>
          <w:szCs w:val="22"/>
          <w:lang w:val="en-GB"/>
        </w:rPr>
        <w:t xml:space="preserve"> in the organisation, content, conduct or determination of the result of the examination. The burden of proof lies with the candidate who must prove clear reason as to why their performance was affected by impropriety or bias. The following are examples or incidents that may affect performance:</w:t>
      </w:r>
    </w:p>
    <w:p w14:paraId="779F8E76" w14:textId="77777777" w:rsidR="0056550C" w:rsidRPr="006A5409" w:rsidRDefault="0056550C" w:rsidP="007F1A56">
      <w:pPr>
        <w:ind w:left="720" w:hanging="720"/>
        <w:rPr>
          <w:rFonts w:ascii="Century Gothic" w:hAnsi="Century Gothic"/>
          <w:spacing w:val="-3"/>
          <w:sz w:val="22"/>
          <w:szCs w:val="22"/>
          <w:lang w:val="en-GB"/>
        </w:rPr>
      </w:pPr>
    </w:p>
    <w:p w14:paraId="206D4B48" w14:textId="77777777" w:rsidR="0056550C" w:rsidRPr="006A5409" w:rsidRDefault="0056550C" w:rsidP="007F1A56">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2"/>
          <w:szCs w:val="22"/>
          <w:lang w:val="en-GB"/>
        </w:rPr>
      </w:pPr>
      <w:r w:rsidRPr="006A5409">
        <w:rPr>
          <w:rFonts w:ascii="Century Gothic" w:hAnsi="Century Gothic"/>
          <w:spacing w:val="-3"/>
          <w:sz w:val="22"/>
          <w:szCs w:val="22"/>
          <w:lang w:val="en-GB"/>
        </w:rPr>
        <w:t>12.2.1</w:t>
      </w:r>
      <w:r w:rsidRPr="006A5409">
        <w:rPr>
          <w:rFonts w:ascii="Century Gothic" w:hAnsi="Century Gothic"/>
          <w:spacing w:val="-3"/>
          <w:sz w:val="22"/>
          <w:szCs w:val="22"/>
          <w:lang w:val="en-GB"/>
        </w:rPr>
        <w:tab/>
      </w:r>
      <w:r w:rsidRPr="006A5409">
        <w:rPr>
          <w:rFonts w:ascii="Century Gothic" w:hAnsi="Century Gothic"/>
          <w:sz w:val="22"/>
          <w:szCs w:val="22"/>
          <w:lang w:val="en-GB"/>
        </w:rPr>
        <w:t>Organisation e.g. wrong or missing documentation, instructions or artefacts, poor seating/lighting.</w:t>
      </w:r>
    </w:p>
    <w:p w14:paraId="7818863E" w14:textId="77777777" w:rsidR="00C404D3" w:rsidRPr="006A5409" w:rsidRDefault="00C404D3" w:rsidP="007F1A56">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2"/>
          <w:szCs w:val="22"/>
          <w:lang w:val="en-GB"/>
        </w:rPr>
      </w:pPr>
    </w:p>
    <w:p w14:paraId="655CDB18" w14:textId="77777777" w:rsidR="0056550C" w:rsidRPr="006A5409" w:rsidRDefault="0056550C" w:rsidP="007F1A56">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2"/>
          <w:szCs w:val="22"/>
          <w:lang w:val="en-GB"/>
        </w:rPr>
      </w:pPr>
      <w:r w:rsidRPr="006A5409">
        <w:rPr>
          <w:rFonts w:ascii="Century Gothic" w:hAnsi="Century Gothic"/>
          <w:spacing w:val="-3"/>
          <w:sz w:val="22"/>
          <w:szCs w:val="22"/>
          <w:lang w:val="en-GB"/>
        </w:rPr>
        <w:t>12.2.2</w:t>
      </w:r>
      <w:r w:rsidRPr="006A5409">
        <w:rPr>
          <w:rFonts w:ascii="Century Gothic" w:hAnsi="Century Gothic"/>
          <w:spacing w:val="-3"/>
          <w:sz w:val="22"/>
          <w:szCs w:val="22"/>
          <w:lang w:val="en-GB"/>
        </w:rPr>
        <w:tab/>
      </w:r>
      <w:r w:rsidRPr="006A5409">
        <w:rPr>
          <w:rFonts w:ascii="Century Gothic" w:hAnsi="Century Gothic"/>
          <w:sz w:val="22"/>
          <w:szCs w:val="22"/>
          <w:lang w:val="en-GB"/>
        </w:rPr>
        <w:t xml:space="preserve">Content e.g. questions not relevant to the examination, questions on a topic not related to the curriculum. </w:t>
      </w:r>
    </w:p>
    <w:p w14:paraId="44F69B9A" w14:textId="77777777" w:rsidR="00C404D3" w:rsidRPr="006A5409" w:rsidRDefault="00C404D3" w:rsidP="007F1A56">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2"/>
          <w:szCs w:val="22"/>
          <w:lang w:val="en-GB"/>
        </w:rPr>
      </w:pPr>
    </w:p>
    <w:p w14:paraId="65994F9C" w14:textId="77777777" w:rsidR="0056550C" w:rsidRPr="006A5409" w:rsidRDefault="0056550C" w:rsidP="007F1A56">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2"/>
          <w:szCs w:val="22"/>
          <w:lang w:val="en-GB"/>
        </w:rPr>
      </w:pPr>
      <w:r w:rsidRPr="006A5409">
        <w:rPr>
          <w:rFonts w:ascii="Century Gothic" w:hAnsi="Century Gothic"/>
          <w:sz w:val="22"/>
          <w:szCs w:val="22"/>
          <w:lang w:val="en-GB"/>
        </w:rPr>
        <w:t>12.2.3</w:t>
      </w:r>
      <w:r w:rsidRPr="006A5409">
        <w:rPr>
          <w:rFonts w:ascii="Century Gothic" w:hAnsi="Century Gothic"/>
          <w:sz w:val="22"/>
          <w:szCs w:val="22"/>
          <w:lang w:val="en-GB"/>
        </w:rPr>
        <w:tab/>
        <w:t xml:space="preserve">Conduct e.g. personal questions about candidate’s age, gender, origins, beliefs, disabilities, </w:t>
      </w:r>
      <w:proofErr w:type="gramStart"/>
      <w:r w:rsidRPr="006A5409">
        <w:rPr>
          <w:rFonts w:ascii="Century Gothic" w:hAnsi="Century Gothic"/>
          <w:sz w:val="22"/>
          <w:szCs w:val="22"/>
          <w:lang w:val="en-GB"/>
        </w:rPr>
        <w:t>workplace</w:t>
      </w:r>
      <w:proofErr w:type="gramEnd"/>
      <w:r w:rsidRPr="006A5409">
        <w:rPr>
          <w:rFonts w:ascii="Century Gothic" w:hAnsi="Century Gothic"/>
          <w:sz w:val="22"/>
          <w:szCs w:val="22"/>
          <w:lang w:val="en-GB"/>
        </w:rPr>
        <w:t xml:space="preserve"> or experience.</w:t>
      </w:r>
    </w:p>
    <w:p w14:paraId="5F07D11E" w14:textId="77777777" w:rsidR="00C404D3" w:rsidRPr="006A5409" w:rsidRDefault="00C404D3" w:rsidP="007F1A56">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2"/>
          <w:szCs w:val="22"/>
          <w:lang w:val="en-GB"/>
        </w:rPr>
      </w:pPr>
    </w:p>
    <w:p w14:paraId="054AD271" w14:textId="77777777" w:rsidR="0056550C" w:rsidRPr="006A5409" w:rsidRDefault="0056550C" w:rsidP="007F1A56">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2"/>
          <w:szCs w:val="22"/>
          <w:lang w:val="en-GB"/>
        </w:rPr>
      </w:pPr>
      <w:r w:rsidRPr="006A5409">
        <w:rPr>
          <w:rFonts w:ascii="Century Gothic" w:hAnsi="Century Gothic"/>
          <w:sz w:val="22"/>
          <w:szCs w:val="22"/>
          <w:lang w:val="en-GB"/>
        </w:rPr>
        <w:t>12.2.4</w:t>
      </w:r>
      <w:r w:rsidRPr="006A5409">
        <w:rPr>
          <w:rFonts w:ascii="Century Gothic" w:hAnsi="Century Gothic"/>
          <w:sz w:val="22"/>
          <w:szCs w:val="22"/>
          <w:lang w:val="en-GB"/>
        </w:rPr>
        <w:tab/>
        <w:t>Determination of the result e.g. the examiner(s) did not follow the marking methods set out in Appendix 2.</w:t>
      </w:r>
    </w:p>
    <w:p w14:paraId="41508A3C" w14:textId="77777777" w:rsidR="0056550C" w:rsidRPr="006A5409" w:rsidRDefault="0056550C" w:rsidP="007F1A56">
      <w:pPr>
        <w:ind w:left="720" w:hanging="720"/>
        <w:rPr>
          <w:rFonts w:ascii="Century Gothic" w:hAnsi="Century Gothic"/>
          <w:spacing w:val="-3"/>
          <w:sz w:val="22"/>
          <w:szCs w:val="22"/>
          <w:lang w:val="en-GB"/>
        </w:rPr>
      </w:pPr>
    </w:p>
    <w:p w14:paraId="33FC6CE4" w14:textId="77777777" w:rsidR="0056550C" w:rsidRPr="006A5409" w:rsidRDefault="0056550C" w:rsidP="007F1A56">
      <w:pPr>
        <w:ind w:left="720" w:hanging="720"/>
        <w:rPr>
          <w:rFonts w:ascii="Century Gothic" w:hAnsi="Century Gothic"/>
          <w:spacing w:val="-3"/>
          <w:sz w:val="22"/>
          <w:szCs w:val="22"/>
          <w:lang w:val="en-GB"/>
        </w:rPr>
      </w:pPr>
      <w:r w:rsidRPr="006A5409">
        <w:rPr>
          <w:rFonts w:ascii="Century Gothic" w:hAnsi="Century Gothic"/>
          <w:spacing w:val="-3"/>
          <w:sz w:val="22"/>
          <w:szCs w:val="22"/>
          <w:lang w:val="en-GB"/>
        </w:rPr>
        <w:t>12.3</w:t>
      </w:r>
      <w:r w:rsidRPr="006A5409">
        <w:rPr>
          <w:rFonts w:ascii="Century Gothic" w:hAnsi="Century Gothic"/>
          <w:spacing w:val="-3"/>
          <w:sz w:val="22"/>
          <w:szCs w:val="22"/>
          <w:lang w:val="en-GB"/>
        </w:rPr>
        <w:tab/>
      </w:r>
      <w:r w:rsidRPr="006A5409">
        <w:rPr>
          <w:rFonts w:ascii="Century Gothic" w:hAnsi="Century Gothic"/>
          <w:b/>
          <w:spacing w:val="-3"/>
          <w:sz w:val="22"/>
          <w:szCs w:val="22"/>
          <w:lang w:val="en-GB"/>
        </w:rPr>
        <w:t>No review, however, may be made of matters which relate solely to the examiners’ judgement</w:t>
      </w:r>
      <w:r w:rsidRPr="006A5409">
        <w:rPr>
          <w:rFonts w:ascii="Century Gothic" w:hAnsi="Century Gothic"/>
          <w:spacing w:val="-3"/>
          <w:sz w:val="22"/>
          <w:szCs w:val="22"/>
          <w:lang w:val="en-GB"/>
        </w:rPr>
        <w:t>.</w:t>
      </w:r>
    </w:p>
    <w:p w14:paraId="43D6B1D6" w14:textId="77777777" w:rsidR="0056550C" w:rsidRPr="006A5409" w:rsidRDefault="0056550C" w:rsidP="007F1A56">
      <w:pPr>
        <w:rPr>
          <w:rFonts w:ascii="Century Gothic" w:hAnsi="Century Gothic"/>
          <w:b/>
          <w:spacing w:val="-3"/>
          <w:sz w:val="22"/>
          <w:szCs w:val="22"/>
          <w:lang w:val="en-GB"/>
        </w:rPr>
      </w:pPr>
    </w:p>
    <w:p w14:paraId="194F6E58" w14:textId="77777777" w:rsidR="0056550C" w:rsidRPr="006A5409" w:rsidRDefault="0056550C" w:rsidP="007F1A56">
      <w:pPr>
        <w:rPr>
          <w:rFonts w:ascii="Century Gothic" w:hAnsi="Century Gothic"/>
          <w:spacing w:val="-3"/>
          <w:sz w:val="22"/>
          <w:szCs w:val="22"/>
          <w:lang w:val="en-GB"/>
        </w:rPr>
      </w:pPr>
      <w:r w:rsidRPr="006A5409">
        <w:rPr>
          <w:rFonts w:ascii="Century Gothic" w:hAnsi="Century Gothic"/>
          <w:spacing w:val="-3"/>
          <w:sz w:val="22"/>
          <w:szCs w:val="22"/>
          <w:lang w:val="en-GB"/>
        </w:rPr>
        <w:t>12.4</w:t>
      </w:r>
      <w:r w:rsidRPr="006A5409">
        <w:rPr>
          <w:rFonts w:ascii="Century Gothic" w:hAnsi="Century Gothic"/>
          <w:spacing w:val="-3"/>
          <w:sz w:val="22"/>
          <w:szCs w:val="22"/>
          <w:lang w:val="en-GB"/>
        </w:rPr>
        <w:tab/>
        <w:t>Any request for a review must be:</w:t>
      </w:r>
    </w:p>
    <w:p w14:paraId="17DBC151" w14:textId="77777777" w:rsidR="0056550C" w:rsidRPr="006A5409" w:rsidRDefault="0056550C" w:rsidP="007F1A56">
      <w:pPr>
        <w:rPr>
          <w:rFonts w:ascii="Century Gothic" w:hAnsi="Century Gothic"/>
          <w:spacing w:val="-3"/>
          <w:sz w:val="22"/>
          <w:szCs w:val="22"/>
          <w:lang w:val="en-GB"/>
        </w:rPr>
      </w:pPr>
      <w:r w:rsidRPr="006A5409">
        <w:rPr>
          <w:rFonts w:ascii="Century Gothic" w:hAnsi="Century Gothic"/>
          <w:spacing w:val="-3"/>
          <w:sz w:val="22"/>
          <w:szCs w:val="22"/>
          <w:lang w:val="en-GB"/>
        </w:rPr>
        <w:tab/>
      </w:r>
    </w:p>
    <w:p w14:paraId="52C8C2CA" w14:textId="77777777" w:rsidR="0056550C" w:rsidRPr="006A5409" w:rsidRDefault="0056550C" w:rsidP="007F1A56">
      <w:pPr>
        <w:ind w:left="720" w:hanging="720"/>
        <w:rPr>
          <w:rFonts w:ascii="Century Gothic" w:hAnsi="Century Gothic"/>
          <w:spacing w:val="-3"/>
          <w:sz w:val="22"/>
          <w:szCs w:val="22"/>
          <w:lang w:val="en-GB"/>
        </w:rPr>
      </w:pPr>
      <w:r w:rsidRPr="006A5409">
        <w:rPr>
          <w:rFonts w:ascii="Century Gothic" w:hAnsi="Century Gothic"/>
          <w:spacing w:val="-3"/>
          <w:sz w:val="22"/>
          <w:szCs w:val="22"/>
          <w:lang w:val="en-GB"/>
        </w:rPr>
        <w:tab/>
        <w:t>12.4.1</w:t>
      </w:r>
      <w:r w:rsidRPr="006A5409">
        <w:rPr>
          <w:rFonts w:ascii="Century Gothic" w:hAnsi="Century Gothic"/>
          <w:spacing w:val="-3"/>
          <w:sz w:val="22"/>
          <w:szCs w:val="22"/>
          <w:lang w:val="en-GB"/>
        </w:rPr>
        <w:tab/>
        <w:t>submitted by the candidate to whom the Review relates setting out in full the matter on which the request is based.</w:t>
      </w:r>
    </w:p>
    <w:p w14:paraId="6F8BD81B" w14:textId="77777777" w:rsidR="00C404D3" w:rsidRPr="006A5409" w:rsidRDefault="00C404D3" w:rsidP="007F1A56">
      <w:pPr>
        <w:ind w:left="720" w:hanging="720"/>
        <w:rPr>
          <w:rFonts w:ascii="Century Gothic" w:hAnsi="Century Gothic"/>
          <w:spacing w:val="-3"/>
          <w:sz w:val="22"/>
          <w:szCs w:val="22"/>
          <w:lang w:val="en-GB"/>
        </w:rPr>
      </w:pPr>
    </w:p>
    <w:p w14:paraId="07BA5597" w14:textId="0579FB30" w:rsidR="0056550C" w:rsidRPr="006A5409" w:rsidRDefault="0056550C" w:rsidP="007F1A56">
      <w:pPr>
        <w:ind w:left="720" w:hanging="720"/>
        <w:rPr>
          <w:rFonts w:ascii="Century Gothic" w:hAnsi="Century Gothic"/>
          <w:spacing w:val="-3"/>
          <w:sz w:val="22"/>
          <w:szCs w:val="22"/>
          <w:lang w:val="en-GB"/>
        </w:rPr>
      </w:pPr>
      <w:r w:rsidRPr="006A5409">
        <w:rPr>
          <w:rFonts w:ascii="Century Gothic" w:hAnsi="Century Gothic"/>
          <w:spacing w:val="-3"/>
          <w:sz w:val="22"/>
          <w:szCs w:val="22"/>
          <w:lang w:val="en-GB"/>
        </w:rPr>
        <w:tab/>
        <w:t>12.4.2</w:t>
      </w:r>
      <w:r w:rsidRPr="006A5409">
        <w:rPr>
          <w:rFonts w:ascii="Century Gothic" w:hAnsi="Century Gothic"/>
          <w:spacing w:val="-3"/>
          <w:sz w:val="22"/>
          <w:szCs w:val="22"/>
          <w:lang w:val="en-GB"/>
        </w:rPr>
        <w:tab/>
        <w:t>addressed to the Director and submitted within two months of completing the relevant examination.</w:t>
      </w:r>
    </w:p>
    <w:p w14:paraId="2613E9C1" w14:textId="77777777" w:rsidR="0056550C" w:rsidRPr="006A5409" w:rsidRDefault="0056550C" w:rsidP="007F1A56">
      <w:pPr>
        <w:pStyle w:val="NoSpacing"/>
        <w:rPr>
          <w:rFonts w:ascii="Century Gothic" w:hAnsi="Century Gothic"/>
        </w:rPr>
      </w:pPr>
    </w:p>
    <w:p w14:paraId="30AE23D4" w14:textId="77777777" w:rsidR="0056550C" w:rsidRPr="006A5409" w:rsidRDefault="0056550C" w:rsidP="007F1A56">
      <w:pPr>
        <w:pStyle w:val="NoSpacing"/>
        <w:ind w:left="720" w:hanging="720"/>
        <w:rPr>
          <w:rFonts w:ascii="Century Gothic" w:hAnsi="Century Gothic"/>
        </w:rPr>
      </w:pPr>
      <w:r w:rsidRPr="006A5409">
        <w:rPr>
          <w:rFonts w:ascii="Century Gothic" w:hAnsi="Century Gothic"/>
        </w:rPr>
        <w:t>12.5</w:t>
      </w:r>
      <w:r w:rsidRPr="006A5409">
        <w:rPr>
          <w:rFonts w:ascii="Century Gothic" w:hAnsi="Century Gothic"/>
        </w:rPr>
        <w:tab/>
        <w:t>On receipt of a request for a Review, the Director will send the candidate a letter of acknowledgement and will consider the admissibility of the request.  If the Director concludes that a review is inadmissible, whether on the ground of Regulation 12.3 or for any other reason, the Director will so inform the candidate in writing forthwith.</w:t>
      </w:r>
    </w:p>
    <w:p w14:paraId="62F62B18" w14:textId="5487D61E" w:rsidR="0056550C" w:rsidRPr="006A5409" w:rsidRDefault="0056550C" w:rsidP="007F1A56">
      <w:pPr>
        <w:pStyle w:val="NoSpacing"/>
        <w:rPr>
          <w:rFonts w:ascii="Century Gothic" w:hAnsi="Century Gothic"/>
        </w:rPr>
      </w:pPr>
      <w:r w:rsidRPr="006A5409">
        <w:rPr>
          <w:rFonts w:ascii="Century Gothic" w:hAnsi="Century Gothic"/>
        </w:rPr>
        <w:t>12.6</w:t>
      </w:r>
      <w:r w:rsidRPr="006A5409">
        <w:rPr>
          <w:rFonts w:ascii="Century Gothic" w:hAnsi="Century Gothic"/>
        </w:rPr>
        <w:tab/>
        <w:t>If the Director:</w:t>
      </w:r>
    </w:p>
    <w:p w14:paraId="687C6DE0" w14:textId="77777777" w:rsidR="0056550C" w:rsidRPr="006A5409" w:rsidRDefault="0056550C" w:rsidP="007F1A56">
      <w:pPr>
        <w:pStyle w:val="NoSpacing"/>
        <w:rPr>
          <w:rFonts w:ascii="Century Gothic" w:hAnsi="Century Gothic"/>
        </w:rPr>
      </w:pPr>
    </w:p>
    <w:p w14:paraId="3756B038" w14:textId="77777777" w:rsidR="0056550C" w:rsidRPr="006A5409" w:rsidRDefault="0056550C" w:rsidP="007F1A56">
      <w:pPr>
        <w:pStyle w:val="NoSpacing"/>
        <w:ind w:left="1440" w:hanging="720"/>
        <w:rPr>
          <w:rFonts w:ascii="Century Gothic" w:hAnsi="Century Gothic"/>
        </w:rPr>
      </w:pPr>
      <w:r w:rsidRPr="006A5409">
        <w:rPr>
          <w:rFonts w:ascii="Century Gothic" w:hAnsi="Century Gothic"/>
        </w:rPr>
        <w:t>12.6.1</w:t>
      </w:r>
      <w:r w:rsidRPr="006A5409">
        <w:rPr>
          <w:rFonts w:ascii="Century Gothic" w:hAnsi="Century Gothic"/>
        </w:rPr>
        <w:tab/>
        <w:t xml:space="preserve">is of the opinion that the request for a review is in the nature of a request for guidance or re-calculation rather than a challenge of the examination procedure or result due to alleged impropriety or bias, the </w:t>
      </w:r>
      <w:r w:rsidRPr="006A5409">
        <w:rPr>
          <w:rFonts w:ascii="Century Gothic" w:hAnsi="Century Gothic"/>
        </w:rPr>
        <w:lastRenderedPageBreak/>
        <w:t>request may be treated in accordance with the appropriate regulation.</w:t>
      </w:r>
    </w:p>
    <w:p w14:paraId="5B2F9378" w14:textId="77777777" w:rsidR="00AD54FA" w:rsidRPr="006A5409" w:rsidRDefault="00AD54FA" w:rsidP="007F1A56">
      <w:pPr>
        <w:pStyle w:val="NoSpacing"/>
        <w:ind w:left="1440" w:hanging="720"/>
        <w:rPr>
          <w:rFonts w:ascii="Century Gothic" w:hAnsi="Century Gothic"/>
        </w:rPr>
      </w:pPr>
    </w:p>
    <w:p w14:paraId="64BCDC6F" w14:textId="5B644E65" w:rsidR="00027267" w:rsidRPr="006A5409" w:rsidRDefault="0056550C" w:rsidP="007F1A56">
      <w:pPr>
        <w:pStyle w:val="NoSpacing"/>
        <w:ind w:left="1440" w:hanging="720"/>
        <w:rPr>
          <w:rFonts w:ascii="Century Gothic" w:hAnsi="Century Gothic"/>
        </w:rPr>
      </w:pPr>
      <w:r w:rsidRPr="006A5409">
        <w:rPr>
          <w:rFonts w:ascii="Century Gothic" w:hAnsi="Century Gothic"/>
        </w:rPr>
        <w:t>12.6.2</w:t>
      </w:r>
      <w:r w:rsidRPr="006A5409">
        <w:rPr>
          <w:rFonts w:ascii="Century Gothic" w:hAnsi="Century Gothic"/>
        </w:rPr>
        <w:tab/>
        <w:t xml:space="preserve">finds that the matter on which the review is based contains any error of fact, the candidate shall be so informed without delay and shall be invited to indicate whether he or she wishes to pursue the matter.  If he or she does not, the Review shall be deemed to have been dismissed. </w:t>
      </w:r>
    </w:p>
    <w:p w14:paraId="5464669C" w14:textId="77777777" w:rsidR="00027267" w:rsidRPr="006A5409" w:rsidRDefault="00027267" w:rsidP="007F1A56">
      <w:pPr>
        <w:pStyle w:val="NoSpacing"/>
        <w:ind w:left="1440" w:hanging="720"/>
        <w:rPr>
          <w:rFonts w:ascii="Century Gothic" w:hAnsi="Century Gothic"/>
        </w:rPr>
      </w:pPr>
    </w:p>
    <w:p w14:paraId="21EEFCCD" w14:textId="77777777" w:rsidR="0056550C" w:rsidRPr="006A5409" w:rsidRDefault="0056550C" w:rsidP="007F1A56">
      <w:pPr>
        <w:pStyle w:val="NoSpacing"/>
        <w:ind w:left="1440" w:hanging="720"/>
        <w:rPr>
          <w:rFonts w:ascii="Century Gothic" w:hAnsi="Century Gothic"/>
        </w:rPr>
      </w:pPr>
      <w:r w:rsidRPr="006A5409">
        <w:rPr>
          <w:rFonts w:ascii="Century Gothic" w:hAnsi="Century Gothic"/>
        </w:rPr>
        <w:t>12.6.3</w:t>
      </w:r>
      <w:r w:rsidRPr="006A5409">
        <w:rPr>
          <w:rFonts w:ascii="Century Gothic" w:hAnsi="Century Gothic"/>
        </w:rPr>
        <w:tab/>
        <w:t xml:space="preserve">concludes that the matter on which the Review is based, provides proof of impropriety or bias of some kind, whether in whole or in part, the Director shall take any action necessary to rectify the situation identified and the candidate shall be informed of the findings and any corrective action to be taken.  </w:t>
      </w:r>
    </w:p>
    <w:p w14:paraId="7D3BEE8F" w14:textId="77777777" w:rsidR="00C404D3" w:rsidRPr="006A5409" w:rsidRDefault="00C404D3" w:rsidP="007F1A56">
      <w:pPr>
        <w:pStyle w:val="NoSpacing"/>
        <w:ind w:left="1440" w:hanging="720"/>
        <w:rPr>
          <w:rFonts w:ascii="Century Gothic" w:hAnsi="Century Gothic"/>
        </w:rPr>
      </w:pPr>
    </w:p>
    <w:p w14:paraId="75A0D67A" w14:textId="77777777" w:rsidR="0056550C" w:rsidRPr="006A5409" w:rsidRDefault="0056550C" w:rsidP="007F1A56">
      <w:pPr>
        <w:pStyle w:val="NoSpacing"/>
        <w:ind w:left="1440" w:hanging="720"/>
        <w:rPr>
          <w:rFonts w:ascii="Century Gothic" w:hAnsi="Century Gothic"/>
        </w:rPr>
      </w:pPr>
      <w:r w:rsidRPr="006A5409">
        <w:rPr>
          <w:rFonts w:ascii="Century Gothic" w:hAnsi="Century Gothic"/>
        </w:rPr>
        <w:t>12.6.4</w:t>
      </w:r>
      <w:r w:rsidRPr="006A5409">
        <w:rPr>
          <w:rFonts w:ascii="Century Gothic" w:hAnsi="Century Gothic"/>
        </w:rPr>
        <w:tab/>
        <w:t>concludes that the matter on which the Review is based does not prove impropriety or bias, then the candidate shall be so informed in writing forthwith.</w:t>
      </w:r>
    </w:p>
    <w:p w14:paraId="3B88899E" w14:textId="77777777" w:rsidR="0056550C" w:rsidRPr="006A5409" w:rsidRDefault="0056550C" w:rsidP="007F1A56">
      <w:pPr>
        <w:pStyle w:val="NoSpacing"/>
        <w:rPr>
          <w:rFonts w:ascii="Century Gothic" w:hAnsi="Century Gothic"/>
        </w:rPr>
      </w:pPr>
    </w:p>
    <w:p w14:paraId="48459C2A" w14:textId="77777777" w:rsidR="0056550C" w:rsidRPr="006A5409" w:rsidRDefault="0056550C" w:rsidP="007F1A56">
      <w:pPr>
        <w:pStyle w:val="NoSpacing"/>
        <w:ind w:left="720" w:hanging="720"/>
        <w:rPr>
          <w:rFonts w:ascii="Century Gothic" w:hAnsi="Century Gothic"/>
        </w:rPr>
      </w:pPr>
      <w:r w:rsidRPr="006A5409">
        <w:rPr>
          <w:rFonts w:ascii="Century Gothic" w:hAnsi="Century Gothic"/>
        </w:rPr>
        <w:t>12.7</w:t>
      </w:r>
      <w:r w:rsidRPr="006A5409">
        <w:rPr>
          <w:rFonts w:ascii="Century Gothic" w:hAnsi="Century Gothic"/>
        </w:rPr>
        <w:tab/>
        <w:t>In conducting the review in accordance with Regulation 12.5, the Director shall consult the Examiners.</w:t>
      </w:r>
    </w:p>
    <w:p w14:paraId="69E2BB2B" w14:textId="77777777" w:rsidR="00100D62" w:rsidRPr="006A5409" w:rsidRDefault="00100D62" w:rsidP="007F1A56">
      <w:pPr>
        <w:pStyle w:val="NoSpacing"/>
        <w:ind w:left="720" w:hanging="720"/>
        <w:rPr>
          <w:rFonts w:ascii="Century Gothic" w:hAnsi="Century Gothic"/>
        </w:rPr>
      </w:pPr>
    </w:p>
    <w:p w14:paraId="57C0D796" w14:textId="57A0B9BD" w:rsidR="0056550C" w:rsidRPr="006A5409" w:rsidRDefault="00100D62" w:rsidP="00E64633">
      <w:pPr>
        <w:pStyle w:val="NoSpacing"/>
        <w:ind w:left="720" w:hanging="720"/>
        <w:rPr>
          <w:rFonts w:ascii="Century Gothic" w:hAnsi="Century Gothic"/>
        </w:rPr>
      </w:pPr>
      <w:r w:rsidRPr="006A5409">
        <w:rPr>
          <w:rFonts w:ascii="Century Gothic" w:hAnsi="Century Gothic"/>
        </w:rPr>
        <w:t>12.8</w:t>
      </w:r>
      <w:r w:rsidRPr="006A5409">
        <w:rPr>
          <w:rFonts w:ascii="Century Gothic" w:hAnsi="Century Gothic"/>
        </w:rPr>
        <w:tab/>
        <w:t>Applications for FFICM exam</w:t>
      </w:r>
      <w:r w:rsidR="00D7006D" w:rsidRPr="006A5409">
        <w:rPr>
          <w:rFonts w:ascii="Century Gothic" w:hAnsi="Century Gothic"/>
        </w:rPr>
        <w:t>inations</w:t>
      </w:r>
      <w:r w:rsidRPr="006A5409">
        <w:rPr>
          <w:rFonts w:ascii="Century Gothic" w:hAnsi="Century Gothic"/>
        </w:rPr>
        <w:t xml:space="preserve"> will not be accepted whilst a matter under Review remains unresolved.</w:t>
      </w:r>
    </w:p>
    <w:p w14:paraId="0D142F6F" w14:textId="77777777" w:rsidR="00725CBC" w:rsidRPr="006A5409" w:rsidRDefault="00725CBC" w:rsidP="007F1A56">
      <w:pPr>
        <w:pStyle w:val="NoSpacing"/>
        <w:rPr>
          <w:rFonts w:ascii="Century Gothic" w:hAnsi="Century Gothic"/>
        </w:rPr>
      </w:pPr>
    </w:p>
    <w:p w14:paraId="03E3927B" w14:textId="77777777" w:rsidR="0056550C" w:rsidRPr="006A5409" w:rsidRDefault="0056550C" w:rsidP="007F1A56">
      <w:pPr>
        <w:pStyle w:val="NoSpacing"/>
        <w:rPr>
          <w:rFonts w:ascii="Century Gothic" w:hAnsi="Century Gothic"/>
          <w:b/>
          <w:color w:val="215868"/>
          <w:sz w:val="24"/>
          <w:szCs w:val="24"/>
        </w:rPr>
      </w:pPr>
      <w:r w:rsidRPr="006A5409">
        <w:rPr>
          <w:rFonts w:ascii="Century Gothic" w:hAnsi="Century Gothic"/>
          <w:b/>
          <w:color w:val="215868"/>
          <w:sz w:val="24"/>
          <w:szCs w:val="24"/>
        </w:rPr>
        <w:t>13</w:t>
      </w:r>
      <w:r w:rsidRPr="006A5409">
        <w:rPr>
          <w:rFonts w:ascii="Century Gothic" w:hAnsi="Century Gothic"/>
          <w:b/>
          <w:color w:val="215868"/>
          <w:sz w:val="24"/>
          <w:szCs w:val="24"/>
        </w:rPr>
        <w:tab/>
        <w:t>APPEALS</w:t>
      </w:r>
    </w:p>
    <w:p w14:paraId="4475AD14" w14:textId="77777777" w:rsidR="0056550C" w:rsidRPr="006A5409" w:rsidRDefault="0056550C" w:rsidP="007F1A56">
      <w:pPr>
        <w:pStyle w:val="NoSpacing"/>
        <w:rPr>
          <w:rFonts w:ascii="Century Gothic" w:hAnsi="Century Gothic"/>
        </w:rPr>
      </w:pPr>
    </w:p>
    <w:p w14:paraId="34BD4AFD" w14:textId="77777777" w:rsidR="0056550C" w:rsidRPr="006A5409" w:rsidRDefault="0056550C" w:rsidP="007F1A56">
      <w:pPr>
        <w:pStyle w:val="NoSpacing"/>
        <w:ind w:left="720" w:hanging="720"/>
        <w:rPr>
          <w:rFonts w:ascii="Century Gothic" w:hAnsi="Century Gothic"/>
        </w:rPr>
      </w:pPr>
      <w:r w:rsidRPr="006A5409">
        <w:rPr>
          <w:rFonts w:ascii="Century Gothic" w:hAnsi="Century Gothic"/>
        </w:rPr>
        <w:t>13.1</w:t>
      </w:r>
      <w:r w:rsidRPr="006A5409">
        <w:rPr>
          <w:rFonts w:ascii="Century Gothic" w:hAnsi="Century Gothic"/>
        </w:rPr>
        <w:tab/>
        <w:t>If a candidate who has received a reply under Regulation 12.6.4 remains dissatisfied with the findings of the Director and wishes to challenge the points set out in the decision letter, he/she may submit an Appeal to the College Appeal Clerk, using the form at Appen</w:t>
      </w:r>
      <w:r w:rsidR="003E784B" w:rsidRPr="006A5409">
        <w:rPr>
          <w:rFonts w:ascii="Century Gothic" w:hAnsi="Century Gothic"/>
        </w:rPr>
        <w:t>dix 5 to these Regulations. No A</w:t>
      </w:r>
      <w:r w:rsidRPr="006A5409">
        <w:rPr>
          <w:rFonts w:ascii="Century Gothic" w:hAnsi="Century Gothic"/>
        </w:rPr>
        <w:t>ppeal may be made in matters which relate solely to</w:t>
      </w:r>
      <w:r w:rsidR="003E784B" w:rsidRPr="006A5409">
        <w:rPr>
          <w:rFonts w:ascii="Century Gothic" w:hAnsi="Century Gothic"/>
        </w:rPr>
        <w:t xml:space="preserve"> the examiners’ judgement. The A</w:t>
      </w:r>
      <w:r w:rsidRPr="006A5409">
        <w:rPr>
          <w:rFonts w:ascii="Century Gothic" w:hAnsi="Century Gothic"/>
        </w:rPr>
        <w:t xml:space="preserve">ppeal must be accompanied by a fee of £1,500 (by cheque made payable to ‘The Royal College of Anaesthetists’) and must be received within two months of the Director’s decision letter. </w:t>
      </w:r>
    </w:p>
    <w:p w14:paraId="120C4E94" w14:textId="77777777" w:rsidR="0056550C" w:rsidRPr="006A5409" w:rsidRDefault="0056550C" w:rsidP="007F1A56">
      <w:pPr>
        <w:pStyle w:val="NoSpacing"/>
        <w:rPr>
          <w:rFonts w:ascii="Century Gothic" w:hAnsi="Century Gothic"/>
        </w:rPr>
      </w:pPr>
    </w:p>
    <w:p w14:paraId="06AE007C" w14:textId="77777777" w:rsidR="0056550C" w:rsidRPr="006A5409" w:rsidRDefault="0056550C" w:rsidP="007F1A56">
      <w:pPr>
        <w:pStyle w:val="NoSpacing"/>
        <w:ind w:left="720" w:hanging="720"/>
        <w:rPr>
          <w:rFonts w:ascii="Century Gothic" w:hAnsi="Century Gothic"/>
        </w:rPr>
      </w:pPr>
      <w:r w:rsidRPr="006A5409">
        <w:rPr>
          <w:rFonts w:ascii="Century Gothic" w:hAnsi="Century Gothic"/>
        </w:rPr>
        <w:t>13.2</w:t>
      </w:r>
      <w:r w:rsidRPr="006A5409">
        <w:rPr>
          <w:rFonts w:ascii="Century Gothic" w:hAnsi="Century Gothic"/>
        </w:rPr>
        <w:tab/>
        <w:t xml:space="preserve">The Reviews Clerk will confirm receipt in writing and advise the Appellant of a date by which an Appeal Panel will be appointed, which will not be more than </w:t>
      </w:r>
      <w:r w:rsidR="003E784B" w:rsidRPr="006A5409">
        <w:rPr>
          <w:rFonts w:ascii="Century Gothic" w:hAnsi="Century Gothic"/>
        </w:rPr>
        <w:t>one</w:t>
      </w:r>
      <w:r w:rsidRPr="006A5409">
        <w:rPr>
          <w:rFonts w:ascii="Century Gothic" w:hAnsi="Century Gothic"/>
        </w:rPr>
        <w:t xml:space="preserve"> calendar month after the date of receipt of the application.  At this </w:t>
      </w:r>
      <w:proofErr w:type="gramStart"/>
      <w:r w:rsidRPr="006A5409">
        <w:rPr>
          <w:rFonts w:ascii="Century Gothic" w:hAnsi="Century Gothic"/>
        </w:rPr>
        <w:t>stage;</w:t>
      </w:r>
      <w:proofErr w:type="gramEnd"/>
      <w:r w:rsidRPr="006A5409">
        <w:rPr>
          <w:rFonts w:ascii="Century Gothic" w:hAnsi="Century Gothic"/>
        </w:rPr>
        <w:t xml:space="preserve"> the Appellant can request a meeting with a senior </w:t>
      </w:r>
      <w:r w:rsidR="00381D76" w:rsidRPr="006A5409">
        <w:rPr>
          <w:rFonts w:ascii="Century Gothic" w:hAnsi="Century Gothic"/>
        </w:rPr>
        <w:t>FICM</w:t>
      </w:r>
      <w:r w:rsidRPr="006A5409">
        <w:rPr>
          <w:rFonts w:ascii="Century Gothic" w:hAnsi="Century Gothic"/>
        </w:rPr>
        <w:t xml:space="preserve"> examiner who is not involved in the Review or the Appeal, to discuss the </w:t>
      </w:r>
      <w:r w:rsidR="00381D76" w:rsidRPr="006A5409">
        <w:rPr>
          <w:rFonts w:ascii="Century Gothic" w:hAnsi="Century Gothic"/>
        </w:rPr>
        <w:t>FICM</w:t>
      </w:r>
      <w:r w:rsidRPr="006A5409">
        <w:rPr>
          <w:rFonts w:ascii="Century Gothic" w:hAnsi="Century Gothic"/>
        </w:rPr>
        <w:t xml:space="preserve"> examination processes or marking system, the senior examiner will be nominated by the Faculty. The content of this meeting cannot be used as further evidence towards the case of the Appellant or the Faculty.  The Appellant may withdraw his/her application and receive a full refund of fee providing it is prior to the final date set for the appointment of the Appeal Panel.</w:t>
      </w:r>
    </w:p>
    <w:p w14:paraId="42AFC42D" w14:textId="77777777" w:rsidR="0056550C" w:rsidRPr="006A5409" w:rsidRDefault="0056550C" w:rsidP="007F1A56">
      <w:pPr>
        <w:pStyle w:val="NoSpacing"/>
        <w:rPr>
          <w:rFonts w:ascii="Century Gothic" w:hAnsi="Century Gothic"/>
        </w:rPr>
      </w:pPr>
    </w:p>
    <w:p w14:paraId="1BC68FBA" w14:textId="156402BF" w:rsidR="0056550C" w:rsidRDefault="0056550C" w:rsidP="007F1A56">
      <w:pPr>
        <w:pStyle w:val="NoSpacing"/>
        <w:ind w:left="720" w:hanging="720"/>
        <w:rPr>
          <w:rFonts w:ascii="Century Gothic" w:hAnsi="Century Gothic"/>
        </w:rPr>
      </w:pPr>
      <w:r w:rsidRPr="006A5409">
        <w:rPr>
          <w:rFonts w:ascii="Century Gothic" w:hAnsi="Century Gothic"/>
        </w:rPr>
        <w:t>13.3</w:t>
      </w:r>
      <w:r w:rsidRPr="006A5409">
        <w:rPr>
          <w:rFonts w:ascii="Century Gothic" w:hAnsi="Century Gothic"/>
        </w:rPr>
        <w:tab/>
        <w:t xml:space="preserve">On appointment, the Panel will consist of two examiners who have not previously been involved at any time in the examination of the Appellant or his/her Review (the examiners may be drawn from the </w:t>
      </w:r>
      <w:r w:rsidR="00381D76" w:rsidRPr="006A5409">
        <w:rPr>
          <w:rFonts w:ascii="Century Gothic" w:hAnsi="Century Gothic"/>
        </w:rPr>
        <w:t xml:space="preserve">FICM or </w:t>
      </w:r>
      <w:r w:rsidRPr="006A5409">
        <w:rPr>
          <w:rFonts w:ascii="Century Gothic" w:hAnsi="Century Gothic"/>
        </w:rPr>
        <w:t>FRCA Board of Examiners), and a chair, who will have no formal connection with the Faculty or College. The Appeal hearing date will be set by the Appeals Clerk. The panel shall proceed to hear the appeal in accordance with notes for the Chair at Appendix 6 and Procedures for Appeal Hearings at Appendix 7 to these Regulations.  It shall allow adequate periods of notice to both p</w:t>
      </w:r>
      <w:r w:rsidR="003E784B" w:rsidRPr="006A5409">
        <w:rPr>
          <w:rFonts w:ascii="Century Gothic" w:hAnsi="Century Gothic"/>
        </w:rPr>
        <w:t xml:space="preserve">arties, </w:t>
      </w:r>
      <w:r w:rsidR="003E784B" w:rsidRPr="006A5409">
        <w:rPr>
          <w:rFonts w:ascii="Century Gothic" w:hAnsi="Century Gothic"/>
        </w:rPr>
        <w:lastRenderedPageBreak/>
        <w:t>an opportunity for the A</w:t>
      </w:r>
      <w:r w:rsidRPr="006A5409">
        <w:rPr>
          <w:rFonts w:ascii="Century Gothic" w:hAnsi="Century Gothic"/>
        </w:rPr>
        <w:t xml:space="preserve">ppellant to be present in person and to be represented, and an opportunity for the </w:t>
      </w:r>
      <w:r w:rsidR="003E784B" w:rsidRPr="006A5409">
        <w:rPr>
          <w:rFonts w:ascii="Century Gothic" w:hAnsi="Century Gothic"/>
        </w:rPr>
        <w:t>A</w:t>
      </w:r>
      <w:r w:rsidRPr="006A5409">
        <w:rPr>
          <w:rFonts w:ascii="Century Gothic" w:hAnsi="Century Gothic"/>
        </w:rPr>
        <w:t xml:space="preserve">ppellant, or his/her </w:t>
      </w:r>
      <w:r w:rsidR="003E784B" w:rsidRPr="006A5409">
        <w:rPr>
          <w:rFonts w:ascii="Century Gothic" w:hAnsi="Century Gothic"/>
        </w:rPr>
        <w:t>representative, to present the A</w:t>
      </w:r>
      <w:r w:rsidRPr="006A5409">
        <w:rPr>
          <w:rFonts w:ascii="Century Gothic" w:hAnsi="Century Gothic"/>
        </w:rPr>
        <w:t>ppeal and to respond to any answer the Director may make.</w:t>
      </w:r>
    </w:p>
    <w:p w14:paraId="38CA0A3E" w14:textId="77777777" w:rsidR="00987CF1" w:rsidRPr="006A5409" w:rsidRDefault="00987CF1" w:rsidP="007F1A56">
      <w:pPr>
        <w:pStyle w:val="NoSpacing"/>
        <w:ind w:left="720" w:hanging="720"/>
        <w:rPr>
          <w:rFonts w:ascii="Century Gothic" w:hAnsi="Century Gothic"/>
        </w:rPr>
      </w:pPr>
    </w:p>
    <w:p w14:paraId="61FD7896" w14:textId="77777777" w:rsidR="0056550C" w:rsidRPr="006A5409" w:rsidRDefault="0056550C" w:rsidP="007F1A56">
      <w:pPr>
        <w:pStyle w:val="NoSpacing"/>
        <w:ind w:left="720" w:hanging="720"/>
        <w:rPr>
          <w:rFonts w:ascii="Century Gothic" w:hAnsi="Century Gothic"/>
        </w:rPr>
      </w:pPr>
      <w:r w:rsidRPr="006A5409">
        <w:rPr>
          <w:rFonts w:ascii="Century Gothic" w:hAnsi="Century Gothic"/>
        </w:rPr>
        <w:t>13.4</w:t>
      </w:r>
      <w:r w:rsidRPr="006A5409">
        <w:rPr>
          <w:rFonts w:ascii="Century Gothic" w:hAnsi="Century Gothic"/>
        </w:rPr>
        <w:tab/>
        <w:t>At the conclusion of the proceedings the panel shall reach its findings.  The findings a panel may make shall be as follows:</w:t>
      </w:r>
    </w:p>
    <w:p w14:paraId="75FBE423" w14:textId="77777777" w:rsidR="0056550C" w:rsidRPr="006A5409" w:rsidRDefault="0056550C" w:rsidP="007F1A56">
      <w:pPr>
        <w:pStyle w:val="NoSpacing"/>
        <w:ind w:left="720" w:hanging="720"/>
        <w:rPr>
          <w:rFonts w:ascii="Century Gothic" w:hAnsi="Century Gothic"/>
        </w:rPr>
      </w:pPr>
    </w:p>
    <w:p w14:paraId="56D42837" w14:textId="77777777" w:rsidR="0056550C" w:rsidRPr="006A5409" w:rsidRDefault="0056550C" w:rsidP="007F1A56">
      <w:pPr>
        <w:pStyle w:val="NoSpacing"/>
        <w:tabs>
          <w:tab w:val="left" w:pos="1560"/>
        </w:tabs>
        <w:ind w:left="720" w:hanging="720"/>
        <w:rPr>
          <w:rFonts w:ascii="Century Gothic" w:hAnsi="Century Gothic"/>
        </w:rPr>
      </w:pPr>
      <w:r w:rsidRPr="006A5409">
        <w:rPr>
          <w:rFonts w:ascii="Century Gothic" w:hAnsi="Century Gothic"/>
        </w:rPr>
        <w:tab/>
        <w:t>13.4.1</w:t>
      </w:r>
      <w:r w:rsidRPr="006A5409">
        <w:rPr>
          <w:rFonts w:ascii="Century Gothic" w:hAnsi="Century Gothic"/>
        </w:rPr>
        <w:tab/>
        <w:t>That the Appeal is dismissed; no further appeal may be considered.</w:t>
      </w:r>
    </w:p>
    <w:p w14:paraId="2D3F0BEC" w14:textId="77777777" w:rsidR="00C404D3" w:rsidRPr="006A5409" w:rsidRDefault="00C404D3" w:rsidP="007F1A56">
      <w:pPr>
        <w:pStyle w:val="NoSpacing"/>
        <w:tabs>
          <w:tab w:val="left" w:pos="1560"/>
        </w:tabs>
        <w:ind w:left="720" w:hanging="720"/>
        <w:rPr>
          <w:rFonts w:ascii="Century Gothic" w:hAnsi="Century Gothic"/>
        </w:rPr>
      </w:pPr>
    </w:p>
    <w:p w14:paraId="18F3442B" w14:textId="77777777" w:rsidR="0056550C" w:rsidRPr="006A5409" w:rsidRDefault="0056550C" w:rsidP="007F1A56">
      <w:pPr>
        <w:pStyle w:val="NoSpacing"/>
        <w:tabs>
          <w:tab w:val="left" w:pos="709"/>
        </w:tabs>
        <w:ind w:left="1560" w:hanging="1560"/>
        <w:rPr>
          <w:rFonts w:ascii="Century Gothic" w:hAnsi="Century Gothic"/>
        </w:rPr>
      </w:pPr>
      <w:r w:rsidRPr="006A5409">
        <w:rPr>
          <w:rFonts w:ascii="Century Gothic" w:hAnsi="Century Gothic"/>
        </w:rPr>
        <w:tab/>
        <w:t>13.4.1</w:t>
      </w:r>
      <w:r w:rsidRPr="006A5409">
        <w:rPr>
          <w:rFonts w:ascii="Century Gothic" w:hAnsi="Century Gothic"/>
        </w:rPr>
        <w:tab/>
        <w:t>That the Appeal is justified in whole or in part but that the matter does not justify further action.</w:t>
      </w:r>
    </w:p>
    <w:p w14:paraId="75CF4315" w14:textId="77777777" w:rsidR="00C404D3" w:rsidRPr="006A5409" w:rsidRDefault="00C404D3" w:rsidP="007F1A56">
      <w:pPr>
        <w:pStyle w:val="NoSpacing"/>
        <w:tabs>
          <w:tab w:val="left" w:pos="709"/>
        </w:tabs>
        <w:ind w:left="1560" w:hanging="1560"/>
        <w:rPr>
          <w:rFonts w:ascii="Century Gothic" w:hAnsi="Century Gothic"/>
        </w:rPr>
      </w:pPr>
    </w:p>
    <w:p w14:paraId="07F3CB32" w14:textId="77777777" w:rsidR="0056550C" w:rsidRPr="006A5409" w:rsidRDefault="0056550C" w:rsidP="007F1A56">
      <w:pPr>
        <w:pStyle w:val="NoSpacing"/>
        <w:tabs>
          <w:tab w:val="left" w:pos="1560"/>
        </w:tabs>
        <w:ind w:left="720" w:hanging="720"/>
        <w:rPr>
          <w:rFonts w:ascii="Century Gothic" w:hAnsi="Century Gothic"/>
        </w:rPr>
      </w:pPr>
      <w:r w:rsidRPr="006A5409">
        <w:rPr>
          <w:rFonts w:ascii="Century Gothic" w:hAnsi="Century Gothic"/>
        </w:rPr>
        <w:tab/>
        <w:t>13.4.2</w:t>
      </w:r>
      <w:r w:rsidRPr="006A5409">
        <w:rPr>
          <w:rFonts w:ascii="Century Gothic" w:hAnsi="Century Gothic"/>
        </w:rPr>
        <w:tab/>
        <w:t>That the Appeal is justified and either that</w:t>
      </w:r>
      <w:r w:rsidR="00C404D3" w:rsidRPr="006A5409">
        <w:rPr>
          <w:rFonts w:ascii="Century Gothic" w:hAnsi="Century Gothic"/>
        </w:rPr>
        <w:t>:</w:t>
      </w:r>
    </w:p>
    <w:p w14:paraId="3CB648E9" w14:textId="77777777" w:rsidR="00C404D3" w:rsidRPr="006A5409" w:rsidRDefault="00C404D3" w:rsidP="007F1A56">
      <w:pPr>
        <w:pStyle w:val="NoSpacing"/>
        <w:tabs>
          <w:tab w:val="left" w:pos="1560"/>
        </w:tabs>
        <w:ind w:left="720" w:hanging="720"/>
        <w:rPr>
          <w:rFonts w:ascii="Century Gothic" w:hAnsi="Century Gothic"/>
        </w:rPr>
      </w:pPr>
    </w:p>
    <w:p w14:paraId="40BCB45D" w14:textId="77777777" w:rsidR="0056550C" w:rsidRPr="006A5409" w:rsidRDefault="0056550C" w:rsidP="007F1A56">
      <w:pPr>
        <w:pStyle w:val="NoSpacing"/>
        <w:tabs>
          <w:tab w:val="left" w:pos="1560"/>
        </w:tabs>
        <w:ind w:left="2160" w:hanging="1320"/>
        <w:rPr>
          <w:rFonts w:ascii="Century Gothic" w:hAnsi="Century Gothic"/>
        </w:rPr>
      </w:pPr>
      <w:r w:rsidRPr="006A5409">
        <w:rPr>
          <w:rFonts w:ascii="Century Gothic" w:hAnsi="Century Gothic"/>
        </w:rPr>
        <w:tab/>
        <w:t xml:space="preserve">(a) </w:t>
      </w:r>
      <w:r w:rsidRPr="006A5409">
        <w:rPr>
          <w:rFonts w:ascii="Century Gothic" w:hAnsi="Century Gothic"/>
        </w:rPr>
        <w:tab/>
        <w:t>any mark originally awarded to the Appellant shall be appropriately corrected and, if the consequence of such correction so requires, that the Appellant shall be declared successful in the examination; or</w:t>
      </w:r>
    </w:p>
    <w:p w14:paraId="0C178E9E" w14:textId="77777777" w:rsidR="00C404D3" w:rsidRPr="006A5409" w:rsidRDefault="00C404D3" w:rsidP="007F1A56">
      <w:pPr>
        <w:pStyle w:val="NoSpacing"/>
        <w:tabs>
          <w:tab w:val="left" w:pos="1560"/>
        </w:tabs>
        <w:ind w:left="2160" w:hanging="1320"/>
        <w:rPr>
          <w:rFonts w:ascii="Century Gothic" w:hAnsi="Century Gothic"/>
        </w:rPr>
      </w:pPr>
    </w:p>
    <w:p w14:paraId="38A6FF87" w14:textId="77777777" w:rsidR="0056550C" w:rsidRPr="006A5409" w:rsidRDefault="0056550C" w:rsidP="007F1A56">
      <w:pPr>
        <w:pStyle w:val="NoSpacing"/>
        <w:tabs>
          <w:tab w:val="left" w:pos="1560"/>
        </w:tabs>
        <w:ind w:left="2160" w:hanging="1320"/>
        <w:rPr>
          <w:rFonts w:ascii="Century Gothic" w:hAnsi="Century Gothic"/>
        </w:rPr>
      </w:pPr>
      <w:r w:rsidRPr="006A5409">
        <w:rPr>
          <w:rFonts w:ascii="Century Gothic" w:hAnsi="Century Gothic"/>
        </w:rPr>
        <w:tab/>
        <w:t xml:space="preserve">(b) </w:t>
      </w:r>
      <w:r w:rsidRPr="006A5409">
        <w:rPr>
          <w:rFonts w:ascii="Century Gothic" w:hAnsi="Century Gothic"/>
        </w:rPr>
        <w:tab/>
        <w:t>the result of the Appellant’s examination shall be declared void and that he/she shall be allowed to re-sit without payment of any fee.</w:t>
      </w:r>
    </w:p>
    <w:p w14:paraId="3C0395D3" w14:textId="77777777" w:rsidR="0056550C" w:rsidRPr="006A5409" w:rsidRDefault="0056550C" w:rsidP="007F1A56">
      <w:pPr>
        <w:pStyle w:val="NoSpacing"/>
        <w:ind w:left="720" w:hanging="720"/>
        <w:rPr>
          <w:rFonts w:ascii="Century Gothic" w:hAnsi="Century Gothic"/>
        </w:rPr>
      </w:pPr>
    </w:p>
    <w:p w14:paraId="65875E2C" w14:textId="28E7A14C" w:rsidR="0056550C" w:rsidRPr="006A5409" w:rsidRDefault="0056550C" w:rsidP="007F1A56">
      <w:pPr>
        <w:pStyle w:val="NoSpacing"/>
        <w:ind w:left="720" w:hanging="720"/>
        <w:rPr>
          <w:rFonts w:ascii="Century Gothic" w:hAnsi="Century Gothic"/>
        </w:rPr>
      </w:pPr>
      <w:r w:rsidRPr="006A5409">
        <w:rPr>
          <w:rFonts w:ascii="Century Gothic" w:hAnsi="Century Gothic"/>
        </w:rPr>
        <w:t>13.5</w:t>
      </w:r>
      <w:r w:rsidRPr="006A5409">
        <w:rPr>
          <w:rFonts w:ascii="Century Gothic" w:hAnsi="Century Gothic"/>
        </w:rPr>
        <w:tab/>
        <w:t>The Chair shall have the power to decide wheth</w:t>
      </w:r>
      <w:r w:rsidR="003E784B" w:rsidRPr="006A5409">
        <w:rPr>
          <w:rFonts w:ascii="Century Gothic" w:hAnsi="Century Gothic"/>
        </w:rPr>
        <w:t>er all, part of or none of the A</w:t>
      </w:r>
      <w:r w:rsidRPr="006A5409">
        <w:rPr>
          <w:rFonts w:ascii="Century Gothic" w:hAnsi="Century Gothic"/>
        </w:rPr>
        <w:t>ppeal fee will be returned.</w:t>
      </w:r>
    </w:p>
    <w:p w14:paraId="3254BC2F" w14:textId="77777777" w:rsidR="0056550C" w:rsidRPr="006A5409" w:rsidRDefault="0056550C" w:rsidP="007F1A56">
      <w:pPr>
        <w:pStyle w:val="NoSpacing"/>
        <w:ind w:left="720" w:hanging="720"/>
        <w:rPr>
          <w:rFonts w:ascii="Century Gothic" w:hAnsi="Century Gothic"/>
        </w:rPr>
      </w:pPr>
    </w:p>
    <w:p w14:paraId="36816F03" w14:textId="77777777" w:rsidR="0056550C" w:rsidRPr="006A5409" w:rsidRDefault="0056550C" w:rsidP="007F1A56">
      <w:pPr>
        <w:pStyle w:val="NoSpacing"/>
        <w:ind w:left="720" w:hanging="720"/>
        <w:rPr>
          <w:rFonts w:ascii="Century Gothic" w:hAnsi="Century Gothic"/>
        </w:rPr>
      </w:pPr>
      <w:r w:rsidRPr="006A5409">
        <w:rPr>
          <w:rFonts w:ascii="Century Gothic" w:hAnsi="Century Gothic"/>
        </w:rPr>
        <w:t>13.6</w:t>
      </w:r>
      <w:r w:rsidRPr="006A5409">
        <w:rPr>
          <w:rFonts w:ascii="Century Gothic" w:hAnsi="Century Gothic"/>
        </w:rPr>
        <w:tab/>
        <w:t>In announcing its findings the panel shall give reasons for its decision in writing.</w:t>
      </w:r>
    </w:p>
    <w:p w14:paraId="651E9592" w14:textId="77777777" w:rsidR="00100D62" w:rsidRPr="006A5409" w:rsidRDefault="00100D62" w:rsidP="007F1A56">
      <w:pPr>
        <w:pStyle w:val="NoSpacing"/>
        <w:ind w:left="720" w:hanging="720"/>
        <w:rPr>
          <w:rFonts w:ascii="Century Gothic" w:hAnsi="Century Gothic"/>
        </w:rPr>
      </w:pPr>
    </w:p>
    <w:p w14:paraId="674BCF79" w14:textId="77777777" w:rsidR="00100D62" w:rsidRPr="006A5409" w:rsidRDefault="00100D62" w:rsidP="007F1A56">
      <w:pPr>
        <w:pStyle w:val="NoSpacing"/>
        <w:ind w:left="720" w:hanging="720"/>
        <w:rPr>
          <w:rFonts w:ascii="Century Gothic" w:hAnsi="Century Gothic"/>
        </w:rPr>
      </w:pPr>
      <w:r w:rsidRPr="006A5409">
        <w:rPr>
          <w:rFonts w:ascii="Century Gothic" w:hAnsi="Century Gothic"/>
        </w:rPr>
        <w:t>13.7</w:t>
      </w:r>
      <w:r w:rsidRPr="006A5409">
        <w:rPr>
          <w:rFonts w:ascii="Century Gothic" w:hAnsi="Century Gothic"/>
        </w:rPr>
        <w:tab/>
        <w:t>Applications for FFICM examinations will not be accepted whilst a matter under Appeal remains unresolved.</w:t>
      </w:r>
    </w:p>
    <w:p w14:paraId="47341341" w14:textId="77777777" w:rsidR="00725CBC" w:rsidRPr="006A5409" w:rsidRDefault="00725CBC" w:rsidP="007F1A56">
      <w:pPr>
        <w:rPr>
          <w:rFonts w:ascii="Century Gothic" w:hAnsi="Century Gothic"/>
          <w:sz w:val="22"/>
          <w:szCs w:val="22"/>
          <w:lang w:val="en-GB"/>
        </w:rPr>
      </w:pPr>
    </w:p>
    <w:p w14:paraId="5150516D" w14:textId="77777777" w:rsidR="0056550C" w:rsidRPr="006A5409" w:rsidRDefault="0056550C" w:rsidP="007F1A56">
      <w:pPr>
        <w:rPr>
          <w:rFonts w:ascii="Century Gothic" w:hAnsi="Century Gothic"/>
          <w:b/>
          <w:color w:val="215868"/>
          <w:szCs w:val="24"/>
          <w:lang w:val="en-GB"/>
        </w:rPr>
      </w:pPr>
      <w:r w:rsidRPr="006A5409">
        <w:rPr>
          <w:rFonts w:ascii="Century Gothic" w:hAnsi="Century Gothic"/>
          <w:b/>
          <w:color w:val="215868"/>
          <w:szCs w:val="24"/>
          <w:lang w:val="en-GB"/>
        </w:rPr>
        <w:t>14</w:t>
      </w:r>
      <w:r w:rsidRPr="006A5409">
        <w:rPr>
          <w:rFonts w:ascii="Century Gothic" w:hAnsi="Century Gothic"/>
          <w:b/>
          <w:color w:val="215868"/>
          <w:szCs w:val="24"/>
          <w:lang w:val="en-GB"/>
        </w:rPr>
        <w:tab/>
      </w:r>
      <w:r w:rsidR="009A63E7" w:rsidRPr="006A5409">
        <w:rPr>
          <w:rFonts w:ascii="Century Gothic" w:hAnsi="Century Gothic"/>
          <w:b/>
          <w:color w:val="215868"/>
          <w:szCs w:val="24"/>
          <w:lang w:val="en-GB"/>
        </w:rPr>
        <w:t>DRESS CODE, ELECTRONIC DEVICES/MOBILE PHONES AND MISCONDUCT</w:t>
      </w:r>
    </w:p>
    <w:p w14:paraId="42EF2083" w14:textId="77777777" w:rsidR="009A63E7" w:rsidRPr="006A5409" w:rsidRDefault="009A63E7" w:rsidP="007F1A56">
      <w:pPr>
        <w:rPr>
          <w:rFonts w:ascii="Century Gothic" w:hAnsi="Century Gothic"/>
          <w:b/>
          <w:sz w:val="22"/>
          <w:szCs w:val="22"/>
          <w:lang w:val="en-GB"/>
        </w:rPr>
      </w:pPr>
    </w:p>
    <w:p w14:paraId="77E4B27F" w14:textId="77777777" w:rsidR="0056550C" w:rsidRPr="006A5409" w:rsidRDefault="0056550C" w:rsidP="007F1A56">
      <w:pPr>
        <w:ind w:left="720" w:hanging="720"/>
        <w:rPr>
          <w:rFonts w:ascii="Century Gothic" w:hAnsi="Century Gothic" w:cs="Arial"/>
          <w:sz w:val="22"/>
          <w:szCs w:val="22"/>
          <w:lang w:val="en-GB"/>
        </w:rPr>
      </w:pPr>
      <w:r w:rsidRPr="006A5409">
        <w:rPr>
          <w:rFonts w:ascii="Century Gothic" w:hAnsi="Century Gothic"/>
          <w:sz w:val="22"/>
          <w:szCs w:val="22"/>
          <w:lang w:val="en-GB"/>
        </w:rPr>
        <w:t>14.1</w:t>
      </w:r>
      <w:r w:rsidRPr="006A5409">
        <w:rPr>
          <w:rFonts w:ascii="Century Gothic" w:hAnsi="Century Gothic"/>
          <w:sz w:val="22"/>
          <w:szCs w:val="22"/>
          <w:lang w:val="en-GB"/>
        </w:rPr>
        <w:tab/>
      </w:r>
      <w:r w:rsidR="009A63E7" w:rsidRPr="006A5409">
        <w:rPr>
          <w:rFonts w:ascii="Century Gothic" w:hAnsi="Century Gothic"/>
          <w:b/>
          <w:sz w:val="22"/>
          <w:szCs w:val="22"/>
          <w:lang w:val="en-GB"/>
        </w:rPr>
        <w:t xml:space="preserve">Dress code for examinations: </w:t>
      </w:r>
      <w:r w:rsidRPr="006A5409">
        <w:rPr>
          <w:rFonts w:ascii="Century Gothic" w:hAnsi="Century Gothic"/>
          <w:sz w:val="22"/>
          <w:szCs w:val="22"/>
          <w:lang w:val="en-GB"/>
        </w:rPr>
        <w:t>The</w:t>
      </w:r>
      <w:r w:rsidR="00807B25" w:rsidRPr="006A5409">
        <w:rPr>
          <w:rFonts w:ascii="Century Gothic" w:hAnsi="Century Gothic"/>
          <w:sz w:val="22"/>
          <w:szCs w:val="22"/>
          <w:lang w:val="en-GB"/>
        </w:rPr>
        <w:t xml:space="preserve"> Faculty endorses the key recommendations of guidance on dress codes for postgraduate medical recruitment, </w:t>
      </w:r>
      <w:proofErr w:type="gramStart"/>
      <w:r w:rsidR="00807B25" w:rsidRPr="006A5409">
        <w:rPr>
          <w:rFonts w:ascii="Century Gothic" w:hAnsi="Century Gothic"/>
          <w:sz w:val="22"/>
          <w:szCs w:val="22"/>
          <w:lang w:val="en-GB"/>
        </w:rPr>
        <w:t>training</w:t>
      </w:r>
      <w:proofErr w:type="gramEnd"/>
      <w:r w:rsidR="00807B25" w:rsidRPr="006A5409">
        <w:rPr>
          <w:rFonts w:ascii="Century Gothic" w:hAnsi="Century Gothic"/>
          <w:sz w:val="22"/>
          <w:szCs w:val="22"/>
          <w:lang w:val="en-GB"/>
        </w:rPr>
        <w:t xml:space="preserve"> and assessment from the conference of Postgraduate Medical Deans (</w:t>
      </w:r>
      <w:proofErr w:type="spellStart"/>
      <w:r w:rsidR="00807B25" w:rsidRPr="006A5409">
        <w:rPr>
          <w:rFonts w:ascii="Century Gothic" w:hAnsi="Century Gothic"/>
          <w:sz w:val="22"/>
          <w:szCs w:val="22"/>
          <w:lang w:val="en-GB"/>
        </w:rPr>
        <w:t>CoPMeD</w:t>
      </w:r>
      <w:proofErr w:type="spellEnd"/>
      <w:r w:rsidR="00807B25" w:rsidRPr="006A5409">
        <w:rPr>
          <w:rFonts w:ascii="Century Gothic" w:hAnsi="Century Gothic"/>
          <w:sz w:val="22"/>
          <w:szCs w:val="22"/>
          <w:lang w:val="en-GB"/>
        </w:rPr>
        <w:t>)</w:t>
      </w:r>
      <w:r w:rsidRPr="006A5409">
        <w:rPr>
          <w:rFonts w:ascii="Century Gothic" w:hAnsi="Century Gothic" w:cs="Arial"/>
          <w:sz w:val="22"/>
          <w:szCs w:val="22"/>
          <w:lang w:val="en-GB"/>
        </w:rPr>
        <w:t xml:space="preserve">. </w:t>
      </w:r>
      <w:r w:rsidR="00807B25" w:rsidRPr="006A5409">
        <w:rPr>
          <w:rFonts w:ascii="Century Gothic" w:hAnsi="Century Gothic" w:cs="Arial"/>
          <w:sz w:val="22"/>
          <w:szCs w:val="22"/>
          <w:lang w:val="en-GB"/>
        </w:rPr>
        <w:t>Full details are set out at Append</w:t>
      </w:r>
      <w:r w:rsidR="009A63E7" w:rsidRPr="006A5409">
        <w:rPr>
          <w:rFonts w:ascii="Century Gothic" w:hAnsi="Century Gothic" w:cs="Arial"/>
          <w:sz w:val="22"/>
          <w:szCs w:val="22"/>
          <w:lang w:val="en-GB"/>
        </w:rPr>
        <w:t>ix 8</w:t>
      </w:r>
      <w:r w:rsidR="00807B25" w:rsidRPr="006A5409">
        <w:rPr>
          <w:rFonts w:ascii="Century Gothic" w:hAnsi="Century Gothic" w:cs="Arial"/>
          <w:sz w:val="22"/>
          <w:szCs w:val="22"/>
          <w:lang w:val="en-GB"/>
        </w:rPr>
        <w:t xml:space="preserve"> of these regulations.</w:t>
      </w:r>
    </w:p>
    <w:p w14:paraId="7B40C951" w14:textId="77777777" w:rsidR="009A63E7" w:rsidRPr="006A5409" w:rsidRDefault="009A63E7" w:rsidP="007F1A56">
      <w:pPr>
        <w:ind w:left="720" w:hanging="720"/>
        <w:rPr>
          <w:rFonts w:ascii="Century Gothic" w:hAnsi="Century Gothic" w:cs="Arial"/>
          <w:sz w:val="22"/>
          <w:szCs w:val="22"/>
          <w:lang w:val="en-GB"/>
        </w:rPr>
      </w:pPr>
    </w:p>
    <w:p w14:paraId="38E7E50E" w14:textId="77777777" w:rsidR="00807B25" w:rsidRPr="006A5409" w:rsidRDefault="009A63E7" w:rsidP="007F1A56">
      <w:pPr>
        <w:ind w:left="720" w:hanging="720"/>
        <w:rPr>
          <w:rFonts w:ascii="Century Gothic" w:hAnsi="Century Gothic" w:cs="Arial"/>
          <w:sz w:val="22"/>
          <w:szCs w:val="22"/>
          <w:lang w:val="en-GB"/>
        </w:rPr>
      </w:pPr>
      <w:r w:rsidRPr="006A5409">
        <w:rPr>
          <w:rFonts w:ascii="Century Gothic" w:hAnsi="Century Gothic"/>
          <w:sz w:val="22"/>
          <w:szCs w:val="22"/>
          <w:lang w:val="en-GB"/>
        </w:rPr>
        <w:t>14</w:t>
      </w:r>
      <w:r w:rsidRPr="006A5409">
        <w:rPr>
          <w:rFonts w:ascii="Century Gothic" w:hAnsi="Century Gothic" w:cs="Arial"/>
          <w:sz w:val="22"/>
          <w:szCs w:val="22"/>
          <w:lang w:val="en-GB"/>
        </w:rPr>
        <w:t>.2</w:t>
      </w:r>
      <w:r w:rsidRPr="006A5409">
        <w:rPr>
          <w:rFonts w:ascii="Century Gothic" w:hAnsi="Century Gothic" w:cs="Arial"/>
          <w:sz w:val="22"/>
          <w:szCs w:val="22"/>
          <w:lang w:val="en-GB"/>
        </w:rPr>
        <w:tab/>
      </w:r>
      <w:r w:rsidRPr="006A5409">
        <w:rPr>
          <w:rFonts w:ascii="Century Gothic" w:hAnsi="Century Gothic" w:cs="Arial"/>
          <w:b/>
          <w:sz w:val="22"/>
          <w:szCs w:val="22"/>
          <w:lang w:val="en-GB"/>
        </w:rPr>
        <w:t xml:space="preserve">Electronic devices and mobile phones:  </w:t>
      </w:r>
      <w:r w:rsidRPr="006A5409">
        <w:rPr>
          <w:rFonts w:ascii="Century Gothic" w:hAnsi="Century Gothic" w:cs="Arial"/>
          <w:sz w:val="22"/>
          <w:szCs w:val="22"/>
          <w:lang w:val="en-GB"/>
        </w:rPr>
        <w:t>The Faculty will follow strict appliance of the rules set out at Appendix 9 of these regulations regarding the use of mobile phones</w:t>
      </w:r>
      <w:r w:rsidR="005723F9" w:rsidRPr="006A5409">
        <w:rPr>
          <w:rFonts w:ascii="Century Gothic" w:hAnsi="Century Gothic" w:cs="Arial"/>
          <w:sz w:val="22"/>
          <w:szCs w:val="22"/>
          <w:lang w:val="en-GB"/>
        </w:rPr>
        <w:t xml:space="preserve"> smart watches</w:t>
      </w:r>
      <w:r w:rsidRPr="006A5409">
        <w:rPr>
          <w:rFonts w:ascii="Century Gothic" w:hAnsi="Century Gothic" w:cs="Arial"/>
          <w:sz w:val="22"/>
          <w:szCs w:val="22"/>
          <w:lang w:val="en-GB"/>
        </w:rPr>
        <w:t xml:space="preserve"> and unauthorised electronic devices during FFICM examinations.</w:t>
      </w:r>
    </w:p>
    <w:p w14:paraId="4B4D7232" w14:textId="77777777" w:rsidR="0056550C" w:rsidRPr="006A5409" w:rsidRDefault="0056550C" w:rsidP="007F1A56">
      <w:pPr>
        <w:ind w:left="720" w:hanging="720"/>
        <w:rPr>
          <w:rFonts w:ascii="Century Gothic" w:hAnsi="Century Gothic" w:cs="Arial"/>
          <w:sz w:val="22"/>
          <w:szCs w:val="22"/>
          <w:lang w:val="en-GB"/>
        </w:rPr>
      </w:pPr>
    </w:p>
    <w:p w14:paraId="55E03527" w14:textId="6E3A5538" w:rsidR="00987CF1" w:rsidRPr="006A5409" w:rsidRDefault="0056550C" w:rsidP="007F1A56">
      <w:pPr>
        <w:ind w:left="720" w:hanging="720"/>
        <w:rPr>
          <w:rFonts w:ascii="Century Gothic" w:hAnsi="Century Gothic" w:cs="Arial"/>
          <w:sz w:val="22"/>
          <w:szCs w:val="22"/>
          <w:lang w:val="en-GB"/>
        </w:rPr>
      </w:pPr>
      <w:r w:rsidRPr="006A5409">
        <w:rPr>
          <w:rFonts w:ascii="Century Gothic" w:hAnsi="Century Gothic" w:cs="Arial"/>
          <w:sz w:val="22"/>
          <w:szCs w:val="22"/>
          <w:lang w:val="en-GB"/>
        </w:rPr>
        <w:t>14.</w:t>
      </w:r>
      <w:r w:rsidR="009A63E7" w:rsidRPr="006A5409">
        <w:rPr>
          <w:rFonts w:ascii="Century Gothic" w:hAnsi="Century Gothic" w:cs="Arial"/>
          <w:sz w:val="22"/>
          <w:szCs w:val="22"/>
          <w:lang w:val="en-GB"/>
        </w:rPr>
        <w:t>3</w:t>
      </w:r>
      <w:r w:rsidRPr="006A5409">
        <w:rPr>
          <w:rFonts w:ascii="Century Gothic" w:hAnsi="Century Gothic" w:cs="Arial"/>
          <w:sz w:val="22"/>
          <w:szCs w:val="22"/>
          <w:lang w:val="en-GB"/>
        </w:rPr>
        <w:tab/>
      </w:r>
      <w:r w:rsidR="009A63E7" w:rsidRPr="006A5409">
        <w:rPr>
          <w:rFonts w:ascii="Century Gothic" w:hAnsi="Century Gothic" w:cs="Arial"/>
          <w:b/>
          <w:sz w:val="22"/>
          <w:szCs w:val="22"/>
          <w:lang w:val="en-GB"/>
        </w:rPr>
        <w:t xml:space="preserve">Misconduct:  </w:t>
      </w:r>
      <w:r w:rsidR="009A63E7" w:rsidRPr="006A5409">
        <w:rPr>
          <w:rFonts w:ascii="Century Gothic" w:hAnsi="Century Gothic" w:cs="Arial"/>
          <w:sz w:val="22"/>
          <w:szCs w:val="22"/>
          <w:lang w:val="en-GB"/>
        </w:rPr>
        <w:t>All aspects of misconduct at FFICM examinations will be investigated and acted upon in accordance with the misconduct policy set out at Appendix 10 of these regulations.</w:t>
      </w:r>
    </w:p>
    <w:p w14:paraId="2503B197" w14:textId="77777777" w:rsidR="00725CBC" w:rsidRPr="006A5409" w:rsidRDefault="00725CBC" w:rsidP="007F1A56">
      <w:pPr>
        <w:ind w:left="720" w:hanging="720"/>
        <w:rPr>
          <w:rFonts w:ascii="Century Gothic" w:hAnsi="Century Gothic" w:cs="Arial"/>
          <w:sz w:val="22"/>
          <w:szCs w:val="22"/>
          <w:lang w:val="en-GB"/>
        </w:rPr>
      </w:pPr>
    </w:p>
    <w:p w14:paraId="1208B5C3" w14:textId="77777777" w:rsidR="008E70F3" w:rsidRPr="006A5409" w:rsidRDefault="008E70F3" w:rsidP="007F1A56">
      <w:pPr>
        <w:ind w:left="720" w:hanging="720"/>
        <w:rPr>
          <w:rFonts w:ascii="Century Gothic" w:hAnsi="Century Gothic" w:cs="Arial"/>
          <w:b/>
          <w:color w:val="215868"/>
          <w:szCs w:val="24"/>
          <w:lang w:val="en-GB"/>
        </w:rPr>
      </w:pPr>
      <w:r w:rsidRPr="006A5409">
        <w:rPr>
          <w:rFonts w:ascii="Century Gothic" w:hAnsi="Century Gothic" w:cs="Arial"/>
          <w:b/>
          <w:color w:val="215868"/>
          <w:szCs w:val="24"/>
          <w:lang w:val="en-GB"/>
        </w:rPr>
        <w:t>15</w:t>
      </w:r>
      <w:r w:rsidRPr="006A5409">
        <w:rPr>
          <w:rFonts w:ascii="Century Gothic" w:hAnsi="Century Gothic" w:cs="Arial"/>
          <w:b/>
          <w:color w:val="215868"/>
          <w:szCs w:val="24"/>
          <w:lang w:val="en-GB"/>
        </w:rPr>
        <w:tab/>
        <w:t>COMPLAINTS</w:t>
      </w:r>
    </w:p>
    <w:p w14:paraId="38288749" w14:textId="77777777" w:rsidR="0056550C" w:rsidRPr="006A5409" w:rsidRDefault="0056550C" w:rsidP="007F1A56">
      <w:pPr>
        <w:pStyle w:val="BodyTextIndent"/>
        <w:ind w:left="0" w:firstLine="0"/>
        <w:jc w:val="left"/>
        <w:rPr>
          <w:rFonts w:ascii="Century Gothic" w:hAnsi="Century Gothic" w:cs="Arial"/>
          <w:color w:val="984806"/>
          <w:sz w:val="22"/>
          <w:szCs w:val="22"/>
          <w:lang w:val="en-GB"/>
        </w:rPr>
      </w:pPr>
    </w:p>
    <w:p w14:paraId="67A2A520" w14:textId="77777777"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15.1</w:t>
      </w:r>
      <w:r w:rsidRPr="006A5409">
        <w:rPr>
          <w:rFonts w:ascii="Century Gothic" w:hAnsi="Century Gothic" w:cs="Arial"/>
          <w:sz w:val="22"/>
          <w:szCs w:val="22"/>
        </w:rPr>
        <w:tab/>
        <w:t xml:space="preserve">The Faculty recognises that on occasion candidates may wish to express their dissatisfaction with the way in which something has been done and feel confident that any such complaint is handled in a fair and consistent way.  Candidates who consider that they have grounds for complaint, regarding </w:t>
      </w:r>
      <w:r w:rsidRPr="006A5409">
        <w:rPr>
          <w:rFonts w:ascii="Century Gothic" w:hAnsi="Century Gothic" w:cs="Arial"/>
          <w:sz w:val="22"/>
          <w:szCs w:val="22"/>
        </w:rPr>
        <w:lastRenderedPageBreak/>
        <w:t>the provision of a service by the Faculty that does not amount to a request for a ‘Review’, (see paragraph 12), should use the following regulations.</w:t>
      </w:r>
    </w:p>
    <w:p w14:paraId="20BD9A1A" w14:textId="77777777" w:rsidR="00DE55C1" w:rsidRPr="006A5409" w:rsidRDefault="00DE55C1" w:rsidP="007F1A56">
      <w:pPr>
        <w:pStyle w:val="PlainText"/>
        <w:ind w:left="709" w:hanging="709"/>
        <w:jc w:val="left"/>
        <w:rPr>
          <w:rFonts w:ascii="Century Gothic" w:hAnsi="Century Gothic" w:cs="Arial"/>
          <w:sz w:val="22"/>
          <w:szCs w:val="22"/>
        </w:rPr>
      </w:pPr>
    </w:p>
    <w:p w14:paraId="43E31AC6" w14:textId="1FD7B408"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15.2     A ‘complaint’ in accordance with these regulations, is defined as an expression of dissatisfaction or a specific concern, whether given orally or in writing, about the provision or quality of a service provided during the examination process.</w:t>
      </w:r>
    </w:p>
    <w:p w14:paraId="0C136CF1" w14:textId="77777777" w:rsidR="00DE55C1" w:rsidRPr="006A5409" w:rsidRDefault="00DE55C1" w:rsidP="007F1A56">
      <w:pPr>
        <w:pStyle w:val="PlainText"/>
        <w:ind w:left="709" w:hanging="709"/>
        <w:jc w:val="left"/>
        <w:rPr>
          <w:rFonts w:ascii="Century Gothic" w:hAnsi="Century Gothic" w:cs="Arial"/>
          <w:sz w:val="22"/>
          <w:szCs w:val="22"/>
        </w:rPr>
      </w:pPr>
    </w:p>
    <w:p w14:paraId="2BB97FA3" w14:textId="10606BAB" w:rsidR="00DE55C1" w:rsidRPr="006A5409" w:rsidRDefault="00DE55C1" w:rsidP="007F1A56">
      <w:pPr>
        <w:pStyle w:val="Default"/>
        <w:ind w:left="709" w:hanging="709"/>
        <w:rPr>
          <w:rFonts w:ascii="Century Gothic" w:hAnsi="Century Gothic"/>
          <w:sz w:val="22"/>
          <w:szCs w:val="22"/>
        </w:rPr>
      </w:pPr>
      <w:r w:rsidRPr="006A5409">
        <w:rPr>
          <w:rFonts w:ascii="Century Gothic" w:hAnsi="Century Gothic"/>
          <w:sz w:val="22"/>
          <w:szCs w:val="22"/>
        </w:rPr>
        <w:t>15.3.   Complaints should be brought to the attention of a Faculty officer as soon as possible. All complaints given orally at the time of an examination taking place will be logged on an incident report form by the Faculty officer. Immediate action to resolve issues as they arise will be taken wherever possible and the complainant will be advised accordingly.</w:t>
      </w:r>
    </w:p>
    <w:p w14:paraId="0A392C6A" w14:textId="77777777" w:rsidR="00DE55C1" w:rsidRPr="006A5409" w:rsidRDefault="00DE55C1" w:rsidP="007F1A56">
      <w:pPr>
        <w:pStyle w:val="Default"/>
        <w:ind w:left="709" w:hanging="709"/>
        <w:rPr>
          <w:rFonts w:ascii="Century Gothic" w:hAnsi="Century Gothic"/>
          <w:sz w:val="22"/>
          <w:szCs w:val="22"/>
        </w:rPr>
      </w:pPr>
    </w:p>
    <w:p w14:paraId="5EE4617B" w14:textId="77777777"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15.4</w:t>
      </w:r>
      <w:r w:rsidRPr="006A5409">
        <w:rPr>
          <w:rFonts w:ascii="Century Gothic" w:hAnsi="Century Gothic" w:cs="Arial"/>
          <w:sz w:val="22"/>
          <w:szCs w:val="22"/>
        </w:rPr>
        <w:tab/>
        <w:t>All complaints should be raised initia</w:t>
      </w:r>
      <w:r w:rsidR="00993359" w:rsidRPr="006A5409">
        <w:rPr>
          <w:rFonts w:ascii="Century Gothic" w:hAnsi="Century Gothic" w:cs="Arial"/>
          <w:sz w:val="22"/>
          <w:szCs w:val="22"/>
        </w:rPr>
        <w:t>lly with the Faculty</w:t>
      </w:r>
      <w:r w:rsidRPr="006A5409">
        <w:rPr>
          <w:rFonts w:ascii="Century Gothic" w:hAnsi="Century Gothic" w:cs="Arial"/>
          <w:sz w:val="22"/>
          <w:szCs w:val="22"/>
        </w:rPr>
        <w:t xml:space="preserve"> officer directly involved. The vast majority of complaints can and should be resolved in this way. If this does not resolve the matter, or this step is for any reason not possible or appropriate, the com</w:t>
      </w:r>
      <w:r w:rsidR="00993359" w:rsidRPr="006A5409">
        <w:rPr>
          <w:rFonts w:ascii="Century Gothic" w:hAnsi="Century Gothic" w:cs="Arial"/>
          <w:sz w:val="22"/>
          <w:szCs w:val="22"/>
        </w:rPr>
        <w:t>plainant should contact the Faculty</w:t>
      </w:r>
      <w:r w:rsidRPr="006A5409">
        <w:rPr>
          <w:rFonts w:ascii="Century Gothic" w:hAnsi="Century Gothic" w:cs="Arial"/>
          <w:sz w:val="22"/>
          <w:szCs w:val="22"/>
        </w:rPr>
        <w:t xml:space="preserve"> by email or in writing, setting out in full the matter on which the complaint is based.  Correspondence should be addressed for the attention of the Examinations Manager, within one month of the incident occurring. Complaints submitted anonymously or on behalf of another party will not be considered.</w:t>
      </w:r>
    </w:p>
    <w:p w14:paraId="290583F9" w14:textId="77777777" w:rsidR="00DE55C1" w:rsidRPr="006A5409" w:rsidRDefault="00DE55C1" w:rsidP="007F1A56">
      <w:pPr>
        <w:pStyle w:val="Default"/>
        <w:ind w:left="709" w:hanging="709"/>
        <w:rPr>
          <w:rFonts w:ascii="Century Gothic" w:hAnsi="Century Gothic"/>
          <w:sz w:val="22"/>
          <w:szCs w:val="22"/>
        </w:rPr>
      </w:pPr>
    </w:p>
    <w:p w14:paraId="6ACE7DB5" w14:textId="5E0F2ACE"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 xml:space="preserve">15.5.   </w:t>
      </w:r>
      <w:r w:rsidR="00F630F4" w:rsidRPr="006A5409">
        <w:rPr>
          <w:rFonts w:ascii="Century Gothic" w:hAnsi="Century Gothic" w:cs="Arial"/>
          <w:sz w:val="22"/>
          <w:szCs w:val="22"/>
          <w:lang w:val="en-GB"/>
        </w:rPr>
        <w:t xml:space="preserve"> </w:t>
      </w:r>
      <w:r w:rsidRPr="006A5409">
        <w:rPr>
          <w:rFonts w:ascii="Century Gothic" w:hAnsi="Century Gothic" w:cs="Arial"/>
          <w:sz w:val="22"/>
          <w:szCs w:val="22"/>
        </w:rPr>
        <w:t xml:space="preserve">Where a complaint more closely fits a request for a Review or a matter such as a re-calculation, it will be reclassified and proceed in accordance with the appropriate regulation. Such reclassification will always be carried out so that the matter can be considered in the most appropriate and fair way.  Candidates will not be required to resubmit their cases. </w:t>
      </w:r>
    </w:p>
    <w:p w14:paraId="68F21D90" w14:textId="77777777" w:rsidR="00DE55C1" w:rsidRPr="006A5409" w:rsidRDefault="00DE55C1" w:rsidP="007F1A56">
      <w:pPr>
        <w:pStyle w:val="PlainText"/>
        <w:ind w:left="709" w:hanging="709"/>
        <w:jc w:val="left"/>
        <w:rPr>
          <w:rFonts w:ascii="Century Gothic" w:hAnsi="Century Gothic" w:cs="Arial"/>
          <w:sz w:val="22"/>
          <w:szCs w:val="22"/>
        </w:rPr>
      </w:pPr>
    </w:p>
    <w:p w14:paraId="61911CB4" w14:textId="77777777"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15.6.</w:t>
      </w:r>
      <w:r w:rsidRPr="006A5409">
        <w:rPr>
          <w:rFonts w:ascii="Century Gothic" w:hAnsi="Century Gothic" w:cs="Arial"/>
          <w:sz w:val="22"/>
          <w:szCs w:val="22"/>
        </w:rPr>
        <w:tab/>
        <w:t xml:space="preserve">An informal and flexible approach to resolution of complaints will be adopted wherever possible. All complainants will be advised of the course of action taken to resolve the complaint. </w:t>
      </w:r>
    </w:p>
    <w:p w14:paraId="13C326F3" w14:textId="77777777" w:rsidR="00DE55C1" w:rsidRPr="006A5409" w:rsidRDefault="00DE55C1" w:rsidP="007F1A56">
      <w:pPr>
        <w:pStyle w:val="PlainText"/>
        <w:ind w:left="709" w:hanging="709"/>
        <w:jc w:val="left"/>
        <w:rPr>
          <w:rFonts w:ascii="Century Gothic" w:hAnsi="Century Gothic" w:cs="Arial"/>
          <w:sz w:val="22"/>
          <w:szCs w:val="22"/>
        </w:rPr>
      </w:pPr>
    </w:p>
    <w:p w14:paraId="17168906" w14:textId="77777777"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15.7.</w:t>
      </w:r>
      <w:r w:rsidRPr="006A5409">
        <w:rPr>
          <w:rFonts w:ascii="Century Gothic" w:hAnsi="Century Gothic" w:cs="Arial"/>
          <w:sz w:val="22"/>
          <w:szCs w:val="22"/>
        </w:rPr>
        <w:tab/>
        <w:t xml:space="preserve">If following communication with the </w:t>
      </w:r>
      <w:r w:rsidR="00993359" w:rsidRPr="006A5409">
        <w:rPr>
          <w:rFonts w:ascii="Century Gothic" w:hAnsi="Century Gothic" w:cs="Arial"/>
          <w:sz w:val="22"/>
          <w:szCs w:val="22"/>
        </w:rPr>
        <w:t xml:space="preserve">Faculty </w:t>
      </w:r>
      <w:r w:rsidRPr="006A5409">
        <w:rPr>
          <w:rFonts w:ascii="Century Gothic" w:hAnsi="Century Gothic" w:cs="Arial"/>
          <w:sz w:val="22"/>
          <w:szCs w:val="22"/>
        </w:rPr>
        <w:t>a complainant remains dissatisfied and only when all attempts to resolve the complaint have been exhausted. Then a ‘formal complaint’ should be submitted to the Director. Following discussion with the Examinations Committee, the Director will reach a conclusion on the complaint and determine a course of action.</w:t>
      </w:r>
    </w:p>
    <w:p w14:paraId="4853B841" w14:textId="77777777" w:rsidR="00DE55C1" w:rsidRPr="006A5409" w:rsidRDefault="00DE55C1" w:rsidP="007F1A56">
      <w:pPr>
        <w:pStyle w:val="PlainText"/>
        <w:ind w:left="709" w:hanging="709"/>
        <w:jc w:val="left"/>
        <w:rPr>
          <w:rFonts w:ascii="Century Gothic" w:hAnsi="Century Gothic" w:cs="Arial"/>
          <w:sz w:val="22"/>
          <w:szCs w:val="22"/>
        </w:rPr>
      </w:pPr>
    </w:p>
    <w:p w14:paraId="0D7A89D2" w14:textId="77777777"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 xml:space="preserve">15.8     Formal complaints must be submitted in writing to the Director, headed ‘Formal Complaint’ stating: </w:t>
      </w:r>
    </w:p>
    <w:p w14:paraId="7EDC4EE7" w14:textId="56C65D96" w:rsidR="00DE55C1" w:rsidRPr="006A5409" w:rsidRDefault="00DE55C1" w:rsidP="00F25BD8">
      <w:pPr>
        <w:pStyle w:val="PlainText"/>
        <w:numPr>
          <w:ilvl w:val="0"/>
          <w:numId w:val="32"/>
        </w:numPr>
        <w:jc w:val="left"/>
        <w:rPr>
          <w:rFonts w:ascii="Century Gothic" w:hAnsi="Century Gothic" w:cs="Arial"/>
          <w:sz w:val="22"/>
          <w:szCs w:val="22"/>
        </w:rPr>
      </w:pPr>
      <w:r w:rsidRPr="006A5409">
        <w:rPr>
          <w:rFonts w:ascii="Century Gothic" w:hAnsi="Century Gothic" w:cs="Arial"/>
          <w:sz w:val="22"/>
          <w:szCs w:val="22"/>
        </w:rPr>
        <w:t xml:space="preserve">The nature of the complaint. </w:t>
      </w:r>
    </w:p>
    <w:p w14:paraId="3DCCE24C" w14:textId="40788677" w:rsidR="00DE55C1" w:rsidRPr="006A5409" w:rsidRDefault="00DE55C1" w:rsidP="00F25BD8">
      <w:pPr>
        <w:pStyle w:val="PlainText"/>
        <w:numPr>
          <w:ilvl w:val="0"/>
          <w:numId w:val="32"/>
        </w:numPr>
        <w:jc w:val="left"/>
        <w:rPr>
          <w:rFonts w:ascii="Century Gothic" w:hAnsi="Century Gothic" w:cs="Arial"/>
          <w:sz w:val="22"/>
          <w:szCs w:val="22"/>
        </w:rPr>
      </w:pPr>
      <w:r w:rsidRPr="006A5409">
        <w:rPr>
          <w:rFonts w:ascii="Century Gothic" w:hAnsi="Century Gothic" w:cs="Arial"/>
          <w:sz w:val="22"/>
          <w:szCs w:val="22"/>
        </w:rPr>
        <w:t>What has/has not been done to resolve it.</w:t>
      </w:r>
    </w:p>
    <w:p w14:paraId="6830D4CC" w14:textId="123C3214" w:rsidR="00DE55C1" w:rsidRPr="006A5409" w:rsidRDefault="00DE55C1" w:rsidP="00F25BD8">
      <w:pPr>
        <w:pStyle w:val="PlainText"/>
        <w:numPr>
          <w:ilvl w:val="0"/>
          <w:numId w:val="32"/>
        </w:numPr>
        <w:jc w:val="left"/>
        <w:rPr>
          <w:rFonts w:ascii="Century Gothic" w:hAnsi="Century Gothic" w:cs="Arial"/>
          <w:sz w:val="22"/>
          <w:szCs w:val="22"/>
        </w:rPr>
      </w:pPr>
      <w:r w:rsidRPr="006A5409">
        <w:rPr>
          <w:rFonts w:ascii="Century Gothic" w:hAnsi="Century Gothic" w:cs="Arial"/>
          <w:sz w:val="22"/>
          <w:szCs w:val="22"/>
        </w:rPr>
        <w:t>Why the complainant is not satisfied with the course of action taken by the</w:t>
      </w:r>
      <w:r w:rsidR="001C55D9">
        <w:rPr>
          <w:rFonts w:ascii="Century Gothic" w:hAnsi="Century Gothic" w:cs="Arial"/>
          <w:sz w:val="22"/>
          <w:szCs w:val="22"/>
          <w:lang w:val="en-US"/>
        </w:rPr>
        <w:t xml:space="preserve"> </w:t>
      </w:r>
      <w:r w:rsidR="00993359" w:rsidRPr="006A5409">
        <w:rPr>
          <w:rFonts w:ascii="Century Gothic" w:hAnsi="Century Gothic" w:cs="Arial"/>
          <w:sz w:val="22"/>
          <w:szCs w:val="22"/>
        </w:rPr>
        <w:t>Faculty/F</w:t>
      </w:r>
      <w:r w:rsidRPr="006A5409">
        <w:rPr>
          <w:rFonts w:ascii="Century Gothic" w:hAnsi="Century Gothic" w:cs="Arial"/>
          <w:sz w:val="22"/>
          <w:szCs w:val="22"/>
        </w:rPr>
        <w:t xml:space="preserve">aculty officer, and </w:t>
      </w:r>
    </w:p>
    <w:p w14:paraId="0CE63C55" w14:textId="162F5D4B" w:rsidR="00DE55C1" w:rsidRPr="006A5409" w:rsidRDefault="00DE55C1" w:rsidP="00F25BD8">
      <w:pPr>
        <w:pStyle w:val="PlainText"/>
        <w:numPr>
          <w:ilvl w:val="0"/>
          <w:numId w:val="32"/>
        </w:numPr>
        <w:jc w:val="left"/>
        <w:rPr>
          <w:rFonts w:ascii="Century Gothic" w:hAnsi="Century Gothic" w:cs="Arial"/>
          <w:sz w:val="22"/>
          <w:szCs w:val="22"/>
        </w:rPr>
      </w:pPr>
      <w:r w:rsidRPr="006A5409">
        <w:rPr>
          <w:rFonts w:ascii="Century Gothic" w:hAnsi="Century Gothic" w:cs="Arial"/>
          <w:sz w:val="22"/>
          <w:szCs w:val="22"/>
        </w:rPr>
        <w:t xml:space="preserve">what the complainant would like to be done to resolve the matter to their satisfaction. </w:t>
      </w:r>
    </w:p>
    <w:p w14:paraId="50125231" w14:textId="77777777" w:rsidR="00DE55C1" w:rsidRPr="006A5409" w:rsidRDefault="00DE55C1" w:rsidP="007F1A56">
      <w:pPr>
        <w:pStyle w:val="PlainText"/>
        <w:ind w:left="709" w:hanging="709"/>
        <w:jc w:val="left"/>
        <w:rPr>
          <w:rFonts w:ascii="Century Gothic" w:hAnsi="Century Gothic" w:cs="Arial"/>
          <w:sz w:val="22"/>
          <w:szCs w:val="22"/>
        </w:rPr>
      </w:pPr>
    </w:p>
    <w:p w14:paraId="2ED5DFD1" w14:textId="25614D7E" w:rsidR="00DE55C1" w:rsidRPr="006A5409"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 xml:space="preserve">15.9.   </w:t>
      </w:r>
      <w:r w:rsidR="00027267" w:rsidRPr="006A5409">
        <w:rPr>
          <w:rFonts w:ascii="Century Gothic" w:hAnsi="Century Gothic" w:cs="Arial"/>
          <w:sz w:val="22"/>
          <w:szCs w:val="22"/>
          <w:lang w:val="en-GB"/>
        </w:rPr>
        <w:t xml:space="preserve"> </w:t>
      </w:r>
      <w:r w:rsidRPr="006A5409">
        <w:rPr>
          <w:rFonts w:ascii="Century Gothic" w:hAnsi="Century Gothic" w:cs="Arial"/>
          <w:sz w:val="22"/>
          <w:szCs w:val="22"/>
        </w:rPr>
        <w:t>The Director will acknowledge an official complaint within five working days of receipt.</w:t>
      </w:r>
      <w:r w:rsidR="001C55D9">
        <w:rPr>
          <w:rFonts w:ascii="Century Gothic" w:hAnsi="Century Gothic" w:cs="Arial"/>
          <w:sz w:val="22"/>
          <w:szCs w:val="22"/>
          <w:lang w:val="en-US"/>
        </w:rPr>
        <w:t xml:space="preserve"> </w:t>
      </w:r>
      <w:r w:rsidRPr="006A5409">
        <w:rPr>
          <w:rFonts w:ascii="Century Gothic" w:hAnsi="Century Gothic" w:cs="Arial"/>
          <w:sz w:val="22"/>
          <w:szCs w:val="22"/>
        </w:rPr>
        <w:t xml:space="preserve">A full response will be made as soon as possible. Full reasons will be given for the decision reached. </w:t>
      </w:r>
    </w:p>
    <w:p w14:paraId="5A25747A" w14:textId="77777777" w:rsidR="00DE55C1" w:rsidRPr="006A5409" w:rsidRDefault="00DE55C1" w:rsidP="007F1A56">
      <w:pPr>
        <w:pStyle w:val="PlainText"/>
        <w:ind w:left="709" w:hanging="709"/>
        <w:jc w:val="left"/>
        <w:rPr>
          <w:rFonts w:ascii="Century Gothic" w:hAnsi="Century Gothic" w:cs="Arial"/>
          <w:sz w:val="22"/>
          <w:szCs w:val="22"/>
        </w:rPr>
      </w:pPr>
    </w:p>
    <w:p w14:paraId="51F120FD" w14:textId="0A66B875" w:rsidR="00DE55C1" w:rsidRPr="006A5409" w:rsidRDefault="00DE55C1" w:rsidP="001C55D9">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15.10</w:t>
      </w:r>
      <w:r w:rsidRPr="006A5409">
        <w:rPr>
          <w:rFonts w:ascii="Century Gothic" w:hAnsi="Century Gothic" w:cs="Arial"/>
          <w:sz w:val="22"/>
          <w:szCs w:val="22"/>
        </w:rPr>
        <w:tab/>
        <w:t xml:space="preserve">The decision of the Director is final and following despatch of the decision letter the </w:t>
      </w:r>
      <w:r w:rsidR="00993359" w:rsidRPr="006A5409">
        <w:rPr>
          <w:rFonts w:ascii="Century Gothic" w:hAnsi="Century Gothic" w:cs="Arial"/>
          <w:sz w:val="22"/>
          <w:szCs w:val="22"/>
        </w:rPr>
        <w:t xml:space="preserve">Complaint </w:t>
      </w:r>
      <w:r w:rsidRPr="006A5409">
        <w:rPr>
          <w:rFonts w:ascii="Century Gothic" w:hAnsi="Century Gothic" w:cs="Arial"/>
          <w:sz w:val="22"/>
          <w:szCs w:val="22"/>
        </w:rPr>
        <w:t xml:space="preserve">procedure will be at an end. </w:t>
      </w:r>
    </w:p>
    <w:p w14:paraId="09B8D95D" w14:textId="77777777" w:rsidR="00DE55C1" w:rsidRPr="006A5409" w:rsidRDefault="00DE55C1" w:rsidP="007F1A56">
      <w:pPr>
        <w:pStyle w:val="PlainText"/>
        <w:ind w:left="426" w:hanging="710"/>
        <w:jc w:val="left"/>
        <w:rPr>
          <w:rFonts w:ascii="Century Gothic" w:hAnsi="Century Gothic" w:cs="Arial"/>
          <w:sz w:val="22"/>
          <w:szCs w:val="22"/>
        </w:rPr>
      </w:pPr>
    </w:p>
    <w:p w14:paraId="51CFE82D" w14:textId="70231A6D" w:rsidR="00DE55C1" w:rsidRDefault="00DE55C1" w:rsidP="007F1A56">
      <w:pPr>
        <w:pStyle w:val="PlainText"/>
        <w:ind w:left="709" w:hanging="709"/>
        <w:jc w:val="left"/>
        <w:rPr>
          <w:rFonts w:ascii="Century Gothic" w:hAnsi="Century Gothic" w:cs="Arial"/>
          <w:sz w:val="22"/>
          <w:szCs w:val="22"/>
        </w:rPr>
      </w:pPr>
      <w:r w:rsidRPr="006A5409">
        <w:rPr>
          <w:rFonts w:ascii="Century Gothic" w:hAnsi="Century Gothic" w:cs="Arial"/>
          <w:sz w:val="22"/>
          <w:szCs w:val="22"/>
        </w:rPr>
        <w:t xml:space="preserve">15.11  </w:t>
      </w:r>
      <w:r w:rsidR="001C55D9">
        <w:rPr>
          <w:rFonts w:ascii="Century Gothic" w:hAnsi="Century Gothic" w:cs="Arial"/>
          <w:sz w:val="22"/>
          <w:szCs w:val="22"/>
          <w:lang w:val="en-US"/>
        </w:rPr>
        <w:t xml:space="preserve"> </w:t>
      </w:r>
      <w:r w:rsidRPr="006A5409">
        <w:rPr>
          <w:rFonts w:ascii="Century Gothic" w:hAnsi="Century Gothic" w:cs="Arial"/>
          <w:sz w:val="22"/>
          <w:szCs w:val="22"/>
        </w:rPr>
        <w:t xml:space="preserve">Candidate confidentiality will be observed when handling complaints wherever possible. However, it will occasionally be necessary to disclose a complainant’s identity to progress an investigation. Candidates who engage in the complaints process will not be disadvantaged.  </w:t>
      </w:r>
    </w:p>
    <w:p w14:paraId="0DB9BFDC" w14:textId="77777777" w:rsidR="00987CF1" w:rsidRPr="006A5409" w:rsidRDefault="00987CF1" w:rsidP="007F1A56">
      <w:pPr>
        <w:pStyle w:val="PlainText"/>
        <w:ind w:left="709" w:hanging="709"/>
        <w:jc w:val="left"/>
        <w:rPr>
          <w:rFonts w:ascii="Century Gothic" w:hAnsi="Century Gothic" w:cs="Arial"/>
          <w:sz w:val="22"/>
          <w:szCs w:val="22"/>
        </w:rPr>
      </w:pPr>
    </w:p>
    <w:p w14:paraId="7CA489CF" w14:textId="34193F14" w:rsidR="00EA0E05" w:rsidRPr="006A5409" w:rsidRDefault="00EA0E05" w:rsidP="007F1A56">
      <w:pPr>
        <w:spacing w:after="120" w:line="312" w:lineRule="auto"/>
        <w:ind w:left="709" w:hanging="709"/>
        <w:rPr>
          <w:rFonts w:ascii="Century Gothic" w:hAnsi="Century Gothic" w:cs="Arial"/>
          <w:b/>
          <w:color w:val="215868"/>
          <w:spacing w:val="-3"/>
          <w:szCs w:val="24"/>
          <w:lang w:val="en-GB"/>
        </w:rPr>
      </w:pPr>
      <w:r w:rsidRPr="006A5409">
        <w:rPr>
          <w:rFonts w:ascii="Century Gothic" w:hAnsi="Century Gothic" w:cs="Arial"/>
          <w:b/>
          <w:color w:val="215868"/>
          <w:spacing w:val="-3"/>
          <w:szCs w:val="24"/>
          <w:lang w:val="en-GB"/>
        </w:rPr>
        <w:t>16.</w:t>
      </w:r>
      <w:r w:rsidRPr="006A5409">
        <w:rPr>
          <w:rFonts w:ascii="Century Gothic" w:hAnsi="Century Gothic" w:cs="Arial"/>
          <w:b/>
          <w:color w:val="215868"/>
          <w:spacing w:val="-3"/>
          <w:szCs w:val="24"/>
          <w:lang w:val="en-GB"/>
        </w:rPr>
        <w:tab/>
        <w:t>EQUALITY AND DIVERSITY</w:t>
      </w:r>
    </w:p>
    <w:p w14:paraId="1AB5C9E0" w14:textId="77777777" w:rsidR="00E509AF" w:rsidRPr="006A5409" w:rsidRDefault="00EA0E05" w:rsidP="0007613C">
      <w:pPr>
        <w:pStyle w:val="NoSpacing"/>
        <w:ind w:left="709" w:hanging="709"/>
        <w:rPr>
          <w:rFonts w:ascii="Century Gothic" w:hAnsi="Century Gothic"/>
        </w:rPr>
      </w:pPr>
      <w:r w:rsidRPr="006A5409">
        <w:rPr>
          <w:rFonts w:ascii="Century Gothic" w:hAnsi="Century Gothic"/>
        </w:rPr>
        <w:t>16.1</w:t>
      </w:r>
      <w:r w:rsidRPr="006A5409">
        <w:rPr>
          <w:rFonts w:ascii="Century Gothic" w:hAnsi="Century Gothic"/>
          <w:b/>
        </w:rPr>
        <w:tab/>
      </w:r>
      <w:r w:rsidR="00E509AF" w:rsidRPr="006A5409">
        <w:rPr>
          <w:rFonts w:ascii="Century Gothic" w:hAnsi="Century Gothic"/>
        </w:rPr>
        <w:t>In the exercising of its duties when carrying out examinations in accordance with the Equality Act 2010, Section 149(1) (the Act),</w:t>
      </w:r>
      <w:r w:rsidR="00FD4CF7" w:rsidRPr="006A5409">
        <w:rPr>
          <w:rFonts w:ascii="Century Gothic" w:hAnsi="Century Gothic"/>
        </w:rPr>
        <w:t xml:space="preserve"> t</w:t>
      </w:r>
      <w:r w:rsidR="00E509AF" w:rsidRPr="006A5409">
        <w:rPr>
          <w:rFonts w:ascii="Century Gothic" w:hAnsi="Century Gothic"/>
        </w:rPr>
        <w:t>he Faculty of Intensive Care Medicine gives due regard to:</w:t>
      </w:r>
    </w:p>
    <w:p w14:paraId="6BC8F56B" w14:textId="37ED905B" w:rsidR="00E509AF" w:rsidRPr="006A5409" w:rsidRDefault="00E509AF" w:rsidP="00F25BD8">
      <w:pPr>
        <w:pStyle w:val="NoSpacing"/>
        <w:numPr>
          <w:ilvl w:val="0"/>
          <w:numId w:val="26"/>
        </w:numPr>
        <w:rPr>
          <w:rFonts w:ascii="Century Gothic" w:hAnsi="Century Gothic"/>
        </w:rPr>
      </w:pPr>
      <w:r w:rsidRPr="006A5409">
        <w:rPr>
          <w:rFonts w:ascii="Century Gothic" w:hAnsi="Century Gothic"/>
        </w:rPr>
        <w:t xml:space="preserve">eliminate discrimination, harassment, </w:t>
      </w:r>
      <w:proofErr w:type="gramStart"/>
      <w:r w:rsidRPr="006A5409">
        <w:rPr>
          <w:rFonts w:ascii="Century Gothic" w:hAnsi="Century Gothic"/>
        </w:rPr>
        <w:t>victimisation</w:t>
      </w:r>
      <w:proofErr w:type="gramEnd"/>
      <w:r w:rsidRPr="006A5409">
        <w:rPr>
          <w:rFonts w:ascii="Century Gothic" w:hAnsi="Century Gothic"/>
        </w:rPr>
        <w:t xml:space="preserve"> and any other conduct that is prohibited by or under this Act</w:t>
      </w:r>
    </w:p>
    <w:p w14:paraId="4C0F140C" w14:textId="3A4CFB00" w:rsidR="00E509AF" w:rsidRPr="006A5409" w:rsidRDefault="00E509AF" w:rsidP="00F25BD8">
      <w:pPr>
        <w:pStyle w:val="NoSpacing"/>
        <w:numPr>
          <w:ilvl w:val="0"/>
          <w:numId w:val="26"/>
        </w:numPr>
        <w:rPr>
          <w:rFonts w:ascii="Century Gothic" w:hAnsi="Century Gothic"/>
        </w:rPr>
      </w:pPr>
      <w:r w:rsidRPr="006A5409">
        <w:rPr>
          <w:rFonts w:ascii="Century Gothic" w:hAnsi="Century Gothic"/>
        </w:rPr>
        <w:t>advance equality of opportunity between persons who share a relevant protected characteristic and persons who do not share it</w:t>
      </w:r>
    </w:p>
    <w:p w14:paraId="1AAC9F63" w14:textId="76E05F7F" w:rsidR="00E509AF" w:rsidRPr="006A5409" w:rsidRDefault="00E509AF" w:rsidP="00F25BD8">
      <w:pPr>
        <w:pStyle w:val="NoSpacing"/>
        <w:numPr>
          <w:ilvl w:val="0"/>
          <w:numId w:val="26"/>
        </w:numPr>
        <w:rPr>
          <w:rFonts w:ascii="Century Gothic" w:hAnsi="Century Gothic"/>
        </w:rPr>
      </w:pPr>
      <w:r w:rsidRPr="006A5409">
        <w:rPr>
          <w:rFonts w:ascii="Century Gothic" w:hAnsi="Century Gothic"/>
        </w:rPr>
        <w:t>foster good relations between persons who share a relevant protected characteristic and persons who do not share it.</w:t>
      </w:r>
    </w:p>
    <w:p w14:paraId="18BC72B1" w14:textId="77777777" w:rsidR="00710104" w:rsidRPr="006A5409" w:rsidRDefault="00710104" w:rsidP="00710104">
      <w:pPr>
        <w:pStyle w:val="NoSpacing"/>
        <w:ind w:left="1069"/>
        <w:rPr>
          <w:rFonts w:ascii="Century Gothic" w:hAnsi="Century Gothic"/>
        </w:rPr>
      </w:pPr>
    </w:p>
    <w:p w14:paraId="2BB58131" w14:textId="623F47CB" w:rsidR="00E509AF" w:rsidRPr="006A5409" w:rsidRDefault="00E509AF" w:rsidP="0007613C">
      <w:pPr>
        <w:pStyle w:val="NoSpacing"/>
        <w:ind w:left="709"/>
        <w:rPr>
          <w:rFonts w:ascii="Century Gothic" w:hAnsi="Century Gothic"/>
        </w:rPr>
      </w:pPr>
      <w:r w:rsidRPr="006A5409">
        <w:rPr>
          <w:rFonts w:ascii="Century Gothic" w:hAnsi="Century Gothic"/>
        </w:rPr>
        <w:t>In its regard for these duties</w:t>
      </w:r>
      <w:r w:rsidR="00F630F4" w:rsidRPr="006A5409">
        <w:rPr>
          <w:rFonts w:ascii="Century Gothic" w:hAnsi="Century Gothic"/>
        </w:rPr>
        <w:t>,</w:t>
      </w:r>
      <w:r w:rsidRPr="006A5409">
        <w:rPr>
          <w:rFonts w:ascii="Century Gothic" w:hAnsi="Century Gothic"/>
        </w:rPr>
        <w:t xml:space="preserve"> the Faculty of Intensive Care Medicine aims to meet all areas of the Royal College of Anaesthetists Equal Opportunities Policy</w:t>
      </w:r>
      <w:r w:rsidR="00496538">
        <w:rPr>
          <w:rFonts w:ascii="Century Gothic" w:hAnsi="Century Gothic"/>
        </w:rPr>
        <w:t xml:space="preserve"> (2014)</w:t>
      </w:r>
      <w:r w:rsidR="00F630F4" w:rsidRPr="006A5409">
        <w:rPr>
          <w:rFonts w:ascii="Century Gothic" w:hAnsi="Century Gothic"/>
        </w:rPr>
        <w:t>.</w:t>
      </w:r>
      <w:r w:rsidRPr="006A5409">
        <w:rPr>
          <w:rFonts w:ascii="Century Gothic" w:hAnsi="Century Gothic"/>
        </w:rPr>
        <w:t xml:space="preserve"> </w:t>
      </w:r>
      <w:r w:rsidR="00F630F4" w:rsidRPr="006A5409">
        <w:rPr>
          <w:rFonts w:ascii="Century Gothic" w:hAnsi="Century Gothic"/>
        </w:rPr>
        <w:t>T</w:t>
      </w:r>
      <w:r w:rsidRPr="006A5409">
        <w:rPr>
          <w:rFonts w:ascii="Century Gothic" w:hAnsi="Century Gothic"/>
        </w:rPr>
        <w:t xml:space="preserve">o ensure that everyone has equal opportunity to demonstrate their ability and that no </w:t>
      </w:r>
      <w:r w:rsidR="00F630F4" w:rsidRPr="006A5409">
        <w:rPr>
          <w:rFonts w:ascii="Century Gothic" w:hAnsi="Century Gothic"/>
        </w:rPr>
        <w:t xml:space="preserve">person </w:t>
      </w:r>
      <w:r w:rsidRPr="006A5409">
        <w:rPr>
          <w:rFonts w:ascii="Century Gothic" w:hAnsi="Century Gothic"/>
        </w:rPr>
        <w:t xml:space="preserve">is treated less favourably than another on grounds of ethnic origin, nationality, disability, gender, transgender, sexual orientation, </w:t>
      </w:r>
      <w:r w:rsidR="00496538" w:rsidRPr="006A5409">
        <w:rPr>
          <w:rFonts w:ascii="Century Gothic" w:hAnsi="Century Gothic"/>
        </w:rPr>
        <w:t>age,</w:t>
      </w:r>
      <w:r w:rsidRPr="006A5409">
        <w:rPr>
          <w:rFonts w:ascii="Century Gothic" w:hAnsi="Century Gothic"/>
        </w:rPr>
        <w:t xml:space="preserve"> or religion.</w:t>
      </w:r>
    </w:p>
    <w:p w14:paraId="67B7A70C" w14:textId="77777777" w:rsidR="00EA0E05" w:rsidRPr="006A5409" w:rsidRDefault="00EA0E05" w:rsidP="0007613C">
      <w:pPr>
        <w:pStyle w:val="NoSpacing"/>
        <w:rPr>
          <w:rFonts w:ascii="Century Gothic" w:hAnsi="Century Gothic"/>
        </w:rPr>
      </w:pPr>
    </w:p>
    <w:p w14:paraId="7C9EA16B" w14:textId="77777777" w:rsidR="00EA0E05" w:rsidRPr="006A5409" w:rsidRDefault="00EA0E05" w:rsidP="0007613C">
      <w:pPr>
        <w:pStyle w:val="NoSpacing"/>
        <w:ind w:left="709" w:hanging="709"/>
        <w:rPr>
          <w:rFonts w:ascii="Century Gothic" w:hAnsi="Century Gothic" w:cs="MyriadPro-Light"/>
        </w:rPr>
      </w:pPr>
      <w:r w:rsidRPr="006A5409">
        <w:rPr>
          <w:rFonts w:ascii="Century Gothic" w:hAnsi="Century Gothic" w:cs="MyriadPro-Light"/>
        </w:rPr>
        <w:t>16.2</w:t>
      </w:r>
      <w:r w:rsidRPr="006A5409">
        <w:rPr>
          <w:rFonts w:ascii="Century Gothic" w:hAnsi="Century Gothic" w:cs="MyriadPro-Light"/>
        </w:rPr>
        <w:tab/>
        <w:t>To ensure compliance with the Equality Act 2</w:t>
      </w:r>
      <w:r w:rsidR="00272BF6" w:rsidRPr="006A5409">
        <w:rPr>
          <w:rFonts w:ascii="Century Gothic" w:hAnsi="Century Gothic" w:cs="MyriadPro-Light"/>
        </w:rPr>
        <w:t>010 and as part of the Faculty’s</w:t>
      </w:r>
      <w:r w:rsidRPr="006A5409">
        <w:rPr>
          <w:rFonts w:ascii="Century Gothic" w:hAnsi="Century Gothic" w:cs="MyriadPro-Light"/>
        </w:rPr>
        <w:t xml:space="preserve"> compliance with the Royal College of Anaesthetists Equal Opportunity Policy, the Faculty monitors exam results in relation to the candidate population.</w:t>
      </w:r>
    </w:p>
    <w:p w14:paraId="71887C79" w14:textId="77777777" w:rsidR="0007613C" w:rsidRPr="006A5409" w:rsidRDefault="0007613C" w:rsidP="0007613C">
      <w:pPr>
        <w:pStyle w:val="NoSpacing"/>
        <w:ind w:left="709" w:hanging="709"/>
        <w:rPr>
          <w:rFonts w:ascii="Century Gothic" w:hAnsi="Century Gothic" w:cs="MyriadPro-Light"/>
        </w:rPr>
      </w:pPr>
    </w:p>
    <w:p w14:paraId="415BA3C2" w14:textId="18799576" w:rsidR="00EA0E05" w:rsidRPr="006A5409" w:rsidRDefault="00FB0653" w:rsidP="001C55D9">
      <w:pPr>
        <w:pStyle w:val="NoSpacing"/>
        <w:ind w:left="709" w:hanging="709"/>
        <w:rPr>
          <w:rFonts w:ascii="Century Gothic" w:hAnsi="Century Gothic" w:cs="MyriadPro-Light"/>
        </w:rPr>
      </w:pPr>
      <w:r w:rsidRPr="006A5409">
        <w:rPr>
          <w:rFonts w:ascii="Century Gothic" w:hAnsi="Century Gothic" w:cs="MyriadPro-Light"/>
        </w:rPr>
        <w:t>16.3</w:t>
      </w:r>
      <w:r w:rsidRPr="006A5409">
        <w:rPr>
          <w:rFonts w:ascii="Century Gothic" w:hAnsi="Century Gothic" w:cs="MyriadPro-Light"/>
        </w:rPr>
        <w:tab/>
      </w:r>
      <w:r w:rsidR="00EA0E05" w:rsidRPr="006A5409">
        <w:rPr>
          <w:rFonts w:ascii="Century Gothic" w:hAnsi="Century Gothic" w:cs="MyriadPro-Light"/>
        </w:rPr>
        <w:t xml:space="preserve">All examiners and examinations staff </w:t>
      </w:r>
      <w:r w:rsidR="00496538" w:rsidRPr="006A5409">
        <w:rPr>
          <w:rFonts w:ascii="Century Gothic" w:hAnsi="Century Gothic" w:cs="MyriadPro-Light"/>
        </w:rPr>
        <w:t>undertake</w:t>
      </w:r>
      <w:r w:rsidR="00EA0E05" w:rsidRPr="006A5409">
        <w:rPr>
          <w:rFonts w:ascii="Century Gothic" w:hAnsi="Century Gothic" w:cs="MyriadPro-Light"/>
        </w:rPr>
        <w:t xml:space="preserve"> regular exam specific E&amp;D training.</w:t>
      </w:r>
    </w:p>
    <w:p w14:paraId="3B7FD67C" w14:textId="77777777" w:rsidR="0007613C" w:rsidRPr="006A5409" w:rsidRDefault="0007613C" w:rsidP="0007613C">
      <w:pPr>
        <w:pStyle w:val="NoSpacing"/>
        <w:rPr>
          <w:rFonts w:ascii="Century Gothic" w:hAnsi="Century Gothic" w:cs="MyriadPro-Light"/>
        </w:rPr>
      </w:pPr>
    </w:p>
    <w:p w14:paraId="10B75966" w14:textId="77777777" w:rsidR="00D7006D" w:rsidRPr="006A5409" w:rsidRDefault="00FB0653" w:rsidP="0007613C">
      <w:pPr>
        <w:pStyle w:val="NoSpacing"/>
        <w:ind w:left="720" w:hanging="720"/>
        <w:rPr>
          <w:rFonts w:ascii="Century Gothic" w:hAnsi="Century Gothic" w:cs="MyriadPro-Light"/>
        </w:rPr>
      </w:pPr>
      <w:r w:rsidRPr="006A5409">
        <w:rPr>
          <w:rFonts w:ascii="Century Gothic" w:hAnsi="Century Gothic" w:cs="MyriadPro-Light"/>
        </w:rPr>
        <w:t>16.4</w:t>
      </w:r>
      <w:r w:rsidRPr="006A5409">
        <w:rPr>
          <w:rFonts w:ascii="Century Gothic" w:hAnsi="Century Gothic" w:cs="MyriadPro-Light"/>
        </w:rPr>
        <w:tab/>
      </w:r>
      <w:r w:rsidR="00EA0E05" w:rsidRPr="006A5409">
        <w:rPr>
          <w:rFonts w:ascii="Century Gothic" w:hAnsi="Century Gothic" w:cs="MyriadPro-Light"/>
        </w:rPr>
        <w:t>The Faculty considers reasonable adjustment for examination candidates with a disability as set out at Appendix 11 of these regulations.</w:t>
      </w:r>
    </w:p>
    <w:p w14:paraId="38D6B9B6" w14:textId="77777777" w:rsidR="00D7006D" w:rsidRPr="006A5409" w:rsidRDefault="00D7006D" w:rsidP="0007613C">
      <w:pPr>
        <w:pStyle w:val="NoSpacing"/>
        <w:ind w:left="720" w:hanging="720"/>
        <w:rPr>
          <w:rFonts w:ascii="Century Gothic" w:hAnsi="Century Gothic" w:cs="MyriadPro-Light"/>
        </w:rPr>
      </w:pPr>
    </w:p>
    <w:p w14:paraId="25F3B5C7" w14:textId="757BCCF6" w:rsidR="00D7006D" w:rsidRPr="006A5409" w:rsidRDefault="00D7006D" w:rsidP="00D7006D">
      <w:pPr>
        <w:tabs>
          <w:tab w:val="center" w:pos="4512"/>
        </w:tabs>
        <w:suppressAutoHyphens/>
        <w:ind w:left="709" w:hanging="709"/>
        <w:rPr>
          <w:rFonts w:ascii="Century Gothic" w:hAnsi="Century Gothic" w:cs="Arial"/>
          <w:spacing w:val="-3"/>
          <w:sz w:val="22"/>
          <w:szCs w:val="22"/>
          <w:lang w:val="en-GB"/>
        </w:rPr>
      </w:pPr>
      <w:r w:rsidRPr="006A5409">
        <w:rPr>
          <w:rFonts w:ascii="Century Gothic" w:hAnsi="Century Gothic" w:cs="Arial"/>
          <w:spacing w:val="-3"/>
          <w:sz w:val="22"/>
          <w:szCs w:val="22"/>
          <w:lang w:val="en-GB"/>
        </w:rPr>
        <w:t>16.5</w:t>
      </w:r>
      <w:r w:rsidRPr="006A5409">
        <w:rPr>
          <w:rFonts w:ascii="Century Gothic" w:hAnsi="Century Gothic" w:cs="Arial"/>
          <w:spacing w:val="-3"/>
          <w:lang w:val="en-GB"/>
        </w:rPr>
        <w:tab/>
      </w:r>
      <w:r w:rsidRPr="006A5409">
        <w:rPr>
          <w:rFonts w:ascii="Century Gothic" w:hAnsi="Century Gothic" w:cs="Arial"/>
          <w:spacing w:val="-3"/>
          <w:sz w:val="22"/>
          <w:szCs w:val="22"/>
          <w:lang w:val="en-GB"/>
        </w:rPr>
        <w:t xml:space="preserve">Equality analysis is an integral part of examinations policy and practice development.  The Faculty carries out objective, </w:t>
      </w:r>
      <w:r w:rsidR="001C55D9" w:rsidRPr="006A5409">
        <w:rPr>
          <w:rFonts w:ascii="Century Gothic" w:hAnsi="Century Gothic" w:cs="Arial"/>
          <w:spacing w:val="-3"/>
          <w:sz w:val="22"/>
          <w:szCs w:val="22"/>
          <w:lang w:val="en-GB"/>
        </w:rPr>
        <w:t>evidence-based</w:t>
      </w:r>
      <w:r w:rsidRPr="006A5409">
        <w:rPr>
          <w:rFonts w:ascii="Century Gothic" w:hAnsi="Century Gothic" w:cs="Arial"/>
          <w:spacing w:val="-3"/>
          <w:sz w:val="22"/>
          <w:szCs w:val="22"/>
          <w:lang w:val="en-GB"/>
        </w:rPr>
        <w:t xml:space="preserve"> equality analysis when making decisions relating to exam changes, policies, </w:t>
      </w:r>
      <w:proofErr w:type="gramStart"/>
      <w:r w:rsidRPr="006A5409">
        <w:rPr>
          <w:rFonts w:ascii="Century Gothic" w:hAnsi="Century Gothic" w:cs="Arial"/>
          <w:spacing w:val="-3"/>
          <w:sz w:val="22"/>
          <w:szCs w:val="22"/>
          <w:lang w:val="en-GB"/>
        </w:rPr>
        <w:t>content</w:t>
      </w:r>
      <w:proofErr w:type="gramEnd"/>
      <w:r w:rsidRPr="006A5409">
        <w:rPr>
          <w:rFonts w:ascii="Century Gothic" w:hAnsi="Century Gothic" w:cs="Arial"/>
          <w:spacing w:val="-3"/>
          <w:sz w:val="22"/>
          <w:szCs w:val="22"/>
          <w:lang w:val="en-GB"/>
        </w:rPr>
        <w:t xml:space="preserve"> and practice.  This ensures that full consideration is given to the effect that such decision may have on the fairness of the exams and aims to prevent discrimination, promote diversity and inclusivity for all groups of people.</w:t>
      </w:r>
    </w:p>
    <w:p w14:paraId="22F860BB" w14:textId="77777777" w:rsidR="0056550C" w:rsidRPr="006A5409" w:rsidRDefault="0056550C" w:rsidP="0007613C">
      <w:pPr>
        <w:pStyle w:val="NoSpacing"/>
        <w:ind w:left="720" w:hanging="720"/>
        <w:rPr>
          <w:rFonts w:ascii="Century Gothic" w:hAnsi="Century Gothic"/>
          <w:b/>
          <w:color w:val="984806"/>
        </w:rPr>
      </w:pPr>
      <w:r w:rsidRPr="006A5409">
        <w:rPr>
          <w:rFonts w:ascii="Century Gothic" w:hAnsi="Century Gothic"/>
          <w:b/>
          <w:color w:val="984806"/>
        </w:rPr>
        <w:tab/>
      </w:r>
    </w:p>
    <w:p w14:paraId="698536F5" w14:textId="77777777" w:rsidR="0056550C" w:rsidRPr="006A5409" w:rsidRDefault="0056550C" w:rsidP="0007613C">
      <w:pPr>
        <w:pStyle w:val="NoSpacing"/>
        <w:rPr>
          <w:rFonts w:ascii="Century Gothic" w:hAnsi="Century Gothic"/>
          <w:color w:val="984806"/>
        </w:rPr>
      </w:pPr>
      <w:r w:rsidRPr="006A5409">
        <w:rPr>
          <w:rFonts w:ascii="Century Gothic" w:hAnsi="Century Gothic"/>
          <w:color w:val="984806"/>
        </w:rPr>
        <w:br w:type="page"/>
      </w:r>
    </w:p>
    <w:p w14:paraId="29B35360" w14:textId="77777777" w:rsidR="0056550C" w:rsidRPr="006A5409" w:rsidRDefault="00EA21F7" w:rsidP="007F1A56">
      <w:pPr>
        <w:pStyle w:val="NoSpacing"/>
        <w:rPr>
          <w:rFonts w:ascii="Century Gothic" w:hAnsi="Century Gothic"/>
          <w:color w:val="984806"/>
          <w:sz w:val="20"/>
          <w:szCs w:val="20"/>
        </w:rPr>
      </w:pPr>
      <w:r w:rsidRPr="006A5409">
        <w:rPr>
          <w:rFonts w:ascii="Century Gothic" w:hAnsi="Century Gothic"/>
          <w:noProof/>
          <w:color w:val="984806"/>
          <w:sz w:val="20"/>
          <w:szCs w:val="20"/>
          <w:lang w:eastAsia="en-GB"/>
        </w:rPr>
        <w:lastRenderedPageBreak/>
        <mc:AlternateContent>
          <mc:Choice Requires="wps">
            <w:drawing>
              <wp:anchor distT="0" distB="0" distL="114300" distR="114300" simplePos="0" relativeHeight="251666432" behindDoc="0" locked="0" layoutInCell="1" allowOverlap="1" wp14:anchorId="177C97C6" wp14:editId="07777777">
                <wp:simplePos x="0" y="0"/>
                <wp:positionH relativeFrom="column">
                  <wp:posOffset>-86995</wp:posOffset>
                </wp:positionH>
                <wp:positionV relativeFrom="paragraph">
                  <wp:posOffset>-277495</wp:posOffset>
                </wp:positionV>
                <wp:extent cx="5905500" cy="476250"/>
                <wp:effectExtent l="8255" t="8255" r="1270" b="1270"/>
                <wp:wrapNone/>
                <wp:docPr id="2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76250"/>
                        </a:xfrm>
                        <a:prstGeom prst="rect">
                          <a:avLst/>
                        </a:prstGeom>
                        <a:solidFill>
                          <a:srgbClr val="31849B">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EA045" w14:textId="77777777" w:rsidR="00056C24" w:rsidRPr="001C55D9" w:rsidRDefault="00056C24" w:rsidP="0056550C">
                            <w:pPr>
                              <w:jc w:val="center"/>
                              <w:rPr>
                                <w:rFonts w:ascii="Century Gothic" w:hAnsi="Century Gothic"/>
                                <w:b/>
                                <w:sz w:val="56"/>
                                <w:szCs w:val="56"/>
                                <w:lang w:val="en-GB"/>
                              </w:rPr>
                            </w:pPr>
                            <w:r w:rsidRPr="001C55D9">
                              <w:rPr>
                                <w:rFonts w:ascii="Century Gothic" w:hAnsi="Century Gothic"/>
                                <w:b/>
                                <w:sz w:val="56"/>
                                <w:szCs w:val="56"/>
                                <w:lang w:val="en-GB"/>
                              </w:rPr>
                              <w:t>APPENDICES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C97C6" id="Rectangle 79" o:spid="_x0000_s1030" style="position:absolute;margin-left:-6.85pt;margin-top:-21.85pt;width:46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" fillcolor="#31849b" stroked="f">
                <v:fill opacity="26214f"/>
                <v:textbox>
                  <w:txbxContent>
                    <w:p w14:paraId="2AFEA045" w14:textId="77777777" w:rsidR="00056C24" w:rsidRPr="001C55D9" w:rsidRDefault="00056C24" w:rsidP="0056550C">
                      <w:pPr>
                        <w:jc w:val="center"/>
                        <w:rPr>
                          <w:rFonts w:ascii="Century Gothic" w:hAnsi="Century Gothic"/>
                          <w:b/>
                          <w:sz w:val="56"/>
                          <w:szCs w:val="56"/>
                          <w:lang w:val="en-GB"/>
                        </w:rPr>
                      </w:pPr>
                      <w:r w:rsidRPr="001C55D9">
                        <w:rPr>
                          <w:rFonts w:ascii="Century Gothic" w:hAnsi="Century Gothic"/>
                          <w:b/>
                          <w:sz w:val="56"/>
                          <w:szCs w:val="56"/>
                          <w:lang w:val="en-GB"/>
                        </w:rPr>
                        <w:t>APPENDICES</w:t>
                      </w:r>
                    </w:p>
                  </w:txbxContent>
                </v:textbox>
              </v:rect>
            </w:pict>
          </mc:Fallback>
        </mc:AlternateContent>
      </w:r>
    </w:p>
    <w:p w14:paraId="7BC1BAF2" w14:textId="77777777" w:rsidR="0056550C" w:rsidRPr="006A5409" w:rsidRDefault="0056550C" w:rsidP="007F1A56">
      <w:pPr>
        <w:pStyle w:val="NoSpacing"/>
        <w:rPr>
          <w:rFonts w:ascii="Century Gothic" w:hAnsi="Century Gothic"/>
          <w:color w:val="984806"/>
          <w:sz w:val="20"/>
          <w:szCs w:val="20"/>
        </w:rPr>
      </w:pPr>
    </w:p>
    <w:p w14:paraId="61C988F9" w14:textId="77777777" w:rsidR="0056550C" w:rsidRPr="006A5409" w:rsidRDefault="0056550C" w:rsidP="007F1A56">
      <w:pPr>
        <w:suppressAutoHyphens/>
        <w:rPr>
          <w:rFonts w:ascii="Century Gothic" w:hAnsi="Century Gothic" w:cs="Arial"/>
          <w:b/>
          <w:i/>
          <w:color w:val="984806"/>
          <w:spacing w:val="-3"/>
          <w:sz w:val="22"/>
          <w:szCs w:val="22"/>
          <w:lang w:val="en-GB"/>
        </w:rPr>
      </w:pPr>
    </w:p>
    <w:p w14:paraId="74C0B338" w14:textId="4DE295D4" w:rsidR="0056550C" w:rsidRPr="006A5409" w:rsidRDefault="0056550C" w:rsidP="007F1A56">
      <w:pPr>
        <w:suppressAutoHyphens/>
        <w:rPr>
          <w:rFonts w:ascii="Century Gothic" w:hAnsi="Century Gothic" w:cs="Arial"/>
          <w:i/>
          <w:spacing w:val="-3"/>
          <w:sz w:val="22"/>
          <w:szCs w:val="22"/>
          <w:lang w:val="en-GB"/>
        </w:rPr>
      </w:pPr>
      <w:r w:rsidRPr="006A5409">
        <w:rPr>
          <w:rFonts w:ascii="Century Gothic" w:hAnsi="Century Gothic" w:cs="Arial"/>
          <w:b/>
          <w:i/>
          <w:spacing w:val="-3"/>
          <w:sz w:val="22"/>
          <w:szCs w:val="22"/>
          <w:lang w:val="en-GB"/>
        </w:rPr>
        <w:t xml:space="preserve">These appendices are not regulations.  </w:t>
      </w:r>
      <w:r w:rsidRPr="006A5409">
        <w:rPr>
          <w:rFonts w:ascii="Century Gothic" w:hAnsi="Century Gothic" w:cs="Arial"/>
          <w:i/>
          <w:spacing w:val="-3"/>
          <w:sz w:val="22"/>
          <w:szCs w:val="22"/>
          <w:lang w:val="en-GB"/>
        </w:rPr>
        <w:t xml:space="preserve">They are provided for the guidance of </w:t>
      </w:r>
      <w:r w:rsidR="001B2A7D">
        <w:rPr>
          <w:rFonts w:ascii="Century Gothic" w:hAnsi="Century Gothic" w:cs="Arial"/>
          <w:i/>
          <w:spacing w:val="-3"/>
          <w:sz w:val="22"/>
          <w:szCs w:val="22"/>
          <w:lang w:val="en-GB"/>
        </w:rPr>
        <w:t>c</w:t>
      </w:r>
      <w:r w:rsidRPr="006A5409">
        <w:rPr>
          <w:rFonts w:ascii="Century Gothic" w:hAnsi="Century Gothic" w:cs="Arial"/>
          <w:i/>
          <w:spacing w:val="-3"/>
          <w:sz w:val="22"/>
          <w:szCs w:val="22"/>
          <w:lang w:val="en-GB"/>
        </w:rPr>
        <w:t>andidates and may change from time to time as decided by the Board.</w:t>
      </w:r>
    </w:p>
    <w:p w14:paraId="3B22BB7D" w14:textId="77777777" w:rsidR="0056550C" w:rsidRPr="006A5409" w:rsidRDefault="0056550C" w:rsidP="007F1A56">
      <w:pPr>
        <w:suppressAutoHyphens/>
        <w:rPr>
          <w:rFonts w:ascii="Century Gothic" w:hAnsi="Century Gothic" w:cs="Arial"/>
          <w:b/>
          <w:spacing w:val="-3"/>
          <w:sz w:val="22"/>
          <w:szCs w:val="22"/>
          <w:lang w:val="en-GB"/>
        </w:rPr>
      </w:pPr>
    </w:p>
    <w:p w14:paraId="17B246DD" w14:textId="77777777" w:rsidR="0056550C" w:rsidRPr="006A5409" w:rsidRDefault="0056550C" w:rsidP="007F1A56">
      <w:pPr>
        <w:suppressAutoHyphens/>
        <w:rPr>
          <w:rFonts w:ascii="Century Gothic" w:hAnsi="Century Gothic" w:cs="Arial"/>
          <w:b/>
          <w:spacing w:val="-3"/>
          <w:sz w:val="22"/>
          <w:szCs w:val="22"/>
          <w:lang w:val="en-GB"/>
        </w:rPr>
      </w:pPr>
    </w:p>
    <w:p w14:paraId="6EE58CB9" w14:textId="77777777" w:rsidR="0056550C" w:rsidRPr="006A5409" w:rsidRDefault="0056550C" w:rsidP="007F1A56">
      <w:pPr>
        <w:suppressAutoHyphens/>
        <w:rPr>
          <w:rFonts w:ascii="Century Gothic" w:hAnsi="Century Gothic" w:cs="Arial"/>
          <w:b/>
          <w:color w:val="215868"/>
          <w:spacing w:val="-3"/>
          <w:sz w:val="28"/>
          <w:szCs w:val="28"/>
          <w:lang w:val="en-GB"/>
        </w:rPr>
      </w:pPr>
      <w:r w:rsidRPr="006A5409">
        <w:rPr>
          <w:rFonts w:ascii="Century Gothic" w:hAnsi="Century Gothic" w:cs="Arial"/>
          <w:b/>
          <w:color w:val="215868"/>
          <w:spacing w:val="-3"/>
          <w:sz w:val="28"/>
          <w:szCs w:val="28"/>
          <w:lang w:val="en-GB"/>
        </w:rPr>
        <w:t>APPENDIX 1</w:t>
      </w:r>
      <w:r w:rsidR="00453990" w:rsidRPr="006A5409">
        <w:rPr>
          <w:rFonts w:ascii="Century Gothic" w:hAnsi="Century Gothic" w:cs="Arial"/>
          <w:b/>
          <w:color w:val="215868"/>
          <w:spacing w:val="-3"/>
          <w:sz w:val="28"/>
          <w:szCs w:val="28"/>
          <w:lang w:val="en-GB"/>
        </w:rPr>
        <w:t>:</w:t>
      </w:r>
      <w:r w:rsidRPr="006A5409">
        <w:rPr>
          <w:rFonts w:ascii="Century Gothic" w:hAnsi="Century Gothic" w:cs="Arial"/>
          <w:b/>
          <w:color w:val="215868"/>
          <w:spacing w:val="-3"/>
          <w:sz w:val="28"/>
          <w:szCs w:val="28"/>
          <w:lang w:val="en-GB"/>
        </w:rPr>
        <w:tab/>
        <w:t>THE STRUCTURE OF THE EXAMINATION</w:t>
      </w:r>
    </w:p>
    <w:p w14:paraId="6BF89DA3" w14:textId="77777777" w:rsidR="0056550C" w:rsidRPr="006A5409" w:rsidRDefault="0056550C" w:rsidP="007F1A56">
      <w:pPr>
        <w:suppressAutoHyphens/>
        <w:rPr>
          <w:rFonts w:ascii="Century Gothic" w:hAnsi="Century Gothic" w:cs="Arial"/>
          <w:b/>
          <w:spacing w:val="-3"/>
          <w:sz w:val="22"/>
          <w:szCs w:val="22"/>
          <w:lang w:val="en-GB"/>
        </w:rPr>
      </w:pPr>
    </w:p>
    <w:p w14:paraId="500835AD" w14:textId="3274751B" w:rsidR="0056550C" w:rsidRPr="006A5409" w:rsidRDefault="0056550C" w:rsidP="007F1A56">
      <w:p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The Fellowship of the Faculty of Intensive Care Medicine (FFICM)</w:t>
      </w:r>
      <w:r w:rsidR="00C404D3" w:rsidRPr="006A5409">
        <w:rPr>
          <w:rFonts w:ascii="Century Gothic" w:hAnsi="Century Gothic" w:cs="Arial"/>
          <w:color w:val="000000"/>
          <w:spacing w:val="-3"/>
          <w:sz w:val="22"/>
          <w:szCs w:val="22"/>
          <w:lang w:val="en-GB"/>
        </w:rPr>
        <w:t xml:space="preserve"> examination</w:t>
      </w:r>
      <w:r w:rsidRPr="006A5409">
        <w:rPr>
          <w:rFonts w:ascii="Century Gothic" w:hAnsi="Century Gothic" w:cs="Arial"/>
          <w:color w:val="000000"/>
          <w:spacing w:val="-3"/>
          <w:sz w:val="22"/>
          <w:szCs w:val="22"/>
          <w:lang w:val="en-GB"/>
        </w:rPr>
        <w:t xml:space="preserve"> will initially consist of a Final part only.  Following the introduction of ICM Core Training posts, date to be announced, the FFICM will consist of two </w:t>
      </w:r>
      <w:r w:rsidR="001B2A7D" w:rsidRPr="006A5409">
        <w:rPr>
          <w:rFonts w:ascii="Century Gothic" w:hAnsi="Century Gothic" w:cs="Arial"/>
          <w:color w:val="000000"/>
          <w:spacing w:val="-3"/>
          <w:sz w:val="22"/>
          <w:szCs w:val="22"/>
          <w:lang w:val="en-GB"/>
        </w:rPr>
        <w:t>parts:</w:t>
      </w:r>
      <w:r w:rsidRPr="006A5409">
        <w:rPr>
          <w:rFonts w:ascii="Century Gothic" w:hAnsi="Century Gothic" w:cs="Arial"/>
          <w:color w:val="000000"/>
          <w:spacing w:val="-3"/>
          <w:sz w:val="22"/>
          <w:szCs w:val="22"/>
          <w:lang w:val="en-GB"/>
        </w:rPr>
        <w:t xml:space="preserve"> Primary and Final.</w:t>
      </w:r>
    </w:p>
    <w:p w14:paraId="5C3E0E74" w14:textId="77777777" w:rsidR="0056550C" w:rsidRPr="006A5409" w:rsidRDefault="0056550C" w:rsidP="007F1A56">
      <w:pPr>
        <w:suppressAutoHyphens/>
        <w:rPr>
          <w:rFonts w:ascii="Century Gothic" w:hAnsi="Century Gothic" w:cs="Arial"/>
          <w:color w:val="000000"/>
          <w:spacing w:val="-3"/>
          <w:sz w:val="22"/>
          <w:szCs w:val="22"/>
          <w:lang w:val="en-GB"/>
        </w:rPr>
      </w:pPr>
    </w:p>
    <w:p w14:paraId="75B8F7B2" w14:textId="77777777" w:rsidR="0056550C" w:rsidRPr="006A5409" w:rsidRDefault="0056550C" w:rsidP="007F1A56">
      <w:p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There are three sections to the FFICM Final Examination:</w:t>
      </w:r>
    </w:p>
    <w:p w14:paraId="66A1FAB9" w14:textId="77777777" w:rsidR="0056550C" w:rsidRPr="006A5409" w:rsidRDefault="0056550C" w:rsidP="007F1A56">
      <w:pPr>
        <w:suppressAutoHyphens/>
        <w:rPr>
          <w:rFonts w:ascii="Century Gothic" w:hAnsi="Century Gothic" w:cs="Arial"/>
          <w:b/>
          <w:color w:val="984806"/>
          <w:spacing w:val="-3"/>
          <w:sz w:val="22"/>
          <w:szCs w:val="22"/>
          <w:lang w:val="en-GB"/>
        </w:rPr>
      </w:pPr>
    </w:p>
    <w:p w14:paraId="58D4BD0B" w14:textId="7D0C6AE4" w:rsidR="0056550C" w:rsidRPr="006A5409" w:rsidRDefault="0056550C" w:rsidP="007F1A56">
      <w:pPr>
        <w:suppressAutoHyphens/>
        <w:rPr>
          <w:rFonts w:ascii="Century Gothic" w:hAnsi="Century Gothic" w:cs="Arial"/>
          <w:b/>
          <w:spacing w:val="-3"/>
          <w:sz w:val="22"/>
          <w:szCs w:val="22"/>
          <w:lang w:val="en-GB"/>
        </w:rPr>
      </w:pPr>
      <w:r w:rsidRPr="006A5409">
        <w:rPr>
          <w:rFonts w:ascii="Century Gothic" w:hAnsi="Century Gothic" w:cs="Arial"/>
          <w:b/>
          <w:spacing w:val="-3"/>
          <w:sz w:val="22"/>
          <w:szCs w:val="22"/>
          <w:lang w:val="en-GB"/>
        </w:rPr>
        <w:t>(1)</w:t>
      </w:r>
      <w:r w:rsidRPr="006A5409">
        <w:rPr>
          <w:rFonts w:ascii="Century Gothic" w:hAnsi="Century Gothic" w:cs="Arial"/>
          <w:b/>
          <w:spacing w:val="-3"/>
          <w:sz w:val="22"/>
          <w:szCs w:val="22"/>
          <w:lang w:val="en-GB"/>
        </w:rPr>
        <w:tab/>
      </w:r>
      <w:r w:rsidR="0064587B" w:rsidRPr="0064587B">
        <w:rPr>
          <w:rFonts w:ascii="Century Gothic" w:hAnsi="Century Gothic" w:cs="Arial"/>
          <w:b/>
          <w:bCs/>
          <w:color w:val="000000"/>
          <w:spacing w:val="-3"/>
          <w:sz w:val="22"/>
          <w:szCs w:val="22"/>
          <w:lang w:val="en-GB"/>
        </w:rPr>
        <w:t>Multiple Choice Question (MCQ)</w:t>
      </w:r>
    </w:p>
    <w:p w14:paraId="76BB753C" w14:textId="77777777" w:rsidR="0056550C" w:rsidRPr="006A5409" w:rsidRDefault="0056550C" w:rsidP="007F1A56">
      <w:pPr>
        <w:suppressAutoHyphens/>
        <w:rPr>
          <w:rFonts w:ascii="Century Gothic" w:hAnsi="Century Gothic" w:cs="Arial"/>
          <w:b/>
          <w:color w:val="000000"/>
          <w:spacing w:val="-3"/>
          <w:sz w:val="22"/>
          <w:szCs w:val="22"/>
          <w:lang w:val="en-GB"/>
        </w:rPr>
      </w:pPr>
    </w:p>
    <w:p w14:paraId="7391F7B0" w14:textId="60EA6381" w:rsidR="0056550C" w:rsidRPr="006A5409" w:rsidRDefault="0056550C" w:rsidP="007F1A56">
      <w:pPr>
        <w:suppressAutoHyphens/>
        <w:rPr>
          <w:rFonts w:ascii="Century Gothic" w:hAnsi="Century Gothic" w:cs="Arial"/>
          <w:spacing w:val="-3"/>
          <w:sz w:val="22"/>
          <w:szCs w:val="22"/>
          <w:lang w:val="en-GB"/>
        </w:rPr>
      </w:pPr>
      <w:r w:rsidRPr="006A5409">
        <w:rPr>
          <w:rFonts w:ascii="Century Gothic" w:hAnsi="Century Gothic" w:cs="Arial"/>
          <w:color w:val="000000"/>
          <w:spacing w:val="-3"/>
          <w:sz w:val="22"/>
          <w:szCs w:val="22"/>
          <w:lang w:val="en-GB"/>
        </w:rPr>
        <w:t xml:space="preserve">The </w:t>
      </w:r>
      <w:r w:rsidR="0064587B">
        <w:rPr>
          <w:rFonts w:ascii="Century Gothic" w:hAnsi="Century Gothic" w:cs="Arial"/>
          <w:color w:val="000000"/>
          <w:spacing w:val="-3"/>
          <w:sz w:val="22"/>
          <w:szCs w:val="22"/>
          <w:lang w:val="en-GB"/>
        </w:rPr>
        <w:t>MCQ</w:t>
      </w:r>
      <w:r w:rsidRPr="006A5409">
        <w:rPr>
          <w:rFonts w:ascii="Century Gothic" w:hAnsi="Century Gothic" w:cs="Arial"/>
          <w:color w:val="000000"/>
          <w:spacing w:val="-3"/>
          <w:sz w:val="22"/>
          <w:szCs w:val="22"/>
          <w:lang w:val="en-GB"/>
        </w:rPr>
        <w:t xml:space="preserve"> examination will comprise</w:t>
      </w:r>
      <w:r w:rsidR="0064587B">
        <w:rPr>
          <w:rFonts w:ascii="Century Gothic" w:hAnsi="Century Gothic" w:cs="Arial"/>
          <w:color w:val="000000"/>
          <w:spacing w:val="-3"/>
          <w:sz w:val="22"/>
          <w:szCs w:val="22"/>
          <w:lang w:val="en-GB"/>
        </w:rPr>
        <w:t xml:space="preserve"> Single Best Answer (SBA) q</w:t>
      </w:r>
      <w:r w:rsidR="00D06955" w:rsidRPr="006A5409">
        <w:rPr>
          <w:rFonts w:ascii="Century Gothic" w:hAnsi="Century Gothic" w:cs="Arial"/>
          <w:color w:val="000000"/>
          <w:spacing w:val="-3"/>
          <w:sz w:val="22"/>
          <w:szCs w:val="22"/>
          <w:lang w:val="en-GB"/>
        </w:rPr>
        <w:t>uestions</w:t>
      </w:r>
      <w:r w:rsidR="0064587B">
        <w:rPr>
          <w:rFonts w:ascii="Century Gothic" w:hAnsi="Century Gothic" w:cs="Arial"/>
          <w:color w:val="000000"/>
          <w:spacing w:val="-3"/>
          <w:sz w:val="22"/>
          <w:szCs w:val="22"/>
          <w:lang w:val="en-GB"/>
        </w:rPr>
        <w:t xml:space="preserve"> only. There will be 80 short-stemmed (short SBA) questions and 50 longer-stemmed (long SBA) questions</w:t>
      </w:r>
      <w:r w:rsidRPr="006A5409">
        <w:rPr>
          <w:rFonts w:ascii="Century Gothic" w:hAnsi="Century Gothic" w:cs="Arial"/>
          <w:color w:val="000000"/>
          <w:spacing w:val="-3"/>
          <w:sz w:val="22"/>
          <w:szCs w:val="22"/>
          <w:lang w:val="en-GB"/>
        </w:rPr>
        <w:t xml:space="preserve"> which will be selected to cover as wide an area of the curriculum as possible.</w:t>
      </w:r>
      <w:r w:rsidR="0064587B">
        <w:rPr>
          <w:rFonts w:ascii="Century Gothic" w:hAnsi="Century Gothic" w:cs="Arial"/>
          <w:color w:val="000000"/>
          <w:spacing w:val="-3"/>
          <w:sz w:val="22"/>
          <w:szCs w:val="22"/>
          <w:lang w:val="en-GB"/>
        </w:rPr>
        <w:t xml:space="preserve"> </w:t>
      </w:r>
      <w:r w:rsidRPr="006A5409">
        <w:rPr>
          <w:rFonts w:ascii="Century Gothic" w:hAnsi="Century Gothic" w:cs="Arial"/>
          <w:spacing w:val="-3"/>
          <w:sz w:val="22"/>
          <w:szCs w:val="22"/>
          <w:lang w:val="en-GB"/>
        </w:rPr>
        <w:t>The paper is taken in one three hour sitting.</w:t>
      </w:r>
    </w:p>
    <w:p w14:paraId="66060428" w14:textId="77777777" w:rsidR="0056550C" w:rsidRPr="006A5409" w:rsidRDefault="0056550C" w:rsidP="007F1A56">
      <w:pPr>
        <w:suppressAutoHyphens/>
        <w:rPr>
          <w:rFonts w:ascii="Century Gothic" w:hAnsi="Century Gothic" w:cs="Arial"/>
          <w:color w:val="FF0000"/>
          <w:spacing w:val="-3"/>
          <w:sz w:val="22"/>
          <w:szCs w:val="22"/>
          <w:lang w:val="en-GB"/>
        </w:rPr>
      </w:pPr>
    </w:p>
    <w:p w14:paraId="5E2F8422" w14:textId="77777777" w:rsidR="0056550C" w:rsidRPr="006A5409" w:rsidRDefault="0056550C" w:rsidP="007F1A56">
      <w:pPr>
        <w:suppressAutoHyphens/>
        <w:rPr>
          <w:rFonts w:ascii="Century Gothic" w:hAnsi="Century Gothic" w:cs="Arial"/>
          <w:b/>
          <w:color w:val="000000"/>
          <w:spacing w:val="-3"/>
          <w:sz w:val="22"/>
          <w:szCs w:val="22"/>
          <w:lang w:val="en-GB"/>
        </w:rPr>
      </w:pPr>
      <w:r w:rsidRPr="006A5409">
        <w:rPr>
          <w:rFonts w:ascii="Century Gothic" w:hAnsi="Century Gothic" w:cs="Arial"/>
          <w:b/>
          <w:color w:val="000000"/>
          <w:spacing w:val="-3"/>
          <w:sz w:val="22"/>
          <w:szCs w:val="22"/>
          <w:lang w:val="en-GB"/>
        </w:rPr>
        <w:t>(2)</w:t>
      </w:r>
      <w:r w:rsidRPr="006A5409">
        <w:rPr>
          <w:rFonts w:ascii="Century Gothic" w:hAnsi="Century Gothic" w:cs="Arial"/>
          <w:b/>
          <w:color w:val="000000"/>
          <w:spacing w:val="-3"/>
          <w:sz w:val="22"/>
          <w:szCs w:val="22"/>
          <w:lang w:val="en-GB"/>
        </w:rPr>
        <w:tab/>
        <w:t>Objective Structured Clinical Examination (OSCE)</w:t>
      </w:r>
    </w:p>
    <w:p w14:paraId="1D0656FE" w14:textId="77777777" w:rsidR="0007613C" w:rsidRPr="006A5409" w:rsidRDefault="0007613C" w:rsidP="007F1A56">
      <w:pPr>
        <w:suppressAutoHyphens/>
        <w:rPr>
          <w:rFonts w:ascii="Century Gothic" w:hAnsi="Century Gothic" w:cs="Arial"/>
          <w:b/>
          <w:color w:val="000000"/>
          <w:spacing w:val="-3"/>
          <w:sz w:val="22"/>
          <w:szCs w:val="22"/>
          <w:lang w:val="en-GB"/>
        </w:rPr>
      </w:pPr>
    </w:p>
    <w:p w14:paraId="36FBAF89" w14:textId="77777777" w:rsidR="0056550C" w:rsidRPr="006A5409" w:rsidRDefault="0056550C" w:rsidP="007F1A56">
      <w:pPr>
        <w:suppressAutoHyphens/>
        <w:rPr>
          <w:rFonts w:ascii="Century Gothic" w:hAnsi="Century Gothic" w:cs="Arial"/>
          <w:color w:val="000000"/>
          <w:spacing w:val="-3"/>
          <w:sz w:val="22"/>
          <w:szCs w:val="22"/>
          <w:lang w:val="en-GB"/>
        </w:rPr>
      </w:pPr>
      <w:r w:rsidRPr="006A5409">
        <w:rPr>
          <w:rFonts w:ascii="Century Gothic" w:hAnsi="Century Gothic" w:cs="Arial"/>
          <w:color w:val="000000"/>
          <w:spacing w:val="-3"/>
          <w:sz w:val="22"/>
          <w:szCs w:val="22"/>
          <w:lang w:val="en-GB"/>
        </w:rPr>
        <w:t>Up to 13 stations in approximately 1 hour 45 minutes (the OSCE will include one or more test stations, only the live stations will count towards the result). The stations will be selected to cover as wide an area of the curriculum as possible.  One or more of the stations may involve the use of a medium fidelity simulator.</w:t>
      </w:r>
    </w:p>
    <w:p w14:paraId="7B37605A" w14:textId="77777777" w:rsidR="0056550C" w:rsidRPr="006A5409" w:rsidRDefault="0056550C" w:rsidP="007F1A56">
      <w:pPr>
        <w:suppressAutoHyphens/>
        <w:rPr>
          <w:rFonts w:ascii="Century Gothic" w:hAnsi="Century Gothic" w:cs="Arial"/>
          <w:color w:val="000000"/>
          <w:spacing w:val="-3"/>
          <w:sz w:val="22"/>
          <w:szCs w:val="22"/>
          <w:lang w:val="en-GB"/>
        </w:rPr>
      </w:pPr>
    </w:p>
    <w:p w14:paraId="0B25A5D5" w14:textId="77777777" w:rsidR="0056550C" w:rsidRPr="006A5409" w:rsidRDefault="0056550C" w:rsidP="007F1A56">
      <w:pPr>
        <w:suppressAutoHyphens/>
        <w:rPr>
          <w:rFonts w:ascii="Century Gothic" w:hAnsi="Century Gothic" w:cs="Arial"/>
          <w:b/>
          <w:color w:val="000000"/>
          <w:spacing w:val="-3"/>
          <w:sz w:val="22"/>
          <w:szCs w:val="22"/>
          <w:lang w:val="en-GB"/>
        </w:rPr>
      </w:pPr>
      <w:r w:rsidRPr="006A5409">
        <w:rPr>
          <w:rFonts w:ascii="Century Gothic" w:hAnsi="Century Gothic" w:cs="Arial"/>
          <w:b/>
          <w:color w:val="000000"/>
          <w:spacing w:val="-3"/>
          <w:sz w:val="22"/>
          <w:szCs w:val="22"/>
          <w:lang w:val="en-GB"/>
        </w:rPr>
        <w:t>(3)</w:t>
      </w:r>
      <w:r w:rsidRPr="006A5409">
        <w:rPr>
          <w:rFonts w:ascii="Century Gothic" w:hAnsi="Century Gothic" w:cs="Arial"/>
          <w:b/>
          <w:color w:val="000000"/>
          <w:spacing w:val="-3"/>
          <w:sz w:val="22"/>
          <w:szCs w:val="22"/>
          <w:lang w:val="en-GB"/>
        </w:rPr>
        <w:tab/>
        <w:t>Structured Oral Examination (SOE)</w:t>
      </w:r>
    </w:p>
    <w:p w14:paraId="394798F2" w14:textId="77777777" w:rsidR="0007613C" w:rsidRPr="006A5409" w:rsidRDefault="0007613C" w:rsidP="007F1A56">
      <w:pPr>
        <w:suppressAutoHyphens/>
        <w:rPr>
          <w:rFonts w:ascii="Century Gothic" w:hAnsi="Century Gothic" w:cs="Arial"/>
          <w:b/>
          <w:color w:val="000000"/>
          <w:spacing w:val="-3"/>
          <w:sz w:val="22"/>
          <w:szCs w:val="22"/>
          <w:lang w:val="en-GB"/>
        </w:rPr>
      </w:pPr>
    </w:p>
    <w:p w14:paraId="0E8BEC53" w14:textId="77777777" w:rsidR="0056550C" w:rsidRPr="006A5409" w:rsidRDefault="00DB5480" w:rsidP="007F1A56">
      <w:pPr>
        <w:suppressAutoHyphens/>
        <w:rPr>
          <w:rFonts w:ascii="Century Gothic" w:hAnsi="Century Gothic" w:cs="Arial"/>
          <w:b/>
          <w:color w:val="000000"/>
          <w:spacing w:val="-3"/>
          <w:sz w:val="22"/>
          <w:szCs w:val="22"/>
          <w:lang w:val="en-GB"/>
        </w:rPr>
      </w:pPr>
      <w:r w:rsidRPr="006A5409">
        <w:rPr>
          <w:rFonts w:ascii="Century Gothic" w:hAnsi="Century Gothic" w:cs="Arial"/>
          <w:color w:val="000000"/>
          <w:spacing w:val="-3"/>
          <w:sz w:val="22"/>
          <w:szCs w:val="22"/>
          <w:lang w:val="en-GB"/>
        </w:rPr>
        <w:t>Four</w:t>
      </w:r>
      <w:r w:rsidR="0056550C" w:rsidRPr="006A5409">
        <w:rPr>
          <w:rFonts w:ascii="Century Gothic" w:hAnsi="Century Gothic" w:cs="Arial"/>
          <w:color w:val="000000"/>
          <w:spacing w:val="-3"/>
          <w:sz w:val="22"/>
          <w:szCs w:val="22"/>
          <w:lang w:val="en-GB"/>
        </w:rPr>
        <w:t xml:space="preserve"> stations, </w:t>
      </w:r>
      <w:r w:rsidRPr="006A5409">
        <w:rPr>
          <w:rFonts w:ascii="Century Gothic" w:hAnsi="Century Gothic" w:cs="Arial"/>
          <w:color w:val="000000"/>
          <w:spacing w:val="-3"/>
          <w:sz w:val="22"/>
          <w:szCs w:val="22"/>
          <w:lang w:val="en-GB"/>
        </w:rPr>
        <w:t xml:space="preserve">two </w:t>
      </w:r>
      <w:r w:rsidR="0056550C" w:rsidRPr="006A5409">
        <w:rPr>
          <w:rFonts w:ascii="Century Gothic" w:hAnsi="Century Gothic" w:cs="Arial"/>
          <w:color w:val="000000"/>
          <w:spacing w:val="-3"/>
          <w:sz w:val="22"/>
          <w:szCs w:val="22"/>
          <w:lang w:val="en-GB"/>
        </w:rPr>
        <w:t>question in each station, in approximately 1 hour and 15 minutes. The questions will be selected to cover as wide an area of the curriculum as possible</w:t>
      </w:r>
      <w:r w:rsidR="0056550C" w:rsidRPr="006A5409">
        <w:rPr>
          <w:rFonts w:ascii="Century Gothic" w:hAnsi="Century Gothic" w:cs="Arial"/>
          <w:b/>
          <w:color w:val="000000"/>
          <w:spacing w:val="-3"/>
          <w:sz w:val="22"/>
          <w:szCs w:val="22"/>
          <w:lang w:val="en-GB"/>
        </w:rPr>
        <w:t>.</w:t>
      </w:r>
    </w:p>
    <w:p w14:paraId="3889A505" w14:textId="77777777" w:rsidR="0056550C" w:rsidRPr="006A5409" w:rsidRDefault="0056550C" w:rsidP="007F1A56">
      <w:pPr>
        <w:suppressAutoHyphens/>
        <w:rPr>
          <w:rFonts w:ascii="Century Gothic" w:hAnsi="Century Gothic" w:cs="Arial"/>
          <w:b/>
          <w:color w:val="FF0000"/>
          <w:spacing w:val="-3"/>
          <w:sz w:val="22"/>
          <w:szCs w:val="22"/>
          <w:lang w:val="en-GB"/>
        </w:rPr>
      </w:pPr>
    </w:p>
    <w:p w14:paraId="29079D35" w14:textId="77777777" w:rsidR="0056550C" w:rsidRPr="006A5409" w:rsidRDefault="0056550C" w:rsidP="007F1A56">
      <w:pPr>
        <w:tabs>
          <w:tab w:val="left" w:pos="2880"/>
        </w:tabs>
        <w:suppressAutoHyphens/>
        <w:spacing w:after="120"/>
        <w:ind w:left="360" w:hanging="360"/>
        <w:rPr>
          <w:rFonts w:ascii="Century Gothic" w:hAnsi="Century Gothic" w:cs="Arial"/>
          <w:color w:val="984806"/>
          <w:spacing w:val="-3"/>
          <w:sz w:val="22"/>
          <w:szCs w:val="22"/>
          <w:lang w:val="en-GB"/>
        </w:rPr>
      </w:pPr>
    </w:p>
    <w:p w14:paraId="4200DC40" w14:textId="77777777" w:rsidR="0056550C" w:rsidRPr="006A5409" w:rsidRDefault="0007613C" w:rsidP="0007613C">
      <w:pPr>
        <w:spacing w:after="200" w:line="276" w:lineRule="auto"/>
        <w:rPr>
          <w:rFonts w:ascii="Century Gothic" w:hAnsi="Century Gothic" w:cs="Arial"/>
          <w:spacing w:val="-3"/>
          <w:sz w:val="28"/>
          <w:szCs w:val="28"/>
          <w:u w:val="single"/>
          <w:lang w:val="en-GB"/>
        </w:rPr>
      </w:pPr>
      <w:r w:rsidRPr="006A5409">
        <w:rPr>
          <w:rFonts w:ascii="Century Gothic" w:hAnsi="Century Gothic" w:cs="Arial"/>
          <w:b/>
          <w:spacing w:val="-3"/>
          <w:sz w:val="28"/>
          <w:szCs w:val="28"/>
          <w:lang w:val="en-GB"/>
        </w:rPr>
        <w:br w:type="page"/>
      </w:r>
      <w:r w:rsidR="0056550C" w:rsidRPr="006A5409">
        <w:rPr>
          <w:rFonts w:ascii="Century Gothic" w:hAnsi="Century Gothic" w:cs="Arial"/>
          <w:b/>
          <w:spacing w:val="-3"/>
          <w:sz w:val="28"/>
          <w:szCs w:val="28"/>
          <w:lang w:val="en-GB"/>
        </w:rPr>
        <w:lastRenderedPageBreak/>
        <w:t>APPENDIX 2</w:t>
      </w:r>
      <w:r w:rsidR="00453990" w:rsidRPr="006A5409">
        <w:rPr>
          <w:rFonts w:ascii="Century Gothic" w:hAnsi="Century Gothic" w:cs="Arial"/>
          <w:b/>
          <w:spacing w:val="-3"/>
          <w:sz w:val="28"/>
          <w:szCs w:val="28"/>
          <w:lang w:val="en-GB"/>
        </w:rPr>
        <w:t>:</w:t>
      </w:r>
      <w:r w:rsidR="0056550C" w:rsidRPr="006A5409">
        <w:rPr>
          <w:rFonts w:ascii="Century Gothic" w:hAnsi="Century Gothic" w:cs="Arial"/>
          <w:b/>
          <w:spacing w:val="-3"/>
          <w:sz w:val="28"/>
          <w:szCs w:val="28"/>
          <w:lang w:val="en-GB"/>
        </w:rPr>
        <w:tab/>
      </w:r>
      <w:r w:rsidR="0056550C" w:rsidRPr="006A5409">
        <w:rPr>
          <w:rFonts w:ascii="Century Gothic" w:hAnsi="Century Gothic" w:cs="Arial"/>
          <w:b/>
          <w:spacing w:val="-3"/>
          <w:sz w:val="28"/>
          <w:szCs w:val="28"/>
          <w:lang w:val="en-GB"/>
        </w:rPr>
        <w:tab/>
        <w:t>THE MARKING SYSTEMS</w:t>
      </w:r>
    </w:p>
    <w:p w14:paraId="5AC04DEB" w14:textId="77777777" w:rsidR="0056550C" w:rsidRPr="006A5409" w:rsidRDefault="0056550C" w:rsidP="007F1A56">
      <w:pPr>
        <w:suppressAutoHyphens/>
        <w:rPr>
          <w:rFonts w:ascii="Century Gothic" w:hAnsi="Century Gothic" w:cs="Arial"/>
          <w:spacing w:val="-3"/>
          <w:sz w:val="20"/>
          <w:lang w:val="en-GB"/>
        </w:rPr>
      </w:pPr>
      <w:r w:rsidRPr="006A5409">
        <w:rPr>
          <w:rFonts w:ascii="Century Gothic" w:hAnsi="Century Gothic" w:cs="Arial"/>
          <w:spacing w:val="-3"/>
          <w:sz w:val="20"/>
          <w:lang w:val="en-GB"/>
        </w:rPr>
        <w:t>All sections have to be passed to pass the whole examination.</w:t>
      </w:r>
    </w:p>
    <w:p w14:paraId="17686DC7" w14:textId="77777777" w:rsidR="0056550C" w:rsidRPr="006A5409" w:rsidRDefault="0056550C" w:rsidP="007F1A56">
      <w:pPr>
        <w:suppressAutoHyphens/>
        <w:rPr>
          <w:rFonts w:ascii="Century Gothic" w:hAnsi="Century Gothic" w:cs="Arial"/>
          <w:spacing w:val="-3"/>
          <w:sz w:val="20"/>
          <w:lang w:val="en-GB"/>
        </w:rPr>
      </w:pPr>
    </w:p>
    <w:p w14:paraId="1C061130" w14:textId="77777777" w:rsidR="0056550C" w:rsidRPr="006A5409" w:rsidRDefault="0056550C" w:rsidP="007F1A56">
      <w:pPr>
        <w:suppressAutoHyphens/>
        <w:rPr>
          <w:rFonts w:ascii="Century Gothic" w:hAnsi="Century Gothic" w:cs="Arial"/>
          <w:spacing w:val="-3"/>
          <w:sz w:val="20"/>
          <w:lang w:val="en-GB"/>
        </w:rPr>
      </w:pPr>
      <w:r w:rsidRPr="006A5409">
        <w:rPr>
          <w:rFonts w:ascii="Century Gothic" w:hAnsi="Century Gothic" w:cs="Arial"/>
          <w:spacing w:val="-3"/>
          <w:sz w:val="20"/>
          <w:lang w:val="en-GB"/>
        </w:rPr>
        <w:t>In all sections of the examination, the performance of borderline candidates is reviewed by the examiners before final marks are awarded.</w:t>
      </w:r>
    </w:p>
    <w:p w14:paraId="53BD644D" w14:textId="77777777" w:rsidR="0056550C" w:rsidRPr="006A5409" w:rsidRDefault="0056550C" w:rsidP="007F1A56">
      <w:pPr>
        <w:suppressAutoHyphens/>
        <w:rPr>
          <w:rFonts w:ascii="Century Gothic" w:hAnsi="Century Gothic" w:cs="Arial"/>
          <w:spacing w:val="-3"/>
          <w:sz w:val="20"/>
          <w:lang w:val="en-GB"/>
        </w:rPr>
      </w:pPr>
    </w:p>
    <w:p w14:paraId="2E9B430A" w14:textId="77777777" w:rsidR="0056550C" w:rsidRPr="006A5409" w:rsidRDefault="0056550C" w:rsidP="007F1A56">
      <w:pPr>
        <w:suppressAutoHyphens/>
        <w:rPr>
          <w:rFonts w:ascii="Century Gothic" w:hAnsi="Century Gothic" w:cs="Arial"/>
          <w:spacing w:val="-3"/>
          <w:sz w:val="20"/>
          <w:lang w:val="en-GB"/>
        </w:rPr>
      </w:pPr>
      <w:r w:rsidRPr="006A5409">
        <w:rPr>
          <w:rFonts w:ascii="Century Gothic" w:hAnsi="Century Gothic" w:cs="Arial"/>
          <w:spacing w:val="-3"/>
          <w:sz w:val="20"/>
          <w:lang w:val="en-GB"/>
        </w:rPr>
        <w:t>I</w:t>
      </w:r>
      <w:r w:rsidRPr="006A5409">
        <w:rPr>
          <w:rFonts w:ascii="Century Gothic" w:hAnsi="Century Gothic" w:cs="Arial"/>
          <w:sz w:val="20"/>
          <w:lang w:val="en-GB"/>
        </w:rPr>
        <w:t xml:space="preserve">f, in the opinion of the examiners, a candidate’s answers in the SOEs have been dangerous then the candidate’s performance is reviewed by all the examiners before the marks are confirmed. </w:t>
      </w:r>
    </w:p>
    <w:p w14:paraId="1A3FAC43" w14:textId="77777777" w:rsidR="0056550C" w:rsidRPr="006A5409" w:rsidRDefault="0056550C" w:rsidP="007F1A56">
      <w:pPr>
        <w:tabs>
          <w:tab w:val="left" w:pos="-720"/>
          <w:tab w:val="left" w:pos="0"/>
          <w:tab w:val="left" w:pos="720"/>
        </w:tabs>
        <w:suppressAutoHyphens/>
        <w:rPr>
          <w:rFonts w:ascii="Century Gothic" w:hAnsi="Century Gothic"/>
          <w:color w:val="984806"/>
          <w:sz w:val="20"/>
          <w:lang w:val="en-GB"/>
        </w:rPr>
      </w:pPr>
    </w:p>
    <w:p w14:paraId="37988C25" w14:textId="77777777" w:rsidR="0056550C" w:rsidRPr="006A5409" w:rsidRDefault="0056550C" w:rsidP="007F1A56">
      <w:pPr>
        <w:pStyle w:val="Heading3"/>
        <w:tabs>
          <w:tab w:val="clear" w:pos="1440"/>
          <w:tab w:val="clear" w:pos="2160"/>
        </w:tabs>
        <w:jc w:val="left"/>
        <w:rPr>
          <w:rFonts w:ascii="Century Gothic" w:hAnsi="Century Gothic" w:cs="Arial"/>
          <w:i w:val="0"/>
          <w:color w:val="000000"/>
          <w:sz w:val="20"/>
          <w:lang w:val="en-GB"/>
        </w:rPr>
      </w:pPr>
      <w:r w:rsidRPr="006A5409">
        <w:rPr>
          <w:rFonts w:ascii="Century Gothic" w:hAnsi="Century Gothic" w:cs="Arial"/>
          <w:i w:val="0"/>
          <w:color w:val="000000"/>
          <w:sz w:val="20"/>
        </w:rPr>
        <w:t>(1)</w:t>
      </w:r>
      <w:r w:rsidRPr="006A5409">
        <w:rPr>
          <w:rFonts w:ascii="Century Gothic" w:hAnsi="Century Gothic" w:cs="Arial"/>
          <w:i w:val="0"/>
          <w:color w:val="000000"/>
          <w:sz w:val="20"/>
        </w:rPr>
        <w:tab/>
        <w:t>MCQ</w:t>
      </w:r>
    </w:p>
    <w:p w14:paraId="2BBD94B2" w14:textId="77777777" w:rsidR="0007613C" w:rsidRPr="006A5409" w:rsidRDefault="0007613C" w:rsidP="0007613C">
      <w:pPr>
        <w:rPr>
          <w:rFonts w:ascii="Century Gothic" w:hAnsi="Century Gothic"/>
          <w:lang w:val="en-GB" w:eastAsia="x-none"/>
        </w:rPr>
      </w:pPr>
    </w:p>
    <w:p w14:paraId="5558F3AC" w14:textId="7A373B88" w:rsidR="0056550C" w:rsidRPr="006A5409" w:rsidRDefault="0064587B" w:rsidP="007F1A56">
      <w:pPr>
        <w:rPr>
          <w:rFonts w:ascii="Century Gothic" w:hAnsi="Century Gothic"/>
          <w:color w:val="FF0000"/>
          <w:sz w:val="20"/>
          <w:lang w:val="en-GB"/>
        </w:rPr>
      </w:pPr>
      <w:r w:rsidRPr="0064587B">
        <w:rPr>
          <w:rFonts w:ascii="Century Gothic" w:hAnsi="Century Gothic" w:cs="Arial"/>
          <w:bCs/>
          <w:sz w:val="20"/>
          <w:lang w:val="en-GB"/>
        </w:rPr>
        <w:t>Each SBA question will have five answer-options. 1 mark is awarded for each correctly answered short SBA and 2 marks for each correctly answered long SBA. The maximum mark obtainable is 180 (80x1 + 50x2)</w:t>
      </w:r>
      <w:r>
        <w:rPr>
          <w:rFonts w:ascii="Century Gothic" w:hAnsi="Century Gothic" w:cs="Arial"/>
          <w:bCs/>
          <w:sz w:val="20"/>
          <w:lang w:val="en-GB"/>
        </w:rPr>
        <w:t xml:space="preserve">. </w:t>
      </w:r>
      <w:r w:rsidR="0056550C" w:rsidRPr="006A5409">
        <w:rPr>
          <w:rFonts w:ascii="Century Gothic" w:hAnsi="Century Gothic" w:cs="Arial"/>
          <w:sz w:val="20"/>
        </w:rPr>
        <w:t>Marks are not deducted for wrong answers. The pass mark is set by the examiners using</w:t>
      </w:r>
      <w:r w:rsidR="003B3AD7" w:rsidRPr="006A5409">
        <w:rPr>
          <w:rFonts w:ascii="Century Gothic" w:hAnsi="Century Gothic" w:cs="Arial"/>
          <w:sz w:val="20"/>
        </w:rPr>
        <w:t xml:space="preserve"> Angoff referencing and SEM adjustment</w:t>
      </w:r>
      <w:r w:rsidR="0056550C" w:rsidRPr="006A5409">
        <w:rPr>
          <w:rFonts w:ascii="Century Gothic" w:hAnsi="Century Gothic" w:cs="Arial"/>
          <w:sz w:val="20"/>
        </w:rPr>
        <w:t xml:space="preserve">.  </w:t>
      </w:r>
    </w:p>
    <w:p w14:paraId="2CA7ADD4" w14:textId="77777777" w:rsidR="0056550C" w:rsidRPr="006A5409" w:rsidRDefault="0056550C" w:rsidP="007F1A56">
      <w:pPr>
        <w:rPr>
          <w:rFonts w:ascii="Century Gothic" w:hAnsi="Century Gothic"/>
          <w:color w:val="FF0000"/>
          <w:sz w:val="20"/>
          <w:lang w:val="en-GB"/>
        </w:rPr>
      </w:pPr>
    </w:p>
    <w:p w14:paraId="5A1EF0A2" w14:textId="77777777" w:rsidR="0056550C" w:rsidRPr="006A5409" w:rsidRDefault="0056550C" w:rsidP="007F1A56">
      <w:pPr>
        <w:pStyle w:val="Heading3"/>
        <w:tabs>
          <w:tab w:val="clear" w:pos="1440"/>
          <w:tab w:val="clear" w:pos="2160"/>
        </w:tabs>
        <w:jc w:val="left"/>
        <w:rPr>
          <w:rFonts w:ascii="Century Gothic" w:hAnsi="Century Gothic"/>
          <w:i w:val="0"/>
          <w:color w:val="000000"/>
          <w:spacing w:val="0"/>
          <w:sz w:val="20"/>
          <w:lang w:val="en-GB"/>
        </w:rPr>
      </w:pPr>
      <w:r w:rsidRPr="006A5409">
        <w:rPr>
          <w:rFonts w:ascii="Century Gothic" w:hAnsi="Century Gothic"/>
          <w:i w:val="0"/>
          <w:color w:val="000000"/>
          <w:spacing w:val="0"/>
          <w:sz w:val="20"/>
        </w:rPr>
        <w:t xml:space="preserve"> (2)</w:t>
      </w:r>
      <w:r w:rsidRPr="006A5409">
        <w:rPr>
          <w:rFonts w:ascii="Century Gothic" w:hAnsi="Century Gothic"/>
          <w:i w:val="0"/>
          <w:color w:val="000000"/>
          <w:spacing w:val="0"/>
          <w:sz w:val="20"/>
        </w:rPr>
        <w:tab/>
        <w:t>OSCE</w:t>
      </w:r>
    </w:p>
    <w:p w14:paraId="314EE24A" w14:textId="77777777" w:rsidR="0007613C" w:rsidRPr="006A5409" w:rsidRDefault="0007613C" w:rsidP="0007613C">
      <w:pPr>
        <w:rPr>
          <w:rFonts w:ascii="Century Gothic" w:hAnsi="Century Gothic"/>
          <w:lang w:val="en-GB" w:eastAsia="x-none"/>
        </w:rPr>
      </w:pPr>
    </w:p>
    <w:p w14:paraId="5DDB99D5" w14:textId="77777777" w:rsidR="0056550C" w:rsidRPr="006A5409" w:rsidRDefault="0056550C" w:rsidP="007F1A56">
      <w:pPr>
        <w:rPr>
          <w:rFonts w:ascii="Century Gothic" w:hAnsi="Century Gothic"/>
          <w:color w:val="000000"/>
          <w:sz w:val="20"/>
          <w:lang w:val="en-GB"/>
        </w:rPr>
      </w:pPr>
      <w:r w:rsidRPr="006A5409">
        <w:rPr>
          <w:rFonts w:ascii="Century Gothic" w:hAnsi="Century Gothic"/>
          <w:color w:val="000000"/>
          <w:sz w:val="20"/>
          <w:lang w:val="en-GB"/>
        </w:rPr>
        <w:t>Each station is marked out of 20 with the pass mark for each station being determined by the examiners before the examination, using Angoff Referencing.  The pass marks for each of the live stations are summed to obtain the pass mark for the whole examination.</w:t>
      </w:r>
    </w:p>
    <w:p w14:paraId="76614669" w14:textId="77777777" w:rsidR="0056550C" w:rsidRPr="006A5409" w:rsidRDefault="0056550C" w:rsidP="007F1A56">
      <w:pPr>
        <w:rPr>
          <w:rFonts w:ascii="Century Gothic" w:hAnsi="Century Gothic"/>
          <w:color w:val="000000"/>
          <w:sz w:val="20"/>
          <w:lang w:val="en-GB"/>
        </w:rPr>
      </w:pPr>
    </w:p>
    <w:p w14:paraId="1E456BB9" w14:textId="77777777" w:rsidR="0056550C" w:rsidRPr="006A5409" w:rsidRDefault="0056550C" w:rsidP="007F1A56">
      <w:pPr>
        <w:pStyle w:val="Heading3"/>
        <w:tabs>
          <w:tab w:val="clear" w:pos="1440"/>
          <w:tab w:val="clear" w:pos="2160"/>
        </w:tabs>
        <w:jc w:val="left"/>
        <w:rPr>
          <w:rFonts w:ascii="Century Gothic" w:hAnsi="Century Gothic"/>
          <w:i w:val="0"/>
          <w:color w:val="000000"/>
          <w:spacing w:val="0"/>
          <w:sz w:val="20"/>
          <w:lang w:val="en-GB"/>
        </w:rPr>
      </w:pPr>
      <w:r w:rsidRPr="006A5409">
        <w:rPr>
          <w:rFonts w:ascii="Century Gothic" w:hAnsi="Century Gothic"/>
          <w:i w:val="0"/>
          <w:color w:val="000000"/>
          <w:spacing w:val="0"/>
          <w:sz w:val="20"/>
        </w:rPr>
        <w:t>(3)</w:t>
      </w:r>
      <w:r w:rsidRPr="006A5409">
        <w:rPr>
          <w:rFonts w:ascii="Century Gothic" w:hAnsi="Century Gothic"/>
          <w:i w:val="0"/>
          <w:color w:val="000000"/>
          <w:spacing w:val="0"/>
          <w:sz w:val="20"/>
        </w:rPr>
        <w:tab/>
        <w:t>SOE</w:t>
      </w:r>
    </w:p>
    <w:p w14:paraId="57590049" w14:textId="77777777" w:rsidR="0007613C" w:rsidRPr="006A5409" w:rsidRDefault="0007613C" w:rsidP="0007613C">
      <w:pPr>
        <w:rPr>
          <w:rFonts w:ascii="Century Gothic" w:hAnsi="Century Gothic"/>
          <w:lang w:val="en-GB" w:eastAsia="x-none"/>
        </w:rPr>
      </w:pPr>
    </w:p>
    <w:p w14:paraId="036BF4AC" w14:textId="77777777" w:rsidR="0056550C" w:rsidRPr="006A5409" w:rsidRDefault="0056550C" w:rsidP="007F1A56">
      <w:pPr>
        <w:rPr>
          <w:rFonts w:ascii="Century Gothic" w:hAnsi="Century Gothic" w:cs="Arial"/>
          <w:color w:val="000000"/>
          <w:spacing w:val="-3"/>
          <w:sz w:val="20"/>
          <w:lang w:val="en-GB"/>
        </w:rPr>
      </w:pPr>
      <w:r w:rsidRPr="006A5409">
        <w:rPr>
          <w:rFonts w:ascii="Century Gothic" w:hAnsi="Century Gothic" w:cs="Arial"/>
          <w:color w:val="000000"/>
          <w:spacing w:val="-3"/>
          <w:sz w:val="20"/>
          <w:lang w:val="en-GB"/>
        </w:rPr>
        <w:t xml:space="preserve">Two examiners are present for each part of the SOE.  Each examiner marks every question independently.  There are eight questions; Pass = 2, Borderline performance = 1, Fail = 0, giving a </w:t>
      </w:r>
      <w:r w:rsidR="000B7570" w:rsidRPr="006A5409">
        <w:rPr>
          <w:rFonts w:ascii="Century Gothic" w:hAnsi="Century Gothic" w:cs="Arial"/>
          <w:color w:val="000000"/>
          <w:spacing w:val="-3"/>
          <w:sz w:val="20"/>
          <w:lang w:val="en-GB"/>
        </w:rPr>
        <w:t xml:space="preserve">maximum </w:t>
      </w:r>
      <w:r w:rsidRPr="006A5409">
        <w:rPr>
          <w:rFonts w:ascii="Century Gothic" w:hAnsi="Century Gothic" w:cs="Arial"/>
          <w:color w:val="000000"/>
          <w:spacing w:val="-3"/>
          <w:sz w:val="20"/>
          <w:lang w:val="en-GB"/>
        </w:rPr>
        <w:t>total of 32 marks</w:t>
      </w:r>
      <w:r w:rsidR="000B7570" w:rsidRPr="006A5409">
        <w:rPr>
          <w:rFonts w:ascii="Century Gothic" w:hAnsi="Century Gothic" w:cs="Arial"/>
          <w:color w:val="000000"/>
          <w:spacing w:val="-3"/>
          <w:sz w:val="20"/>
          <w:lang w:val="en-GB"/>
        </w:rPr>
        <w:t xml:space="preserve"> (8 x 2 x 2)</w:t>
      </w:r>
      <w:r w:rsidRPr="006A5409">
        <w:rPr>
          <w:rFonts w:ascii="Century Gothic" w:hAnsi="Century Gothic" w:cs="Arial"/>
          <w:color w:val="000000"/>
          <w:spacing w:val="-3"/>
          <w:sz w:val="20"/>
          <w:lang w:val="en-GB"/>
        </w:rPr>
        <w:t>. The pass mark is determined using assessment methods approved by the GMC.</w:t>
      </w:r>
    </w:p>
    <w:p w14:paraId="0C5B615A" w14:textId="77777777" w:rsidR="0056550C" w:rsidRPr="006A5409" w:rsidRDefault="0056550C" w:rsidP="007F1A56">
      <w:pPr>
        <w:rPr>
          <w:rFonts w:ascii="Century Gothic" w:hAnsi="Century Gothic"/>
          <w:color w:val="984806"/>
          <w:sz w:val="20"/>
          <w:lang w:val="en-GB"/>
        </w:rPr>
      </w:pPr>
    </w:p>
    <w:p w14:paraId="792F1AA2" w14:textId="77777777" w:rsidR="0056550C" w:rsidRPr="006A5409" w:rsidRDefault="0056550C" w:rsidP="007F1A56">
      <w:pPr>
        <w:pStyle w:val="BodyText"/>
        <w:tabs>
          <w:tab w:val="clear" w:pos="720"/>
          <w:tab w:val="clear" w:pos="1440"/>
          <w:tab w:val="clear" w:pos="2160"/>
        </w:tabs>
        <w:jc w:val="left"/>
        <w:rPr>
          <w:rFonts w:ascii="Century Gothic" w:hAnsi="Century Gothic" w:cs="Arial"/>
          <w:b/>
          <w:sz w:val="36"/>
          <w:szCs w:val="36"/>
        </w:rPr>
      </w:pPr>
    </w:p>
    <w:p w14:paraId="27A2CE49" w14:textId="77777777" w:rsidR="0056550C" w:rsidRPr="006A5409" w:rsidRDefault="0007613C" w:rsidP="007F1A56">
      <w:pPr>
        <w:pStyle w:val="BodyText"/>
        <w:tabs>
          <w:tab w:val="clear" w:pos="720"/>
          <w:tab w:val="clear" w:pos="1440"/>
          <w:tab w:val="clear" w:pos="2160"/>
        </w:tabs>
        <w:jc w:val="left"/>
        <w:rPr>
          <w:rFonts w:ascii="Century Gothic" w:hAnsi="Century Gothic" w:cs="Arial"/>
          <w:b/>
          <w:color w:val="215868"/>
          <w:sz w:val="28"/>
          <w:szCs w:val="28"/>
        </w:rPr>
      </w:pPr>
      <w:r w:rsidRPr="006A5409">
        <w:rPr>
          <w:rFonts w:ascii="Century Gothic" w:hAnsi="Century Gothic" w:cs="Arial"/>
          <w:b/>
          <w:sz w:val="28"/>
          <w:szCs w:val="28"/>
        </w:rPr>
        <w:br w:type="page"/>
      </w:r>
      <w:r w:rsidR="0056550C" w:rsidRPr="006A5409">
        <w:rPr>
          <w:rFonts w:ascii="Century Gothic" w:hAnsi="Century Gothic" w:cs="Arial"/>
          <w:b/>
          <w:color w:val="215868"/>
          <w:sz w:val="28"/>
          <w:szCs w:val="28"/>
        </w:rPr>
        <w:lastRenderedPageBreak/>
        <w:t>APPENDIX 3</w:t>
      </w:r>
      <w:r w:rsidR="00453990" w:rsidRPr="006A5409">
        <w:rPr>
          <w:rFonts w:ascii="Century Gothic" w:hAnsi="Century Gothic" w:cs="Arial"/>
          <w:b/>
          <w:color w:val="215868"/>
          <w:sz w:val="28"/>
          <w:szCs w:val="28"/>
        </w:rPr>
        <w:t>:</w:t>
      </w:r>
      <w:r w:rsidR="0056550C" w:rsidRPr="006A5409">
        <w:rPr>
          <w:rFonts w:ascii="Century Gothic" w:hAnsi="Century Gothic" w:cs="Arial"/>
          <w:b/>
          <w:color w:val="215868"/>
          <w:sz w:val="28"/>
          <w:szCs w:val="28"/>
        </w:rPr>
        <w:tab/>
      </w:r>
      <w:r w:rsidR="0056550C" w:rsidRPr="006A5409">
        <w:rPr>
          <w:rFonts w:ascii="Century Gothic" w:hAnsi="Century Gothic" w:cs="Arial"/>
          <w:b/>
          <w:color w:val="215868"/>
          <w:sz w:val="28"/>
          <w:szCs w:val="28"/>
        </w:rPr>
        <w:tab/>
        <w:t>EXAMINATION PRIZE</w:t>
      </w:r>
    </w:p>
    <w:p w14:paraId="1A499DFC" w14:textId="77777777" w:rsidR="0056550C" w:rsidRPr="006A5409" w:rsidRDefault="0056550C" w:rsidP="007F1A56">
      <w:pPr>
        <w:pStyle w:val="BodyText"/>
        <w:tabs>
          <w:tab w:val="clear" w:pos="720"/>
          <w:tab w:val="clear" w:pos="1440"/>
          <w:tab w:val="clear" w:pos="2160"/>
        </w:tabs>
        <w:jc w:val="left"/>
        <w:rPr>
          <w:rFonts w:ascii="Century Gothic" w:hAnsi="Century Gothic" w:cs="Arial"/>
          <w:szCs w:val="24"/>
        </w:rPr>
      </w:pPr>
    </w:p>
    <w:p w14:paraId="53E8AE8D"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r w:rsidRPr="006A5409">
        <w:rPr>
          <w:rFonts w:ascii="Century Gothic" w:hAnsi="Century Gothic" w:cs="Arial"/>
          <w:bCs/>
          <w:sz w:val="20"/>
        </w:rPr>
        <w:t>The FFICM</w:t>
      </w:r>
      <w:r w:rsidRPr="006A5409">
        <w:rPr>
          <w:rFonts w:ascii="Century Gothic" w:hAnsi="Century Gothic" w:cs="Arial"/>
          <w:bCs/>
          <w:i/>
          <w:sz w:val="20"/>
        </w:rPr>
        <w:t xml:space="preserve"> </w:t>
      </w:r>
      <w:r w:rsidRPr="006A5409">
        <w:rPr>
          <w:rFonts w:ascii="Century Gothic" w:hAnsi="Century Gothic" w:cs="Arial"/>
          <w:bCs/>
          <w:sz w:val="20"/>
        </w:rPr>
        <w:t xml:space="preserve">Prize may, at the discretion of the Board of the Faculty of Intensive Care Medicine, be awarded </w:t>
      </w:r>
      <w:proofErr w:type="gramStart"/>
      <w:r w:rsidRPr="006A5409">
        <w:rPr>
          <w:rFonts w:ascii="Century Gothic" w:hAnsi="Century Gothic" w:cs="Arial"/>
          <w:bCs/>
          <w:sz w:val="20"/>
        </w:rPr>
        <w:t>annually,</w:t>
      </w:r>
      <w:proofErr w:type="gramEnd"/>
      <w:r w:rsidRPr="006A5409">
        <w:rPr>
          <w:rFonts w:ascii="Century Gothic" w:hAnsi="Century Gothic" w:cs="Arial"/>
          <w:bCs/>
          <w:sz w:val="20"/>
        </w:rPr>
        <w:t xml:space="preserve"> to the Candidate(s) who perform at the </w:t>
      </w:r>
      <w:r w:rsidRPr="006A5409">
        <w:rPr>
          <w:rFonts w:ascii="Century Gothic" w:hAnsi="Century Gothic" w:cs="Arial"/>
          <w:bCs/>
          <w:i/>
          <w:sz w:val="20"/>
        </w:rPr>
        <w:t xml:space="preserve">highest </w:t>
      </w:r>
      <w:r w:rsidRPr="006A5409">
        <w:rPr>
          <w:rFonts w:ascii="Century Gothic" w:hAnsi="Century Gothic" w:cs="Arial"/>
          <w:bCs/>
          <w:sz w:val="20"/>
        </w:rPr>
        <w:t xml:space="preserve">level of distinction in all parts of the FFICM Final Examination at their first attempt. </w:t>
      </w:r>
    </w:p>
    <w:p w14:paraId="5E7E3C41"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p>
    <w:p w14:paraId="3C0AE8FA"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r w:rsidRPr="006A5409">
        <w:rPr>
          <w:rFonts w:ascii="Century Gothic" w:hAnsi="Century Gothic" w:cs="Arial"/>
          <w:bCs/>
          <w:sz w:val="20"/>
        </w:rPr>
        <w:t>A level of distinction is defined as follows:</w:t>
      </w:r>
    </w:p>
    <w:p w14:paraId="03F828E4"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p>
    <w:p w14:paraId="0E4E68A2"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r w:rsidRPr="006A5409">
        <w:rPr>
          <w:rFonts w:ascii="Century Gothic" w:hAnsi="Century Gothic" w:cs="Arial"/>
          <w:b/>
          <w:bCs/>
          <w:sz w:val="20"/>
        </w:rPr>
        <w:t>FFICM MCQ:</w:t>
      </w:r>
      <w:r w:rsidRPr="006A5409">
        <w:rPr>
          <w:rFonts w:ascii="Century Gothic" w:hAnsi="Century Gothic" w:cs="Arial"/>
          <w:bCs/>
          <w:sz w:val="20"/>
        </w:rPr>
        <w:t xml:space="preserve">  </w:t>
      </w:r>
      <w:r w:rsidRPr="006A5409">
        <w:rPr>
          <w:rFonts w:ascii="Century Gothic" w:hAnsi="Century Gothic" w:cs="Arial"/>
          <w:bCs/>
          <w:sz w:val="20"/>
        </w:rPr>
        <w:tab/>
        <w:t>The top 10% of examination candidates</w:t>
      </w:r>
    </w:p>
    <w:p w14:paraId="2AC57CB0"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p>
    <w:p w14:paraId="6AD3CC89"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r w:rsidRPr="006A5409">
        <w:rPr>
          <w:rFonts w:ascii="Century Gothic" w:hAnsi="Century Gothic" w:cs="Arial"/>
          <w:b/>
          <w:bCs/>
          <w:sz w:val="20"/>
        </w:rPr>
        <w:t>FFICM OSCE:</w:t>
      </w:r>
      <w:r w:rsidRPr="006A5409">
        <w:rPr>
          <w:rFonts w:ascii="Century Gothic" w:hAnsi="Century Gothic" w:cs="Arial"/>
          <w:bCs/>
          <w:sz w:val="20"/>
        </w:rPr>
        <w:tab/>
        <w:t>The top 10% of examination candidates</w:t>
      </w:r>
    </w:p>
    <w:p w14:paraId="5186B13D"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p>
    <w:p w14:paraId="30F8A6FD" w14:textId="314B32BF" w:rsidR="007F1A56" w:rsidRPr="006A5409" w:rsidRDefault="00893133" w:rsidP="007F1A56">
      <w:pPr>
        <w:pStyle w:val="ListParagraph"/>
        <w:autoSpaceDE w:val="0"/>
        <w:autoSpaceDN w:val="0"/>
        <w:adjustRightInd w:val="0"/>
        <w:ind w:left="0"/>
        <w:rPr>
          <w:rFonts w:ascii="Century Gothic" w:hAnsi="Century Gothic" w:cs="Arial"/>
          <w:bCs/>
          <w:sz w:val="20"/>
        </w:rPr>
      </w:pPr>
      <w:r w:rsidRPr="006A5409">
        <w:rPr>
          <w:rFonts w:ascii="Century Gothic" w:hAnsi="Century Gothic" w:cs="Arial"/>
          <w:b/>
          <w:bCs/>
          <w:sz w:val="20"/>
        </w:rPr>
        <w:t>FFICM</w:t>
      </w:r>
      <w:r w:rsidR="007F1A56" w:rsidRPr="006A5409">
        <w:rPr>
          <w:rFonts w:ascii="Century Gothic" w:hAnsi="Century Gothic" w:cs="Arial"/>
          <w:b/>
          <w:bCs/>
          <w:sz w:val="20"/>
        </w:rPr>
        <w:t xml:space="preserve"> SOE:</w:t>
      </w:r>
      <w:r w:rsidR="007F1A56" w:rsidRPr="006A5409">
        <w:rPr>
          <w:rFonts w:ascii="Century Gothic" w:hAnsi="Century Gothic" w:cs="Arial"/>
          <w:bCs/>
          <w:sz w:val="20"/>
        </w:rPr>
        <w:tab/>
        <w:t>A maximum score of 32 marks.</w:t>
      </w:r>
    </w:p>
    <w:p w14:paraId="6C57C439" w14:textId="77777777" w:rsidR="007F1A56" w:rsidRPr="006A5409" w:rsidRDefault="007F1A56" w:rsidP="007F1A56">
      <w:pPr>
        <w:pStyle w:val="ListParagraph"/>
        <w:autoSpaceDE w:val="0"/>
        <w:autoSpaceDN w:val="0"/>
        <w:adjustRightInd w:val="0"/>
        <w:ind w:left="0"/>
        <w:rPr>
          <w:rFonts w:ascii="Century Gothic" w:hAnsi="Century Gothic" w:cs="Arial"/>
          <w:bCs/>
          <w:sz w:val="20"/>
        </w:rPr>
      </w:pPr>
    </w:p>
    <w:p w14:paraId="66A91C1F" w14:textId="5A543A1E" w:rsidR="007F1A56" w:rsidRPr="006A5409" w:rsidRDefault="007F1A56" w:rsidP="007F1A56">
      <w:pPr>
        <w:rPr>
          <w:rFonts w:ascii="Century Gothic" w:hAnsi="Century Gothic" w:cs="Arial"/>
          <w:bCs/>
          <w:sz w:val="20"/>
          <w:lang w:eastAsia="en-GB"/>
        </w:rPr>
      </w:pPr>
      <w:r w:rsidRPr="006A5409">
        <w:rPr>
          <w:rFonts w:ascii="Century Gothic" w:hAnsi="Century Gothic" w:cs="Arial"/>
          <w:bCs/>
          <w:sz w:val="20"/>
          <w:lang w:eastAsia="en-GB"/>
        </w:rPr>
        <w:t>All candidates who meet the levels of distinction at their first attempt in all parts of the FFICM Final, during the current academic year</w:t>
      </w:r>
      <w:r w:rsidR="00F630F4" w:rsidRPr="006A5409">
        <w:rPr>
          <w:rFonts w:ascii="Century Gothic" w:hAnsi="Century Gothic" w:cs="Arial"/>
          <w:bCs/>
          <w:sz w:val="20"/>
          <w:lang w:eastAsia="en-GB"/>
        </w:rPr>
        <w:t>,</w:t>
      </w:r>
      <w:r w:rsidRPr="006A5409">
        <w:rPr>
          <w:rFonts w:ascii="Century Gothic" w:hAnsi="Century Gothic" w:cs="Arial"/>
          <w:bCs/>
          <w:sz w:val="20"/>
          <w:lang w:eastAsia="en-GB"/>
        </w:rPr>
        <w:t xml:space="preserve"> will be discussed at the FFICM Examinations Committee </w:t>
      </w:r>
      <w:r w:rsidR="000D57D8" w:rsidRPr="006A5409">
        <w:rPr>
          <w:rFonts w:ascii="Century Gothic" w:hAnsi="Century Gothic" w:cs="Arial"/>
          <w:bCs/>
          <w:sz w:val="20"/>
          <w:lang w:eastAsia="en-GB"/>
        </w:rPr>
        <w:t>Subgroup</w:t>
      </w:r>
      <w:r w:rsidRPr="006A5409">
        <w:rPr>
          <w:rFonts w:ascii="Century Gothic" w:hAnsi="Century Gothic" w:cs="Arial"/>
          <w:bCs/>
          <w:sz w:val="20"/>
          <w:lang w:eastAsia="en-GB"/>
        </w:rPr>
        <w:t xml:space="preserve"> following the Spring sitting of the OSCE/SOE</w:t>
      </w:r>
      <w:r w:rsidR="00F630F4" w:rsidRPr="006A5409">
        <w:rPr>
          <w:rFonts w:ascii="Century Gothic" w:hAnsi="Century Gothic" w:cs="Arial"/>
          <w:bCs/>
          <w:sz w:val="20"/>
          <w:lang w:eastAsia="en-GB"/>
        </w:rPr>
        <w:t>.  T</w:t>
      </w:r>
      <w:r w:rsidRPr="006A5409">
        <w:rPr>
          <w:rFonts w:ascii="Century Gothic" w:hAnsi="Century Gothic" w:cs="Arial"/>
          <w:bCs/>
          <w:sz w:val="20"/>
          <w:lang w:eastAsia="en-GB"/>
        </w:rPr>
        <w:t xml:space="preserve">he candidate who achieves the </w:t>
      </w:r>
      <w:r w:rsidRPr="006A5409">
        <w:rPr>
          <w:rFonts w:ascii="Century Gothic" w:hAnsi="Century Gothic" w:cs="Arial"/>
          <w:bCs/>
          <w:i/>
          <w:sz w:val="20"/>
          <w:lang w:eastAsia="en-GB"/>
        </w:rPr>
        <w:t>highest</w:t>
      </w:r>
      <w:r w:rsidRPr="006A5409">
        <w:rPr>
          <w:rFonts w:ascii="Century Gothic" w:hAnsi="Century Gothic" w:cs="Arial"/>
          <w:bCs/>
          <w:sz w:val="20"/>
          <w:lang w:eastAsia="en-GB"/>
        </w:rPr>
        <w:t xml:space="preserve"> level of distinction in all parts of the FFICM Final Examination at their first </w:t>
      </w:r>
      <w:proofErr w:type="gramStart"/>
      <w:r w:rsidRPr="006A5409">
        <w:rPr>
          <w:rFonts w:ascii="Century Gothic" w:hAnsi="Century Gothic" w:cs="Arial"/>
          <w:bCs/>
          <w:sz w:val="20"/>
          <w:lang w:eastAsia="en-GB"/>
        </w:rPr>
        <w:t>attempt</w:t>
      </w:r>
      <w:r w:rsidR="00F630F4" w:rsidRPr="006A5409">
        <w:rPr>
          <w:rFonts w:ascii="Century Gothic" w:hAnsi="Century Gothic" w:cs="Arial"/>
          <w:bCs/>
          <w:sz w:val="20"/>
          <w:lang w:eastAsia="en-GB"/>
        </w:rPr>
        <w:t>,</w:t>
      </w:r>
      <w:proofErr w:type="gramEnd"/>
      <w:r w:rsidRPr="006A5409">
        <w:rPr>
          <w:rFonts w:ascii="Century Gothic" w:hAnsi="Century Gothic" w:cs="Arial"/>
          <w:bCs/>
          <w:sz w:val="20"/>
          <w:lang w:eastAsia="en-GB"/>
        </w:rPr>
        <w:t xml:space="preserve"> will be recommended to the Faculty Board for the award of the Prize.</w:t>
      </w:r>
    </w:p>
    <w:p w14:paraId="3D404BC9" w14:textId="77777777" w:rsidR="007F1A56" w:rsidRPr="006A5409" w:rsidRDefault="007F1A56" w:rsidP="007F1A56">
      <w:pPr>
        <w:rPr>
          <w:rFonts w:ascii="Century Gothic" w:hAnsi="Century Gothic" w:cs="Arial"/>
          <w:bCs/>
          <w:sz w:val="20"/>
          <w:lang w:eastAsia="en-GB"/>
        </w:rPr>
      </w:pPr>
    </w:p>
    <w:p w14:paraId="01CA5E72" w14:textId="66794F4F" w:rsidR="007F1A56" w:rsidRPr="006A5409" w:rsidRDefault="007F1A56" w:rsidP="007F1A56">
      <w:pPr>
        <w:rPr>
          <w:rFonts w:ascii="Century Gothic" w:hAnsi="Century Gothic" w:cs="Arial"/>
          <w:bCs/>
          <w:sz w:val="20"/>
          <w:lang w:eastAsia="en-GB"/>
        </w:rPr>
      </w:pPr>
      <w:r w:rsidRPr="006A5409">
        <w:rPr>
          <w:rFonts w:ascii="Century Gothic" w:hAnsi="Century Gothic" w:cs="Arial"/>
          <w:bCs/>
          <w:sz w:val="20"/>
          <w:lang w:eastAsia="en-GB"/>
        </w:rPr>
        <w:t xml:space="preserve">Candidates are not informed that their exam scores meet any of the above definitions of levels of </w:t>
      </w:r>
      <w:r w:rsidR="000D57D8" w:rsidRPr="006A5409">
        <w:rPr>
          <w:rFonts w:ascii="Century Gothic" w:hAnsi="Century Gothic" w:cs="Arial"/>
          <w:bCs/>
          <w:sz w:val="20"/>
          <w:lang w:eastAsia="en-GB"/>
        </w:rPr>
        <w:t>distinction unless</w:t>
      </w:r>
      <w:r w:rsidRPr="006A5409">
        <w:rPr>
          <w:rFonts w:ascii="Century Gothic" w:hAnsi="Century Gothic" w:cs="Arial"/>
          <w:bCs/>
          <w:sz w:val="20"/>
          <w:lang w:eastAsia="en-GB"/>
        </w:rPr>
        <w:t xml:space="preserve"> they are awarded the prize. </w:t>
      </w:r>
    </w:p>
    <w:p w14:paraId="12F40E89" w14:textId="77777777" w:rsidR="007F1A56" w:rsidRPr="006A5409" w:rsidRDefault="007F1A56" w:rsidP="007F1A56">
      <w:pPr>
        <w:rPr>
          <w:rFonts w:ascii="Century Gothic" w:hAnsi="Century Gothic" w:cs="Arial"/>
          <w:bCs/>
          <w:sz w:val="20"/>
          <w:lang w:eastAsia="en-GB"/>
        </w:rPr>
      </w:pPr>
      <w:r w:rsidRPr="006A5409">
        <w:rPr>
          <w:rFonts w:ascii="Century Gothic" w:hAnsi="Century Gothic" w:cs="Arial"/>
          <w:bCs/>
          <w:sz w:val="20"/>
          <w:lang w:eastAsia="en-GB"/>
        </w:rPr>
        <w:t xml:space="preserve"> </w:t>
      </w:r>
    </w:p>
    <w:p w14:paraId="61319B8A" w14:textId="77777777" w:rsidR="00D72AC0" w:rsidRPr="006A5409" w:rsidRDefault="00D72AC0" w:rsidP="00325891">
      <w:pPr>
        <w:pStyle w:val="ListParagraph"/>
        <w:autoSpaceDE w:val="0"/>
        <w:autoSpaceDN w:val="0"/>
        <w:adjustRightInd w:val="0"/>
        <w:ind w:left="0"/>
        <w:contextualSpacing/>
        <w:rPr>
          <w:rFonts w:ascii="Century Gothic" w:hAnsi="Century Gothic" w:cs="Arial"/>
          <w:b/>
          <w:sz w:val="28"/>
          <w:szCs w:val="28"/>
        </w:rPr>
      </w:pPr>
    </w:p>
    <w:p w14:paraId="203A7BD9" w14:textId="77777777" w:rsidR="00325891" w:rsidRPr="006A5409" w:rsidRDefault="0007613C" w:rsidP="00325891">
      <w:pPr>
        <w:pStyle w:val="ListParagraph"/>
        <w:autoSpaceDE w:val="0"/>
        <w:autoSpaceDN w:val="0"/>
        <w:adjustRightInd w:val="0"/>
        <w:ind w:left="0"/>
        <w:contextualSpacing/>
        <w:rPr>
          <w:rFonts w:ascii="Century Gothic" w:hAnsi="Century Gothic" w:cs="Arial"/>
          <w:b/>
          <w:bCs/>
          <w:color w:val="215868"/>
          <w:sz w:val="28"/>
          <w:szCs w:val="28"/>
        </w:rPr>
      </w:pPr>
      <w:r w:rsidRPr="006A5409">
        <w:rPr>
          <w:rFonts w:ascii="Century Gothic" w:hAnsi="Century Gothic" w:cs="Arial"/>
          <w:b/>
          <w:color w:val="215868"/>
          <w:sz w:val="28"/>
          <w:szCs w:val="28"/>
        </w:rPr>
        <w:br w:type="page"/>
      </w:r>
      <w:r w:rsidR="0056550C" w:rsidRPr="006A5409">
        <w:rPr>
          <w:rFonts w:ascii="Century Gothic" w:hAnsi="Century Gothic" w:cs="Arial"/>
          <w:b/>
          <w:color w:val="215868"/>
          <w:sz w:val="28"/>
          <w:szCs w:val="28"/>
        </w:rPr>
        <w:lastRenderedPageBreak/>
        <w:t>APPENDIX 4</w:t>
      </w:r>
      <w:r w:rsidR="00453990" w:rsidRPr="006A5409">
        <w:rPr>
          <w:rFonts w:ascii="Century Gothic" w:hAnsi="Century Gothic" w:cs="Arial"/>
          <w:b/>
          <w:color w:val="215868"/>
          <w:sz w:val="28"/>
          <w:szCs w:val="28"/>
        </w:rPr>
        <w:t>:</w:t>
      </w:r>
      <w:r w:rsidR="00453990" w:rsidRPr="006A5409">
        <w:rPr>
          <w:rFonts w:ascii="Century Gothic" w:hAnsi="Century Gothic" w:cs="Arial"/>
          <w:b/>
          <w:color w:val="215868"/>
          <w:sz w:val="28"/>
          <w:szCs w:val="28"/>
        </w:rPr>
        <w:tab/>
      </w:r>
      <w:r w:rsidR="004E3EC8" w:rsidRPr="006A5409">
        <w:rPr>
          <w:rFonts w:ascii="Century Gothic" w:hAnsi="Century Gothic" w:cs="Arial"/>
          <w:b/>
          <w:bCs/>
          <w:color w:val="215868"/>
          <w:sz w:val="28"/>
          <w:szCs w:val="28"/>
        </w:rPr>
        <w:t>DISABILITY AND REASONABLE ADJUSTMENT POLICY</w:t>
      </w:r>
    </w:p>
    <w:p w14:paraId="31A560F4" w14:textId="77777777" w:rsidR="00325891" w:rsidRPr="006A5409" w:rsidRDefault="00325891" w:rsidP="00325891">
      <w:pPr>
        <w:pStyle w:val="ListParagraph"/>
        <w:autoSpaceDE w:val="0"/>
        <w:autoSpaceDN w:val="0"/>
        <w:adjustRightInd w:val="0"/>
        <w:ind w:left="0"/>
        <w:contextualSpacing/>
        <w:rPr>
          <w:rFonts w:ascii="Century Gothic" w:hAnsi="Century Gothic" w:cs="Arial"/>
          <w:b/>
          <w:bCs/>
          <w:color w:val="000000"/>
          <w:sz w:val="20"/>
        </w:rPr>
      </w:pPr>
    </w:p>
    <w:p w14:paraId="3193E4BF" w14:textId="77777777" w:rsidR="00325891" w:rsidRPr="006A5409" w:rsidRDefault="00325891" w:rsidP="00325891">
      <w:pPr>
        <w:pStyle w:val="ListParagraph"/>
        <w:autoSpaceDE w:val="0"/>
        <w:autoSpaceDN w:val="0"/>
        <w:adjustRightInd w:val="0"/>
        <w:ind w:left="0"/>
        <w:contextualSpacing/>
        <w:rPr>
          <w:rFonts w:ascii="Century Gothic" w:hAnsi="Century Gothic" w:cs="Arial"/>
          <w:b/>
          <w:bCs/>
          <w:color w:val="000000"/>
          <w:sz w:val="20"/>
        </w:rPr>
      </w:pPr>
      <w:r w:rsidRPr="006A5409">
        <w:rPr>
          <w:rFonts w:ascii="Century Gothic" w:hAnsi="Century Gothic" w:cs="Arial"/>
          <w:b/>
          <w:bCs/>
          <w:color w:val="000000"/>
          <w:sz w:val="20"/>
        </w:rPr>
        <w:t>Reasonable adjustments at examinations – arrangements for disabled candidates</w:t>
      </w:r>
    </w:p>
    <w:p w14:paraId="332968C4" w14:textId="77777777" w:rsidR="00325891" w:rsidRPr="006A5409" w:rsidRDefault="00325891" w:rsidP="00325891">
      <w:pPr>
        <w:pStyle w:val="ListParagraph"/>
        <w:autoSpaceDE w:val="0"/>
        <w:autoSpaceDN w:val="0"/>
        <w:adjustRightInd w:val="0"/>
        <w:ind w:left="0"/>
        <w:contextualSpacing/>
        <w:rPr>
          <w:rFonts w:ascii="Century Gothic" w:hAnsi="Century Gothic" w:cs="Arial"/>
          <w:bCs/>
          <w:color w:val="000000"/>
          <w:sz w:val="20"/>
        </w:rPr>
      </w:pPr>
      <w:r w:rsidRPr="006A5409">
        <w:rPr>
          <w:rFonts w:ascii="Century Gothic" w:hAnsi="Century Gothic" w:cs="Arial"/>
          <w:bCs/>
          <w:color w:val="000000"/>
          <w:sz w:val="20"/>
        </w:rPr>
        <w:t>This policy has been updated following the guidelines set out in the Academy of Medical Royal Colleges’ ‘Reasonable Adjustments for Candidates with Disabilities in High Stakes Assessments’ document (July 2017), which was produced following collaborative work from medical colleges</w:t>
      </w:r>
      <w:r w:rsidR="00550E52" w:rsidRPr="006A5409">
        <w:rPr>
          <w:rFonts w:ascii="Century Gothic" w:hAnsi="Century Gothic" w:cs="Arial"/>
          <w:bCs/>
          <w:color w:val="000000"/>
          <w:sz w:val="20"/>
        </w:rPr>
        <w:t xml:space="preserve"> and faculties</w:t>
      </w:r>
      <w:r w:rsidRPr="006A5409">
        <w:rPr>
          <w:rFonts w:ascii="Century Gothic" w:hAnsi="Century Gothic" w:cs="Arial"/>
          <w:bCs/>
          <w:color w:val="000000"/>
          <w:sz w:val="20"/>
        </w:rPr>
        <w:t xml:space="preserve">. This policy is </w:t>
      </w:r>
      <w:proofErr w:type="gramStart"/>
      <w:r w:rsidRPr="006A5409">
        <w:rPr>
          <w:rFonts w:ascii="Century Gothic" w:hAnsi="Century Gothic" w:cs="Arial"/>
          <w:bCs/>
          <w:color w:val="000000"/>
          <w:sz w:val="20"/>
        </w:rPr>
        <w:t>support</w:t>
      </w:r>
      <w:proofErr w:type="gramEnd"/>
      <w:r w:rsidRPr="006A5409">
        <w:rPr>
          <w:rFonts w:ascii="Century Gothic" w:hAnsi="Century Gothic" w:cs="Arial"/>
          <w:bCs/>
          <w:color w:val="000000"/>
          <w:sz w:val="20"/>
        </w:rPr>
        <w:t xml:space="preserve"> by a set of Frequently Ask Questions (FAQs) which are available on the </w:t>
      </w:r>
      <w:r w:rsidR="00550E52" w:rsidRPr="006A5409">
        <w:rPr>
          <w:rFonts w:ascii="Century Gothic" w:hAnsi="Century Gothic" w:cs="Arial"/>
          <w:bCs/>
          <w:color w:val="000000"/>
          <w:sz w:val="20"/>
        </w:rPr>
        <w:t>Faculty</w:t>
      </w:r>
      <w:r w:rsidRPr="006A5409">
        <w:rPr>
          <w:rFonts w:ascii="Century Gothic" w:hAnsi="Century Gothic" w:cs="Arial"/>
          <w:bCs/>
          <w:color w:val="000000"/>
          <w:sz w:val="20"/>
        </w:rPr>
        <w:t xml:space="preserve"> website and provided to candidates who apply for all </w:t>
      </w:r>
      <w:r w:rsidR="00550E52" w:rsidRPr="006A5409">
        <w:rPr>
          <w:rFonts w:ascii="Century Gothic" w:hAnsi="Century Gothic" w:cs="Arial"/>
          <w:bCs/>
          <w:color w:val="000000"/>
          <w:sz w:val="20"/>
        </w:rPr>
        <w:t xml:space="preserve">FFICM </w:t>
      </w:r>
      <w:r w:rsidRPr="006A5409">
        <w:rPr>
          <w:rFonts w:ascii="Century Gothic" w:hAnsi="Century Gothic" w:cs="Arial"/>
          <w:bCs/>
          <w:color w:val="000000"/>
          <w:sz w:val="20"/>
        </w:rPr>
        <w:t>examinations.</w:t>
      </w:r>
    </w:p>
    <w:p w14:paraId="70DF735C" w14:textId="77777777" w:rsidR="00325891" w:rsidRPr="006A5409" w:rsidRDefault="00325891" w:rsidP="00325891">
      <w:pPr>
        <w:pStyle w:val="ListParagraph"/>
        <w:autoSpaceDE w:val="0"/>
        <w:autoSpaceDN w:val="0"/>
        <w:adjustRightInd w:val="0"/>
        <w:contextualSpacing/>
        <w:rPr>
          <w:rFonts w:ascii="Century Gothic" w:hAnsi="Century Gothic" w:cs="Arial"/>
          <w:b/>
          <w:bCs/>
          <w:color w:val="000000"/>
          <w:sz w:val="20"/>
        </w:rPr>
      </w:pPr>
    </w:p>
    <w:p w14:paraId="439D0F9E" w14:textId="77777777" w:rsidR="00325891" w:rsidRPr="006A5409" w:rsidRDefault="00325891" w:rsidP="00F25BD8">
      <w:pPr>
        <w:pStyle w:val="ListParagraph"/>
        <w:numPr>
          <w:ilvl w:val="0"/>
          <w:numId w:val="16"/>
        </w:numPr>
        <w:autoSpaceDE w:val="0"/>
        <w:autoSpaceDN w:val="0"/>
        <w:adjustRightInd w:val="0"/>
        <w:ind w:hanging="720"/>
        <w:contextualSpacing/>
        <w:rPr>
          <w:rFonts w:ascii="Century Gothic" w:hAnsi="Century Gothic" w:cs="Arial"/>
          <w:b/>
          <w:bCs/>
          <w:color w:val="000000"/>
          <w:sz w:val="20"/>
        </w:rPr>
      </w:pPr>
      <w:r w:rsidRPr="006A5409">
        <w:rPr>
          <w:rFonts w:ascii="Century Gothic" w:hAnsi="Century Gothic" w:cs="Arial"/>
          <w:b/>
          <w:bCs/>
          <w:color w:val="000000"/>
          <w:sz w:val="20"/>
        </w:rPr>
        <w:t>Policy statement</w:t>
      </w:r>
    </w:p>
    <w:p w14:paraId="10FDC17C" w14:textId="56E484CE" w:rsidR="00325891" w:rsidRPr="006A5409" w:rsidRDefault="00325891" w:rsidP="00325891">
      <w:pPr>
        <w:autoSpaceDE w:val="0"/>
        <w:autoSpaceDN w:val="0"/>
        <w:adjustRightInd w:val="0"/>
        <w:ind w:left="709"/>
        <w:rPr>
          <w:rFonts w:ascii="Century Gothic" w:hAnsi="Century Gothic" w:cs="Arial"/>
          <w:bCs/>
          <w:color w:val="000000"/>
          <w:sz w:val="20"/>
        </w:rPr>
      </w:pPr>
      <w:r w:rsidRPr="006A5409">
        <w:rPr>
          <w:rFonts w:ascii="Century Gothic" w:hAnsi="Century Gothic" w:cs="Arial"/>
          <w:bCs/>
          <w:color w:val="000000"/>
          <w:sz w:val="20"/>
        </w:rPr>
        <w:t xml:space="preserve">The </w:t>
      </w:r>
      <w:r w:rsidR="00550E52" w:rsidRPr="006A5409">
        <w:rPr>
          <w:rFonts w:ascii="Century Gothic" w:hAnsi="Century Gothic" w:cs="Arial"/>
          <w:bCs/>
          <w:color w:val="000000"/>
          <w:sz w:val="20"/>
        </w:rPr>
        <w:t>Faculty</w:t>
      </w:r>
      <w:r w:rsidRPr="006A5409">
        <w:rPr>
          <w:rFonts w:ascii="Century Gothic" w:hAnsi="Century Gothic" w:cs="Arial"/>
          <w:bCs/>
          <w:color w:val="000000"/>
          <w:sz w:val="20"/>
        </w:rPr>
        <w:t xml:space="preserve"> is committed to </w:t>
      </w:r>
      <w:proofErr w:type="gramStart"/>
      <w:r w:rsidRPr="006A5409">
        <w:rPr>
          <w:rFonts w:ascii="Century Gothic" w:hAnsi="Century Gothic" w:cs="Arial"/>
          <w:bCs/>
          <w:color w:val="000000"/>
          <w:sz w:val="20"/>
        </w:rPr>
        <w:t>ensure</w:t>
      </w:r>
      <w:proofErr w:type="gramEnd"/>
      <w:r w:rsidRPr="006A5409">
        <w:rPr>
          <w:rFonts w:ascii="Century Gothic" w:hAnsi="Century Gothic" w:cs="Arial"/>
          <w:bCs/>
          <w:color w:val="000000"/>
          <w:sz w:val="20"/>
        </w:rPr>
        <w:t xml:space="preserve"> that all candidates have equal opportunity to demonstrate their ability in all types of </w:t>
      </w:r>
      <w:r w:rsidR="00550E52" w:rsidRPr="006A5409">
        <w:rPr>
          <w:rFonts w:ascii="Century Gothic" w:hAnsi="Century Gothic" w:cs="Arial"/>
          <w:bCs/>
          <w:color w:val="000000"/>
          <w:sz w:val="20"/>
        </w:rPr>
        <w:t>FFICM</w:t>
      </w:r>
      <w:r w:rsidRPr="006A5409">
        <w:rPr>
          <w:rFonts w:ascii="Century Gothic" w:hAnsi="Century Gothic" w:cs="Arial"/>
          <w:bCs/>
          <w:color w:val="000000"/>
          <w:sz w:val="20"/>
        </w:rPr>
        <w:t xml:space="preserve"> Examination settings.  To this aim, the </w:t>
      </w:r>
      <w:r w:rsidR="00550E52" w:rsidRPr="006A5409">
        <w:rPr>
          <w:rFonts w:ascii="Century Gothic" w:hAnsi="Century Gothic" w:cs="Arial"/>
          <w:bCs/>
          <w:color w:val="000000"/>
          <w:sz w:val="20"/>
        </w:rPr>
        <w:t>Faculty</w:t>
      </w:r>
      <w:r w:rsidRPr="006A5409">
        <w:rPr>
          <w:rFonts w:ascii="Century Gothic" w:hAnsi="Century Gothic" w:cs="Arial"/>
          <w:bCs/>
          <w:color w:val="000000"/>
          <w:sz w:val="20"/>
        </w:rPr>
        <w:t xml:space="preserve"> will make ‘reasonable adjustments’ to examination arrangements as appropriate for individual disabled candidates. The </w:t>
      </w:r>
      <w:r w:rsidR="00550E52" w:rsidRPr="006A5409">
        <w:rPr>
          <w:rFonts w:ascii="Century Gothic" w:hAnsi="Century Gothic" w:cs="Arial"/>
          <w:bCs/>
          <w:color w:val="000000"/>
          <w:sz w:val="20"/>
        </w:rPr>
        <w:t>Faculty</w:t>
      </w:r>
      <w:r w:rsidRPr="006A5409">
        <w:rPr>
          <w:rFonts w:ascii="Century Gothic" w:hAnsi="Century Gothic" w:cs="Arial"/>
          <w:bCs/>
          <w:color w:val="000000"/>
          <w:sz w:val="20"/>
        </w:rPr>
        <w:t xml:space="preserve"> will take account of a candidate’s personal circumstances and any professional advice given in the corroborative evidence of the disability that has been supplied.  Therefore</w:t>
      </w:r>
      <w:r w:rsidR="000D57D8">
        <w:rPr>
          <w:rFonts w:ascii="Century Gothic" w:hAnsi="Century Gothic" w:cs="Arial"/>
          <w:bCs/>
          <w:color w:val="000000"/>
          <w:sz w:val="20"/>
        </w:rPr>
        <w:t>,</w:t>
      </w:r>
      <w:r w:rsidRPr="006A5409">
        <w:rPr>
          <w:rFonts w:ascii="Century Gothic" w:hAnsi="Century Gothic" w:cs="Arial"/>
          <w:bCs/>
          <w:color w:val="000000"/>
          <w:sz w:val="20"/>
        </w:rPr>
        <w:t xml:space="preserve"> adjustments are not merely based on the impairment(s) but how the impairment(s) would potentially impact on a candidate’s performance.</w:t>
      </w:r>
    </w:p>
    <w:p w14:paraId="3A413BF6" w14:textId="77777777" w:rsidR="00325891" w:rsidRPr="006A5409" w:rsidRDefault="00325891" w:rsidP="00325891">
      <w:pPr>
        <w:pStyle w:val="ListParagraph"/>
        <w:autoSpaceDE w:val="0"/>
        <w:autoSpaceDN w:val="0"/>
        <w:adjustRightInd w:val="0"/>
        <w:contextualSpacing/>
        <w:rPr>
          <w:rFonts w:ascii="Century Gothic" w:hAnsi="Century Gothic" w:cs="Arial"/>
          <w:b/>
          <w:bCs/>
          <w:color w:val="000000"/>
          <w:sz w:val="20"/>
        </w:rPr>
      </w:pPr>
    </w:p>
    <w:p w14:paraId="393FF4D4" w14:textId="77777777" w:rsidR="00325891" w:rsidRPr="006A5409" w:rsidRDefault="00325891" w:rsidP="00F25BD8">
      <w:pPr>
        <w:pStyle w:val="ListParagraph"/>
        <w:numPr>
          <w:ilvl w:val="0"/>
          <w:numId w:val="16"/>
        </w:numPr>
        <w:autoSpaceDE w:val="0"/>
        <w:autoSpaceDN w:val="0"/>
        <w:adjustRightInd w:val="0"/>
        <w:ind w:hanging="720"/>
        <w:contextualSpacing/>
        <w:rPr>
          <w:rFonts w:ascii="Century Gothic" w:hAnsi="Century Gothic" w:cs="Arial"/>
          <w:b/>
          <w:bCs/>
          <w:color w:val="000000"/>
          <w:sz w:val="20"/>
        </w:rPr>
      </w:pPr>
      <w:r w:rsidRPr="006A5409">
        <w:rPr>
          <w:rFonts w:ascii="Century Gothic" w:hAnsi="Century Gothic" w:cs="Arial"/>
          <w:b/>
          <w:bCs/>
          <w:color w:val="000000"/>
          <w:sz w:val="20"/>
        </w:rPr>
        <w:t xml:space="preserve">Definition of disability </w:t>
      </w:r>
    </w:p>
    <w:p w14:paraId="4F6480C1" w14:textId="77777777" w:rsidR="00325891" w:rsidRPr="006A5409" w:rsidRDefault="00325891" w:rsidP="00325891">
      <w:pPr>
        <w:autoSpaceDE w:val="0"/>
        <w:autoSpaceDN w:val="0"/>
        <w:adjustRightInd w:val="0"/>
        <w:ind w:left="709" w:hanging="709"/>
        <w:contextualSpacing/>
        <w:rPr>
          <w:rFonts w:ascii="Century Gothic" w:hAnsi="Century Gothic" w:cs="Arial"/>
          <w:bCs/>
          <w:color w:val="000000"/>
          <w:sz w:val="20"/>
        </w:rPr>
      </w:pPr>
      <w:r w:rsidRPr="006A5409">
        <w:rPr>
          <w:rFonts w:ascii="Century Gothic" w:hAnsi="Century Gothic" w:cs="Arial"/>
          <w:bCs/>
          <w:color w:val="000000"/>
          <w:sz w:val="20"/>
        </w:rPr>
        <w:tab/>
        <w:t>Disability is a protected characteristic as defined by the Equality Act 2010 (the Act). The definition of disability under the Act is as follows:</w:t>
      </w:r>
    </w:p>
    <w:p w14:paraId="5481250D" w14:textId="77777777" w:rsidR="00325891" w:rsidRPr="006A5409" w:rsidRDefault="00325891" w:rsidP="00325891">
      <w:pPr>
        <w:pStyle w:val="ListParagraph"/>
        <w:autoSpaceDE w:val="0"/>
        <w:autoSpaceDN w:val="0"/>
        <w:adjustRightInd w:val="0"/>
        <w:contextualSpacing/>
        <w:rPr>
          <w:rFonts w:ascii="Century Gothic" w:hAnsi="Century Gothic" w:cs="Arial"/>
          <w:bCs/>
          <w:color w:val="000000"/>
          <w:sz w:val="20"/>
        </w:rPr>
      </w:pPr>
      <w:r w:rsidRPr="006A5409">
        <w:rPr>
          <w:rFonts w:ascii="Century Gothic" w:hAnsi="Century Gothic" w:cs="Arial"/>
          <w:bCs/>
          <w:color w:val="000000"/>
          <w:sz w:val="20"/>
        </w:rPr>
        <w:t>In the Act, a person has a disability if:</w:t>
      </w:r>
    </w:p>
    <w:p w14:paraId="3C64FFCD" w14:textId="77777777" w:rsidR="00325891" w:rsidRPr="006A5409" w:rsidRDefault="00325891" w:rsidP="00F25BD8">
      <w:pPr>
        <w:pStyle w:val="ListParagraph"/>
        <w:numPr>
          <w:ilvl w:val="0"/>
          <w:numId w:val="17"/>
        </w:numPr>
        <w:autoSpaceDE w:val="0"/>
        <w:autoSpaceDN w:val="0"/>
        <w:adjustRightInd w:val="0"/>
        <w:contextualSpacing/>
        <w:rPr>
          <w:rFonts w:ascii="Century Gothic" w:hAnsi="Century Gothic" w:cs="Arial"/>
          <w:bCs/>
          <w:color w:val="000000"/>
          <w:sz w:val="20"/>
        </w:rPr>
      </w:pPr>
      <w:r w:rsidRPr="006A5409">
        <w:rPr>
          <w:rFonts w:ascii="Century Gothic" w:hAnsi="Century Gothic" w:cs="Arial"/>
          <w:bCs/>
          <w:color w:val="000000"/>
          <w:sz w:val="20"/>
        </w:rPr>
        <w:t>They have a physical or mental impairment</w:t>
      </w:r>
    </w:p>
    <w:p w14:paraId="29919121" w14:textId="77777777" w:rsidR="00325891" w:rsidRPr="006A5409" w:rsidRDefault="00325891" w:rsidP="00F25BD8">
      <w:pPr>
        <w:pStyle w:val="ListParagraph"/>
        <w:numPr>
          <w:ilvl w:val="0"/>
          <w:numId w:val="17"/>
        </w:numPr>
        <w:autoSpaceDE w:val="0"/>
        <w:autoSpaceDN w:val="0"/>
        <w:adjustRightInd w:val="0"/>
        <w:contextualSpacing/>
        <w:rPr>
          <w:rFonts w:ascii="Century Gothic" w:hAnsi="Century Gothic" w:cs="Arial"/>
          <w:bCs/>
          <w:color w:val="000000"/>
          <w:sz w:val="20"/>
        </w:rPr>
      </w:pPr>
      <w:r w:rsidRPr="006A5409">
        <w:rPr>
          <w:rFonts w:ascii="Century Gothic" w:hAnsi="Century Gothic" w:cs="Arial"/>
          <w:bCs/>
          <w:color w:val="000000"/>
          <w:sz w:val="20"/>
        </w:rPr>
        <w:t>The impairment has a substantial and long-term adverse effect on their ability to perform normal day-to-day activities.</w:t>
      </w:r>
    </w:p>
    <w:p w14:paraId="37EFA3E3" w14:textId="77777777" w:rsidR="00325891" w:rsidRPr="006A5409" w:rsidRDefault="00325891" w:rsidP="00325891">
      <w:pPr>
        <w:autoSpaceDE w:val="0"/>
        <w:autoSpaceDN w:val="0"/>
        <w:adjustRightInd w:val="0"/>
        <w:ind w:left="720"/>
        <w:contextualSpacing/>
        <w:rPr>
          <w:rFonts w:ascii="Century Gothic" w:hAnsi="Century Gothic" w:cs="Arial"/>
          <w:bCs/>
          <w:color w:val="000000"/>
          <w:sz w:val="20"/>
        </w:rPr>
      </w:pPr>
    </w:p>
    <w:p w14:paraId="1FAA5592" w14:textId="77777777" w:rsidR="00325891" w:rsidRPr="006A5409" w:rsidRDefault="00325891" w:rsidP="00325891">
      <w:pPr>
        <w:autoSpaceDE w:val="0"/>
        <w:autoSpaceDN w:val="0"/>
        <w:adjustRightInd w:val="0"/>
        <w:ind w:left="720"/>
        <w:contextualSpacing/>
        <w:rPr>
          <w:rFonts w:ascii="Century Gothic" w:hAnsi="Century Gothic" w:cs="Arial"/>
          <w:bCs/>
          <w:color w:val="000000"/>
          <w:sz w:val="20"/>
        </w:rPr>
      </w:pPr>
      <w:proofErr w:type="gramStart"/>
      <w:r w:rsidRPr="006A5409">
        <w:rPr>
          <w:rFonts w:ascii="Century Gothic" w:hAnsi="Century Gothic" w:cs="Arial"/>
          <w:bCs/>
          <w:color w:val="000000"/>
          <w:sz w:val="20"/>
        </w:rPr>
        <w:t>For the purpose of</w:t>
      </w:r>
      <w:proofErr w:type="gramEnd"/>
      <w:r w:rsidRPr="006A5409">
        <w:rPr>
          <w:rFonts w:ascii="Century Gothic" w:hAnsi="Century Gothic" w:cs="Arial"/>
          <w:bCs/>
          <w:color w:val="000000"/>
          <w:sz w:val="20"/>
        </w:rPr>
        <w:t xml:space="preserve"> the Act, these words have the following meaning:</w:t>
      </w:r>
    </w:p>
    <w:p w14:paraId="4D578598" w14:textId="77777777" w:rsidR="00325891" w:rsidRPr="006A5409" w:rsidRDefault="00325891" w:rsidP="00F25BD8">
      <w:pPr>
        <w:pStyle w:val="ListParagraph"/>
        <w:numPr>
          <w:ilvl w:val="0"/>
          <w:numId w:val="18"/>
        </w:numPr>
        <w:autoSpaceDE w:val="0"/>
        <w:autoSpaceDN w:val="0"/>
        <w:adjustRightInd w:val="0"/>
        <w:contextualSpacing/>
        <w:rPr>
          <w:rFonts w:ascii="Century Gothic" w:hAnsi="Century Gothic" w:cs="Arial"/>
          <w:bCs/>
          <w:color w:val="000000"/>
          <w:sz w:val="20"/>
        </w:rPr>
      </w:pPr>
      <w:r w:rsidRPr="006A5409">
        <w:rPr>
          <w:rFonts w:ascii="Century Gothic" w:hAnsi="Century Gothic" w:cs="Arial"/>
          <w:bCs/>
          <w:color w:val="000000"/>
          <w:sz w:val="20"/>
        </w:rPr>
        <w:t>‘substantial’ means more than minor or trivial</w:t>
      </w:r>
    </w:p>
    <w:p w14:paraId="06679207" w14:textId="77777777" w:rsidR="00325891" w:rsidRPr="006A5409" w:rsidRDefault="00325891" w:rsidP="00F25BD8">
      <w:pPr>
        <w:pStyle w:val="ListParagraph"/>
        <w:numPr>
          <w:ilvl w:val="0"/>
          <w:numId w:val="18"/>
        </w:numPr>
        <w:autoSpaceDE w:val="0"/>
        <w:autoSpaceDN w:val="0"/>
        <w:adjustRightInd w:val="0"/>
        <w:contextualSpacing/>
        <w:rPr>
          <w:rFonts w:ascii="Century Gothic" w:hAnsi="Century Gothic" w:cs="Arial"/>
          <w:bCs/>
          <w:color w:val="000000"/>
          <w:sz w:val="20"/>
        </w:rPr>
      </w:pPr>
      <w:r w:rsidRPr="006A5409">
        <w:rPr>
          <w:rFonts w:ascii="Century Gothic" w:hAnsi="Century Gothic" w:cs="Arial"/>
          <w:bCs/>
          <w:color w:val="000000"/>
          <w:sz w:val="20"/>
        </w:rPr>
        <w:t xml:space="preserve">‘long term’ means that the effect of the impairment has lasted or is likely to last for at least twelve months </w:t>
      </w:r>
    </w:p>
    <w:p w14:paraId="1F9453A0" w14:textId="77777777" w:rsidR="00325891" w:rsidRPr="006A5409" w:rsidRDefault="00325891" w:rsidP="00F25BD8">
      <w:pPr>
        <w:pStyle w:val="ListParagraph"/>
        <w:numPr>
          <w:ilvl w:val="0"/>
          <w:numId w:val="18"/>
        </w:numPr>
        <w:autoSpaceDE w:val="0"/>
        <w:autoSpaceDN w:val="0"/>
        <w:adjustRightInd w:val="0"/>
        <w:contextualSpacing/>
        <w:rPr>
          <w:rFonts w:ascii="Century Gothic" w:hAnsi="Century Gothic" w:cs="Arial"/>
          <w:bCs/>
          <w:color w:val="000000"/>
          <w:sz w:val="20"/>
        </w:rPr>
      </w:pPr>
      <w:r w:rsidRPr="006A5409">
        <w:rPr>
          <w:rFonts w:ascii="Century Gothic" w:hAnsi="Century Gothic" w:cs="Arial"/>
          <w:bCs/>
          <w:color w:val="000000"/>
          <w:sz w:val="20"/>
        </w:rPr>
        <w:t>‘normal day-to-day activities’ include everyday things such as eating, washing, walking, working and examinations.</w:t>
      </w:r>
    </w:p>
    <w:p w14:paraId="41C6AC2A" w14:textId="77777777" w:rsidR="00325891" w:rsidRPr="006A5409" w:rsidRDefault="00325891" w:rsidP="00325891">
      <w:pPr>
        <w:pStyle w:val="ListParagraph"/>
        <w:autoSpaceDE w:val="0"/>
        <w:autoSpaceDN w:val="0"/>
        <w:adjustRightInd w:val="0"/>
        <w:ind w:left="1440"/>
        <w:contextualSpacing/>
        <w:rPr>
          <w:rFonts w:ascii="Century Gothic" w:hAnsi="Century Gothic" w:cs="Arial"/>
          <w:bCs/>
          <w:color w:val="000000"/>
          <w:sz w:val="20"/>
        </w:rPr>
      </w:pPr>
    </w:p>
    <w:p w14:paraId="69681839" w14:textId="1640819D" w:rsidR="00325891" w:rsidRPr="006A5409" w:rsidRDefault="00325891" w:rsidP="00F25BD8">
      <w:pPr>
        <w:pStyle w:val="ListParagraph"/>
        <w:numPr>
          <w:ilvl w:val="0"/>
          <w:numId w:val="16"/>
        </w:numPr>
        <w:autoSpaceDE w:val="0"/>
        <w:autoSpaceDN w:val="0"/>
        <w:adjustRightInd w:val="0"/>
        <w:ind w:hanging="720"/>
        <w:contextualSpacing/>
        <w:rPr>
          <w:rFonts w:ascii="Century Gothic" w:hAnsi="Century Gothic" w:cs="Arial"/>
          <w:b/>
          <w:bCs/>
          <w:color w:val="000000"/>
          <w:sz w:val="20"/>
        </w:rPr>
      </w:pPr>
      <w:r w:rsidRPr="006A5409">
        <w:rPr>
          <w:rFonts w:ascii="Century Gothic" w:hAnsi="Century Gothic" w:cs="Arial"/>
          <w:b/>
          <w:bCs/>
          <w:color w:val="000000"/>
          <w:sz w:val="20"/>
        </w:rPr>
        <w:t>Definition and provision of reasonable adjustment</w:t>
      </w:r>
    </w:p>
    <w:p w14:paraId="3DA1CEE4" w14:textId="77777777" w:rsidR="00325891" w:rsidRPr="006A5409" w:rsidRDefault="00325891" w:rsidP="00F25BD8">
      <w:pPr>
        <w:pStyle w:val="ListParagraph"/>
        <w:numPr>
          <w:ilvl w:val="1"/>
          <w:numId w:val="16"/>
        </w:numPr>
        <w:ind w:hanging="720"/>
        <w:rPr>
          <w:rFonts w:ascii="Century Gothic" w:hAnsi="Century Gothic" w:cs="Arial"/>
          <w:bCs/>
          <w:color w:val="000000"/>
          <w:sz w:val="20"/>
        </w:rPr>
      </w:pPr>
      <w:r w:rsidRPr="006A5409">
        <w:rPr>
          <w:rFonts w:ascii="Century Gothic" w:hAnsi="Century Gothic" w:cs="Arial"/>
          <w:bCs/>
          <w:color w:val="000000"/>
          <w:sz w:val="20"/>
        </w:rPr>
        <w:t xml:space="preserve">‘Reasonable adjustment’ is any action that helps to reduce the effect of a disability or difficulty that places a candidate at a substantial disadvantage in an examination situation. </w:t>
      </w:r>
    </w:p>
    <w:p w14:paraId="2DC44586" w14:textId="77777777" w:rsidR="00325891" w:rsidRPr="006A5409" w:rsidRDefault="00325891" w:rsidP="00325891">
      <w:pPr>
        <w:pStyle w:val="ListParagraph"/>
        <w:rPr>
          <w:rFonts w:ascii="Century Gothic" w:hAnsi="Century Gothic" w:cs="Arial"/>
          <w:bCs/>
          <w:color w:val="000000"/>
          <w:sz w:val="20"/>
        </w:rPr>
      </w:pPr>
    </w:p>
    <w:p w14:paraId="33806004" w14:textId="77777777" w:rsidR="00325891" w:rsidRPr="006A5409" w:rsidRDefault="00325891" w:rsidP="00F25BD8">
      <w:pPr>
        <w:pStyle w:val="ListParagraph"/>
        <w:numPr>
          <w:ilvl w:val="1"/>
          <w:numId w:val="16"/>
        </w:numPr>
        <w:ind w:hanging="720"/>
        <w:rPr>
          <w:rFonts w:ascii="Century Gothic" w:hAnsi="Century Gothic" w:cs="Arial"/>
          <w:bCs/>
          <w:color w:val="000000"/>
          <w:sz w:val="20"/>
        </w:rPr>
      </w:pPr>
      <w:r w:rsidRPr="006A5409">
        <w:rPr>
          <w:rFonts w:ascii="Century Gothic" w:hAnsi="Century Gothic" w:cs="Arial"/>
          <w:bCs/>
          <w:color w:val="000000"/>
          <w:sz w:val="20"/>
        </w:rPr>
        <w:t xml:space="preserve">The </w:t>
      </w:r>
      <w:r w:rsidR="00550E52" w:rsidRPr="006A5409">
        <w:rPr>
          <w:rFonts w:ascii="Century Gothic" w:hAnsi="Century Gothic" w:cs="Arial"/>
          <w:bCs/>
          <w:color w:val="000000"/>
          <w:sz w:val="20"/>
        </w:rPr>
        <w:t>Faculty</w:t>
      </w:r>
      <w:r w:rsidRPr="006A5409">
        <w:rPr>
          <w:rFonts w:ascii="Century Gothic" w:hAnsi="Century Gothic" w:cs="Arial"/>
          <w:bCs/>
          <w:color w:val="000000"/>
          <w:sz w:val="20"/>
        </w:rPr>
        <w:t xml:space="preserve"> will make reasonable adjustment for disabled candidates who undertake </w:t>
      </w:r>
      <w:r w:rsidR="001C08D4" w:rsidRPr="006A5409">
        <w:rPr>
          <w:rFonts w:ascii="Century Gothic" w:hAnsi="Century Gothic" w:cs="Arial"/>
          <w:bCs/>
          <w:color w:val="000000"/>
          <w:sz w:val="20"/>
        </w:rPr>
        <w:t>FFICM</w:t>
      </w:r>
      <w:r w:rsidRPr="006A5409">
        <w:rPr>
          <w:rFonts w:ascii="Century Gothic" w:hAnsi="Century Gothic" w:cs="Arial"/>
          <w:bCs/>
          <w:color w:val="000000"/>
          <w:sz w:val="20"/>
        </w:rPr>
        <w:t xml:space="preserve"> examinations, where any provision, </w:t>
      </w:r>
      <w:proofErr w:type="gramStart"/>
      <w:r w:rsidRPr="006A5409">
        <w:rPr>
          <w:rFonts w:ascii="Century Gothic" w:hAnsi="Century Gothic" w:cs="Arial"/>
          <w:bCs/>
          <w:color w:val="000000"/>
          <w:sz w:val="20"/>
        </w:rPr>
        <w:t>criterion</w:t>
      </w:r>
      <w:proofErr w:type="gramEnd"/>
      <w:r w:rsidRPr="006A5409">
        <w:rPr>
          <w:rFonts w:ascii="Century Gothic" w:hAnsi="Century Gothic" w:cs="Arial"/>
          <w:bCs/>
          <w:color w:val="000000"/>
          <w:sz w:val="20"/>
        </w:rPr>
        <w:t xml:space="preserve"> or practice and/or physical feature of the exam environment puts disabled candidates at a substantial disadvantage compared with those who are not disabled.  The </w:t>
      </w:r>
      <w:r w:rsidR="00550E52" w:rsidRPr="006A5409">
        <w:rPr>
          <w:rFonts w:ascii="Century Gothic" w:hAnsi="Century Gothic" w:cs="Arial"/>
          <w:bCs/>
          <w:color w:val="000000"/>
          <w:sz w:val="20"/>
        </w:rPr>
        <w:t>Faculty</w:t>
      </w:r>
      <w:r w:rsidRPr="006A5409">
        <w:rPr>
          <w:rFonts w:ascii="Century Gothic" w:hAnsi="Century Gothic" w:cs="Arial"/>
          <w:bCs/>
          <w:color w:val="000000"/>
          <w:sz w:val="20"/>
        </w:rPr>
        <w:t xml:space="preserve"> will provide or allow the use of auxiliary aids, where without one a disabled candidate will be put at a substantial disadvantage.  See paragraph 6.</w:t>
      </w:r>
    </w:p>
    <w:p w14:paraId="4FFCBC07" w14:textId="77777777" w:rsidR="00325891" w:rsidRPr="006A5409" w:rsidRDefault="00325891" w:rsidP="00325891">
      <w:pPr>
        <w:pStyle w:val="ListParagraph"/>
        <w:rPr>
          <w:rFonts w:ascii="Century Gothic" w:hAnsi="Century Gothic" w:cs="Arial"/>
          <w:bCs/>
          <w:color w:val="000000"/>
          <w:sz w:val="20"/>
        </w:rPr>
      </w:pPr>
    </w:p>
    <w:p w14:paraId="5D4A5C48" w14:textId="77777777" w:rsidR="00325891" w:rsidRPr="006A5409" w:rsidRDefault="00325891" w:rsidP="00F25BD8">
      <w:pPr>
        <w:pStyle w:val="ListParagraph"/>
        <w:numPr>
          <w:ilvl w:val="1"/>
          <w:numId w:val="16"/>
        </w:numPr>
        <w:autoSpaceDE w:val="0"/>
        <w:autoSpaceDN w:val="0"/>
        <w:adjustRightInd w:val="0"/>
        <w:ind w:hanging="720"/>
        <w:contextualSpacing/>
        <w:rPr>
          <w:rFonts w:ascii="Century Gothic" w:hAnsi="Century Gothic" w:cs="Arial"/>
          <w:bCs/>
          <w:color w:val="000000"/>
          <w:sz w:val="20"/>
        </w:rPr>
      </w:pPr>
      <w:r w:rsidRPr="006A5409">
        <w:rPr>
          <w:rFonts w:ascii="Century Gothic" w:hAnsi="Century Gothic" w:cs="Arial"/>
          <w:bCs/>
          <w:color w:val="000000"/>
          <w:sz w:val="20"/>
        </w:rPr>
        <w:t xml:space="preserve">The </w:t>
      </w:r>
      <w:r w:rsidR="00550E52" w:rsidRPr="006A5409">
        <w:rPr>
          <w:rFonts w:ascii="Century Gothic" w:hAnsi="Century Gothic" w:cs="Arial"/>
          <w:bCs/>
          <w:color w:val="000000"/>
          <w:sz w:val="20"/>
        </w:rPr>
        <w:t>Faculty</w:t>
      </w:r>
      <w:r w:rsidRPr="006A5409">
        <w:rPr>
          <w:rFonts w:ascii="Century Gothic" w:hAnsi="Century Gothic" w:cs="Arial"/>
          <w:bCs/>
          <w:color w:val="000000"/>
          <w:sz w:val="20"/>
        </w:rPr>
        <w:t xml:space="preserve"> will also consider temporary (such </w:t>
      </w:r>
      <w:proofErr w:type="gramStart"/>
      <w:r w:rsidRPr="006A5409">
        <w:rPr>
          <w:rFonts w:ascii="Century Gothic" w:hAnsi="Century Gothic" w:cs="Arial"/>
          <w:bCs/>
          <w:color w:val="000000"/>
          <w:sz w:val="20"/>
        </w:rPr>
        <w:t>as;</w:t>
      </w:r>
      <w:proofErr w:type="gramEnd"/>
      <w:r w:rsidRPr="006A5409">
        <w:rPr>
          <w:rFonts w:ascii="Century Gothic" w:hAnsi="Century Gothic" w:cs="Arial"/>
          <w:bCs/>
          <w:color w:val="000000"/>
          <w:sz w:val="20"/>
        </w:rPr>
        <w:t xml:space="preserve"> broken arm, back pain), on-going or fluctuating medical conditions for the purpose of examination adjustment, where the condition affects a candidate’s ability to take a planned sitting of an examination.</w:t>
      </w:r>
      <w:r w:rsidR="00550E52" w:rsidRPr="006A5409">
        <w:rPr>
          <w:rFonts w:ascii="Century Gothic" w:hAnsi="Century Gothic" w:cs="Arial"/>
          <w:bCs/>
          <w:color w:val="000000"/>
          <w:sz w:val="20"/>
        </w:rPr>
        <w:t xml:space="preserve">  See Section 8</w:t>
      </w:r>
      <w:r w:rsidRPr="006A5409">
        <w:rPr>
          <w:rFonts w:ascii="Century Gothic" w:hAnsi="Century Gothic" w:cs="Arial"/>
          <w:bCs/>
          <w:color w:val="000000"/>
          <w:sz w:val="20"/>
        </w:rPr>
        <w:t xml:space="preserve"> of these regulations regarding speci</w:t>
      </w:r>
      <w:r w:rsidR="00550E52" w:rsidRPr="006A5409">
        <w:rPr>
          <w:rFonts w:ascii="Century Gothic" w:hAnsi="Century Gothic" w:cs="Arial"/>
          <w:bCs/>
          <w:color w:val="000000"/>
          <w:sz w:val="20"/>
        </w:rPr>
        <w:t>al arrangements for Pregnancy and</w:t>
      </w:r>
      <w:r w:rsidRPr="006A5409">
        <w:rPr>
          <w:rFonts w:ascii="Century Gothic" w:hAnsi="Century Gothic" w:cs="Arial"/>
          <w:bCs/>
          <w:color w:val="000000"/>
          <w:sz w:val="20"/>
        </w:rPr>
        <w:t xml:space="preserve"> short-term related conditions.</w:t>
      </w:r>
    </w:p>
    <w:p w14:paraId="1728B4D0" w14:textId="77777777" w:rsidR="00325891" w:rsidRPr="006A5409" w:rsidRDefault="00325891" w:rsidP="00325891">
      <w:pPr>
        <w:pStyle w:val="ListParagraph"/>
        <w:autoSpaceDE w:val="0"/>
        <w:autoSpaceDN w:val="0"/>
        <w:adjustRightInd w:val="0"/>
        <w:contextualSpacing/>
        <w:rPr>
          <w:rFonts w:ascii="Century Gothic" w:hAnsi="Century Gothic" w:cs="Arial"/>
          <w:bCs/>
          <w:color w:val="000000"/>
          <w:sz w:val="20"/>
        </w:rPr>
      </w:pPr>
    </w:p>
    <w:p w14:paraId="192135A3" w14:textId="77777777" w:rsidR="00325891" w:rsidRPr="006A5409" w:rsidRDefault="00325891" w:rsidP="00F25BD8">
      <w:pPr>
        <w:pStyle w:val="ListParagraph"/>
        <w:numPr>
          <w:ilvl w:val="1"/>
          <w:numId w:val="16"/>
        </w:numPr>
        <w:autoSpaceDE w:val="0"/>
        <w:autoSpaceDN w:val="0"/>
        <w:adjustRightInd w:val="0"/>
        <w:ind w:hanging="720"/>
        <w:contextualSpacing/>
        <w:rPr>
          <w:rFonts w:ascii="Century Gothic" w:hAnsi="Century Gothic" w:cs="Arial"/>
          <w:bCs/>
          <w:color w:val="000000"/>
          <w:sz w:val="20"/>
        </w:rPr>
      </w:pPr>
      <w:r w:rsidRPr="006A5409">
        <w:rPr>
          <w:rFonts w:ascii="Century Gothic" w:hAnsi="Century Gothic" w:cs="Arial"/>
          <w:bCs/>
          <w:color w:val="000000"/>
          <w:sz w:val="20"/>
        </w:rPr>
        <w:t xml:space="preserve">Reasonable adjustment to examination arrangements is provided to candidates with a disability </w:t>
      </w:r>
      <w:proofErr w:type="gramStart"/>
      <w:r w:rsidRPr="006A5409">
        <w:rPr>
          <w:rFonts w:ascii="Century Gothic" w:hAnsi="Century Gothic" w:cs="Arial"/>
          <w:bCs/>
          <w:color w:val="000000"/>
          <w:sz w:val="20"/>
        </w:rPr>
        <w:t>in order to</w:t>
      </w:r>
      <w:proofErr w:type="gramEnd"/>
      <w:r w:rsidRPr="006A5409">
        <w:rPr>
          <w:rFonts w:ascii="Century Gothic" w:hAnsi="Century Gothic" w:cs="Arial"/>
          <w:bCs/>
          <w:color w:val="000000"/>
          <w:sz w:val="20"/>
        </w:rPr>
        <w:t xml:space="preserve"> reduce the potential disadvantage they face compared to a non-disabled candidate. It is not designed to give any type of advantage to disabled candidates in the receiving of additional examination accommodations.  Reasonable adjustments must not affect the reliability or validity of the examination and does not apply to the application of a competence standard.</w:t>
      </w:r>
    </w:p>
    <w:p w14:paraId="34959D4B" w14:textId="3D60D5F7" w:rsidR="00325891" w:rsidRPr="006A5409" w:rsidRDefault="00325891" w:rsidP="00325891">
      <w:pPr>
        <w:pStyle w:val="ListParagraph"/>
        <w:rPr>
          <w:rFonts w:ascii="Century Gothic" w:hAnsi="Century Gothic" w:cs="Arial"/>
          <w:bCs/>
          <w:color w:val="000000"/>
          <w:sz w:val="20"/>
        </w:rPr>
      </w:pPr>
    </w:p>
    <w:p w14:paraId="56FF5BC6" w14:textId="77777777" w:rsidR="00325891" w:rsidRPr="006A5409" w:rsidRDefault="00550E52" w:rsidP="00F25BD8">
      <w:pPr>
        <w:pStyle w:val="ListParagraph"/>
        <w:numPr>
          <w:ilvl w:val="1"/>
          <w:numId w:val="16"/>
        </w:numPr>
        <w:autoSpaceDE w:val="0"/>
        <w:autoSpaceDN w:val="0"/>
        <w:adjustRightInd w:val="0"/>
        <w:ind w:left="709" w:hanging="709"/>
        <w:contextualSpacing/>
        <w:rPr>
          <w:rFonts w:ascii="Century Gothic" w:hAnsi="Century Gothic" w:cs="Arial"/>
          <w:bCs/>
          <w:color w:val="000000"/>
          <w:sz w:val="20"/>
        </w:rPr>
      </w:pPr>
      <w:r w:rsidRPr="006A5409">
        <w:rPr>
          <w:rFonts w:ascii="Century Gothic" w:hAnsi="Century Gothic" w:cs="Arial"/>
          <w:bCs/>
          <w:color w:val="000000"/>
          <w:sz w:val="20"/>
        </w:rPr>
        <w:t>FFICM</w:t>
      </w:r>
      <w:r w:rsidR="00325891" w:rsidRPr="006A5409">
        <w:rPr>
          <w:rFonts w:ascii="Century Gothic" w:hAnsi="Century Gothic" w:cs="Arial"/>
          <w:bCs/>
          <w:color w:val="000000"/>
          <w:sz w:val="20"/>
        </w:rPr>
        <w:t xml:space="preserve"> examinations are in various formats which require </w:t>
      </w:r>
      <w:proofErr w:type="gramStart"/>
      <w:r w:rsidR="00325891" w:rsidRPr="006A5409">
        <w:rPr>
          <w:rFonts w:ascii="Century Gothic" w:hAnsi="Century Gothic" w:cs="Arial"/>
          <w:bCs/>
          <w:color w:val="000000"/>
          <w:sz w:val="20"/>
        </w:rPr>
        <w:t>a number of</w:t>
      </w:r>
      <w:proofErr w:type="gramEnd"/>
      <w:r w:rsidR="00325891" w:rsidRPr="006A5409">
        <w:rPr>
          <w:rFonts w:ascii="Century Gothic" w:hAnsi="Century Gothic" w:cs="Arial"/>
          <w:bCs/>
          <w:color w:val="000000"/>
          <w:sz w:val="20"/>
        </w:rPr>
        <w:t xml:space="preserve"> different deliveries; computer based or Optical Mark Recognition (MCQ), Oral discussion (SOE) and practical application (OSCE).  Each type of format/delivery may make different demands on the candidate and therefore may influence whether reasonable adjustments will be needed and the kind of reasonable adjustment which can be put in place. The </w:t>
      </w:r>
      <w:r w:rsidRPr="006A5409">
        <w:rPr>
          <w:rFonts w:ascii="Century Gothic" w:hAnsi="Century Gothic" w:cs="Arial"/>
          <w:bCs/>
          <w:color w:val="000000"/>
          <w:sz w:val="20"/>
        </w:rPr>
        <w:t>Faculty</w:t>
      </w:r>
      <w:r w:rsidR="00325891" w:rsidRPr="006A5409">
        <w:rPr>
          <w:rFonts w:ascii="Century Gothic" w:hAnsi="Century Gothic" w:cs="Arial"/>
          <w:bCs/>
          <w:color w:val="000000"/>
          <w:sz w:val="20"/>
        </w:rPr>
        <w:t xml:space="preserve"> recognises that it is not possible or appropriate to attempt to define a pre-determined set of reasonable adjustments and therefore any decisions will need to be made on a case-by-case basis.</w:t>
      </w:r>
    </w:p>
    <w:p w14:paraId="7BD58BA2" w14:textId="77777777" w:rsidR="00D72AC0" w:rsidRPr="006A5409" w:rsidRDefault="00D72AC0" w:rsidP="00325891">
      <w:pPr>
        <w:pStyle w:val="ListParagraph"/>
        <w:autoSpaceDE w:val="0"/>
        <w:autoSpaceDN w:val="0"/>
        <w:adjustRightInd w:val="0"/>
        <w:ind w:left="1440"/>
        <w:contextualSpacing/>
        <w:rPr>
          <w:rFonts w:ascii="Century Gothic" w:hAnsi="Century Gothic" w:cs="Arial"/>
          <w:bCs/>
          <w:color w:val="000000"/>
          <w:sz w:val="20"/>
        </w:rPr>
      </w:pPr>
    </w:p>
    <w:p w14:paraId="32ABF5CD" w14:textId="6622C2A2" w:rsidR="00325891" w:rsidRPr="006A5409" w:rsidRDefault="00325891" w:rsidP="00F25BD8">
      <w:pPr>
        <w:pStyle w:val="ListParagraph"/>
        <w:numPr>
          <w:ilvl w:val="0"/>
          <w:numId w:val="16"/>
        </w:numPr>
        <w:ind w:hanging="720"/>
        <w:contextualSpacing/>
        <w:rPr>
          <w:rFonts w:ascii="Century Gothic" w:hAnsi="Century Gothic" w:cs="Arial"/>
          <w:b/>
          <w:sz w:val="20"/>
        </w:rPr>
      </w:pPr>
      <w:r w:rsidRPr="006A5409">
        <w:rPr>
          <w:rFonts w:ascii="Century Gothic" w:hAnsi="Century Gothic" w:cs="Arial"/>
          <w:b/>
          <w:sz w:val="20"/>
        </w:rPr>
        <w:t xml:space="preserve">Procedure for requesting reasonable adjustment </w:t>
      </w:r>
    </w:p>
    <w:p w14:paraId="7A45ED5B" w14:textId="77777777" w:rsidR="00325891" w:rsidRPr="006A5409" w:rsidRDefault="00325891" w:rsidP="00325891">
      <w:pPr>
        <w:ind w:left="709" w:hanging="709"/>
        <w:contextualSpacing/>
        <w:rPr>
          <w:rFonts w:ascii="Century Gothic" w:hAnsi="Century Gothic" w:cs="Arial"/>
          <w:sz w:val="20"/>
        </w:rPr>
      </w:pPr>
      <w:r w:rsidRPr="006A5409">
        <w:rPr>
          <w:rFonts w:ascii="Century Gothic" w:hAnsi="Century Gothic" w:cs="Arial"/>
          <w:sz w:val="20"/>
        </w:rPr>
        <w:t>4.1</w:t>
      </w:r>
      <w:r w:rsidRPr="006A5409">
        <w:rPr>
          <w:rFonts w:ascii="Century Gothic" w:hAnsi="Century Gothic" w:cs="Arial"/>
          <w:sz w:val="20"/>
        </w:rPr>
        <w:tab/>
        <w:t>Any candidate who has a physical or mental disability, specific learning difficulty (</w:t>
      </w:r>
      <w:proofErr w:type="spellStart"/>
      <w:r w:rsidRPr="006A5409">
        <w:rPr>
          <w:rFonts w:ascii="Century Gothic" w:hAnsi="Century Gothic" w:cs="Arial"/>
          <w:sz w:val="20"/>
        </w:rPr>
        <w:t>SpLD</w:t>
      </w:r>
      <w:proofErr w:type="spellEnd"/>
      <w:r w:rsidRPr="006A5409">
        <w:rPr>
          <w:rFonts w:ascii="Century Gothic" w:hAnsi="Century Gothic" w:cs="Arial"/>
          <w:sz w:val="20"/>
        </w:rPr>
        <w:t xml:space="preserve">) or on-going or fluctuating condition that they believe could affect their performance in an examination may be entitled to reasonable adjustments or special arrangements.  All such candidates should initially inform the </w:t>
      </w:r>
      <w:r w:rsidR="00550E52" w:rsidRPr="006A5409">
        <w:rPr>
          <w:rFonts w:ascii="Century Gothic" w:hAnsi="Century Gothic" w:cs="Arial"/>
          <w:sz w:val="20"/>
        </w:rPr>
        <w:t>Faculty</w:t>
      </w:r>
      <w:r w:rsidRPr="006A5409">
        <w:rPr>
          <w:rFonts w:ascii="Century Gothic" w:hAnsi="Century Gothic" w:cs="Arial"/>
          <w:sz w:val="20"/>
        </w:rPr>
        <w:t xml:space="preserve"> of this at the time of application</w:t>
      </w:r>
      <w:r w:rsidR="00F630F4" w:rsidRPr="006A5409">
        <w:rPr>
          <w:rFonts w:ascii="Century Gothic" w:hAnsi="Century Gothic" w:cs="Arial"/>
          <w:sz w:val="20"/>
        </w:rPr>
        <w:t>,</w:t>
      </w:r>
      <w:r w:rsidRPr="006A5409">
        <w:rPr>
          <w:rFonts w:ascii="Century Gothic" w:hAnsi="Century Gothic" w:cs="Arial"/>
          <w:sz w:val="20"/>
        </w:rPr>
        <w:t xml:space="preserve"> by completing the ‘I have a disability’ and the ‘I require exam adjustment’ boxes on the application form</w:t>
      </w:r>
      <w:r w:rsidR="00F630F4" w:rsidRPr="006A5409">
        <w:rPr>
          <w:rFonts w:ascii="Century Gothic" w:hAnsi="Century Gothic" w:cs="Arial"/>
          <w:sz w:val="20"/>
        </w:rPr>
        <w:t>.  O</w:t>
      </w:r>
      <w:r w:rsidRPr="006A5409">
        <w:rPr>
          <w:rFonts w:ascii="Century Gothic" w:hAnsi="Century Gothic" w:cs="Arial"/>
          <w:sz w:val="20"/>
        </w:rPr>
        <w:t>r by ticking the appropriate pop-up boxes during the online application process, this should also be carried out at all reapplications and repeat attempts at any component(s) of the examination. Candidates should not assume that they will be granted adjustments at forthcoming exams just because they were provided certain adjustments at previous attempts.</w:t>
      </w:r>
    </w:p>
    <w:p w14:paraId="4357A966" w14:textId="77777777" w:rsidR="00325891" w:rsidRPr="006A5409" w:rsidRDefault="00325891" w:rsidP="00325891">
      <w:pPr>
        <w:ind w:left="709" w:hanging="709"/>
        <w:contextualSpacing/>
        <w:rPr>
          <w:rFonts w:ascii="Century Gothic" w:hAnsi="Century Gothic" w:cs="Arial"/>
          <w:sz w:val="20"/>
        </w:rPr>
      </w:pPr>
    </w:p>
    <w:p w14:paraId="30D42FD9" w14:textId="77777777" w:rsidR="00325891" w:rsidRPr="006A5409" w:rsidRDefault="00325891" w:rsidP="00325891">
      <w:pPr>
        <w:ind w:left="709" w:hanging="709"/>
        <w:contextualSpacing/>
        <w:rPr>
          <w:rFonts w:ascii="Century Gothic" w:hAnsi="Century Gothic" w:cs="Arial"/>
          <w:sz w:val="20"/>
        </w:rPr>
      </w:pPr>
      <w:r w:rsidRPr="006A5409">
        <w:rPr>
          <w:rFonts w:ascii="Century Gothic" w:hAnsi="Century Gothic" w:cs="Arial"/>
          <w:sz w:val="20"/>
        </w:rPr>
        <w:t>4.2</w:t>
      </w:r>
      <w:r w:rsidRPr="006A5409">
        <w:rPr>
          <w:rFonts w:ascii="Century Gothic" w:hAnsi="Century Gothic" w:cs="Arial"/>
          <w:sz w:val="20"/>
        </w:rPr>
        <w:tab/>
        <w:t>On completion of submitting their exam application and in addition to indicating they require adjustments during the application process</w:t>
      </w:r>
      <w:r w:rsidR="00F630F4" w:rsidRPr="006A5409">
        <w:rPr>
          <w:rFonts w:ascii="Century Gothic" w:hAnsi="Century Gothic" w:cs="Arial"/>
          <w:sz w:val="20"/>
        </w:rPr>
        <w:t>.  A</w:t>
      </w:r>
      <w:r w:rsidRPr="006A5409">
        <w:rPr>
          <w:rFonts w:ascii="Century Gothic" w:hAnsi="Century Gothic" w:cs="Arial"/>
          <w:sz w:val="20"/>
        </w:rPr>
        <w:t>ll candidates seeking reasonable adjustments must submit full written details of any adjustments they require to the Head of Examinations</w:t>
      </w:r>
      <w:r w:rsidR="00F630F4" w:rsidRPr="006A5409">
        <w:rPr>
          <w:rFonts w:ascii="Century Gothic" w:hAnsi="Century Gothic" w:cs="Arial"/>
          <w:sz w:val="20"/>
        </w:rPr>
        <w:t>,</w:t>
      </w:r>
      <w:r w:rsidRPr="006A5409">
        <w:rPr>
          <w:rFonts w:ascii="Century Gothic" w:hAnsi="Century Gothic" w:cs="Arial"/>
          <w:sz w:val="20"/>
        </w:rPr>
        <w:t xml:space="preserve"> by emailing </w:t>
      </w:r>
      <w:hyperlink r:id="rId14" w:history="1">
        <w:r w:rsidRPr="006A5409">
          <w:rPr>
            <w:rStyle w:val="Hyperlink"/>
            <w:rFonts w:ascii="Century Gothic" w:hAnsi="Century Gothic" w:cs="Arial"/>
            <w:sz w:val="20"/>
          </w:rPr>
          <w:t>exams@rcoa.ac.uk</w:t>
        </w:r>
      </w:hyperlink>
      <w:r w:rsidRPr="006A5409">
        <w:rPr>
          <w:rFonts w:ascii="Century Gothic" w:hAnsi="Century Gothic" w:cs="Arial"/>
          <w:sz w:val="20"/>
        </w:rPr>
        <w:t xml:space="preserve"> the subject heading of the email should include the name of the examination applied for and the wording ‘request for exam </w:t>
      </w:r>
      <w:proofErr w:type="gramStart"/>
      <w:r w:rsidRPr="006A5409">
        <w:rPr>
          <w:rFonts w:ascii="Century Gothic" w:hAnsi="Century Gothic" w:cs="Arial"/>
          <w:sz w:val="20"/>
        </w:rPr>
        <w:t>adjustments’</w:t>
      </w:r>
      <w:proofErr w:type="gramEnd"/>
      <w:r w:rsidRPr="006A5409">
        <w:rPr>
          <w:rFonts w:ascii="Century Gothic" w:hAnsi="Century Gothic" w:cs="Arial"/>
          <w:sz w:val="20"/>
        </w:rPr>
        <w:t xml:space="preserve">. For </w:t>
      </w:r>
      <w:proofErr w:type="gramStart"/>
      <w:r w:rsidRPr="006A5409">
        <w:rPr>
          <w:rFonts w:ascii="Century Gothic" w:hAnsi="Century Gothic" w:cs="Arial"/>
          <w:sz w:val="20"/>
        </w:rPr>
        <w:t>example;</w:t>
      </w:r>
      <w:proofErr w:type="gramEnd"/>
      <w:r w:rsidRPr="006A5409">
        <w:rPr>
          <w:rFonts w:ascii="Century Gothic" w:hAnsi="Century Gothic" w:cs="Arial"/>
          <w:sz w:val="20"/>
        </w:rPr>
        <w:t xml:space="preserve"> </w:t>
      </w:r>
      <w:r w:rsidRPr="006A5409">
        <w:rPr>
          <w:rFonts w:ascii="Century Gothic" w:hAnsi="Century Gothic" w:cs="Arial"/>
          <w:i/>
          <w:sz w:val="20"/>
        </w:rPr>
        <w:t>“</w:t>
      </w:r>
      <w:r w:rsidR="00550E52" w:rsidRPr="006A5409">
        <w:rPr>
          <w:rFonts w:ascii="Century Gothic" w:hAnsi="Century Gothic" w:cs="Arial"/>
          <w:i/>
          <w:sz w:val="20"/>
        </w:rPr>
        <w:t xml:space="preserve">FFICM Final </w:t>
      </w:r>
      <w:r w:rsidRPr="006A5409">
        <w:rPr>
          <w:rFonts w:ascii="Century Gothic" w:hAnsi="Century Gothic" w:cs="Arial"/>
          <w:i/>
          <w:sz w:val="20"/>
        </w:rPr>
        <w:t xml:space="preserve">MCQ, </w:t>
      </w:r>
      <w:r w:rsidR="00550E52" w:rsidRPr="006A5409">
        <w:rPr>
          <w:rFonts w:ascii="Century Gothic" w:hAnsi="Century Gothic" w:cs="Arial"/>
          <w:i/>
          <w:sz w:val="20"/>
        </w:rPr>
        <w:t xml:space="preserve">July </w:t>
      </w:r>
      <w:r w:rsidRPr="006A5409">
        <w:rPr>
          <w:rFonts w:ascii="Century Gothic" w:hAnsi="Century Gothic" w:cs="Arial"/>
          <w:i/>
          <w:sz w:val="20"/>
        </w:rPr>
        <w:t>2017 - request for exam adjustments”</w:t>
      </w:r>
      <w:r w:rsidRPr="006A5409">
        <w:rPr>
          <w:rFonts w:ascii="Century Gothic" w:hAnsi="Century Gothic" w:cs="Arial"/>
          <w:sz w:val="20"/>
        </w:rPr>
        <w:t xml:space="preserve">. Again this process should be followed at all attempts. At the first request for reasonable adjustment candidates must supply supporting evidence from an appropriate authority, such </w:t>
      </w:r>
      <w:proofErr w:type="gramStart"/>
      <w:r w:rsidRPr="006A5409">
        <w:rPr>
          <w:rFonts w:ascii="Century Gothic" w:hAnsi="Century Gothic" w:cs="Arial"/>
          <w:sz w:val="20"/>
        </w:rPr>
        <w:t>as;</w:t>
      </w:r>
      <w:proofErr w:type="gramEnd"/>
      <w:r w:rsidRPr="006A5409">
        <w:rPr>
          <w:rFonts w:ascii="Century Gothic" w:hAnsi="Century Gothic" w:cs="Arial"/>
          <w:sz w:val="20"/>
        </w:rPr>
        <w:t xml:space="preserve"> the candidate’s GP, their </w:t>
      </w:r>
      <w:r w:rsidR="00550E52" w:rsidRPr="006A5409">
        <w:rPr>
          <w:rFonts w:ascii="Century Gothic" w:hAnsi="Century Gothic" w:cs="Arial"/>
          <w:sz w:val="20"/>
        </w:rPr>
        <w:t>Faculty</w:t>
      </w:r>
      <w:r w:rsidRPr="006A5409">
        <w:rPr>
          <w:rFonts w:ascii="Century Gothic" w:hAnsi="Century Gothic" w:cs="Arial"/>
          <w:sz w:val="20"/>
        </w:rPr>
        <w:t xml:space="preserve"> tutor or supervising consultant.  See paragraph 4.4 regarding the evidence required for candidates with a specific learning difficulty (</w:t>
      </w:r>
      <w:proofErr w:type="spellStart"/>
      <w:r w:rsidRPr="006A5409">
        <w:rPr>
          <w:rFonts w:ascii="Century Gothic" w:hAnsi="Century Gothic" w:cs="Arial"/>
          <w:sz w:val="20"/>
        </w:rPr>
        <w:t>SpLD</w:t>
      </w:r>
      <w:proofErr w:type="spellEnd"/>
      <w:r w:rsidRPr="006A5409">
        <w:rPr>
          <w:rFonts w:ascii="Century Gothic" w:hAnsi="Century Gothic" w:cs="Arial"/>
          <w:sz w:val="20"/>
        </w:rPr>
        <w:t>).</w:t>
      </w:r>
    </w:p>
    <w:p w14:paraId="44690661" w14:textId="77777777" w:rsidR="00325891" w:rsidRPr="006A5409" w:rsidRDefault="00325891" w:rsidP="00325891">
      <w:pPr>
        <w:ind w:left="709" w:hanging="709"/>
        <w:contextualSpacing/>
        <w:rPr>
          <w:rFonts w:ascii="Century Gothic" w:hAnsi="Century Gothic" w:cs="Arial"/>
          <w:sz w:val="20"/>
        </w:rPr>
      </w:pPr>
    </w:p>
    <w:p w14:paraId="63341C6B" w14:textId="77777777" w:rsidR="00325891" w:rsidRPr="006A5409" w:rsidRDefault="00325891" w:rsidP="00325891">
      <w:pPr>
        <w:ind w:left="709" w:hanging="709"/>
        <w:contextualSpacing/>
        <w:rPr>
          <w:rFonts w:ascii="Century Gothic" w:hAnsi="Century Gothic" w:cs="Arial"/>
          <w:sz w:val="20"/>
        </w:rPr>
      </w:pPr>
      <w:r w:rsidRPr="006A5409">
        <w:rPr>
          <w:rFonts w:ascii="Century Gothic" w:hAnsi="Century Gothic" w:cs="Arial"/>
          <w:sz w:val="20"/>
        </w:rPr>
        <w:t>4.3</w:t>
      </w:r>
      <w:r w:rsidRPr="006A5409">
        <w:rPr>
          <w:rFonts w:ascii="Century Gothic" w:hAnsi="Century Gothic" w:cs="Arial"/>
          <w:sz w:val="20"/>
        </w:rPr>
        <w:tab/>
        <w:t xml:space="preserve">Candidates whose need for reasonable adjustments or special arrangements (see Section </w:t>
      </w:r>
      <w:r w:rsidR="00286BBA" w:rsidRPr="006A5409">
        <w:rPr>
          <w:rFonts w:ascii="Century Gothic" w:hAnsi="Century Gothic" w:cs="Arial"/>
          <w:sz w:val="20"/>
        </w:rPr>
        <w:t>8</w:t>
      </w:r>
      <w:r w:rsidRPr="006A5409">
        <w:rPr>
          <w:rFonts w:ascii="Century Gothic" w:hAnsi="Century Gothic" w:cs="Arial"/>
          <w:sz w:val="20"/>
        </w:rPr>
        <w:t xml:space="preserve"> of these regulations) arises after the submission of their application (due to an accident or sudden condition/illness) must contact the Head of Examinations </w:t>
      </w:r>
      <w:hyperlink r:id="rId15" w:history="1">
        <w:r w:rsidRPr="006A5409">
          <w:rPr>
            <w:rStyle w:val="Hyperlink"/>
            <w:rFonts w:ascii="Century Gothic" w:hAnsi="Century Gothic" w:cs="Arial"/>
            <w:sz w:val="20"/>
          </w:rPr>
          <w:t>exams@rcoa.ac.uk</w:t>
        </w:r>
      </w:hyperlink>
      <w:r w:rsidRPr="006A5409">
        <w:rPr>
          <w:rFonts w:ascii="Century Gothic" w:hAnsi="Century Gothic" w:cs="Arial"/>
          <w:sz w:val="20"/>
        </w:rPr>
        <w:t xml:space="preserve"> as soon as practicable.</w:t>
      </w:r>
    </w:p>
    <w:p w14:paraId="74539910" w14:textId="77777777" w:rsidR="00325891" w:rsidRPr="006A5409" w:rsidRDefault="00325891" w:rsidP="00325891">
      <w:pPr>
        <w:ind w:left="709" w:hanging="709"/>
        <w:contextualSpacing/>
        <w:rPr>
          <w:rFonts w:ascii="Century Gothic" w:hAnsi="Century Gothic" w:cs="Arial"/>
          <w:sz w:val="20"/>
        </w:rPr>
      </w:pPr>
    </w:p>
    <w:p w14:paraId="7D13B109" w14:textId="31801753" w:rsidR="00325891" w:rsidRPr="006A5409" w:rsidRDefault="00325891" w:rsidP="00325891">
      <w:pPr>
        <w:ind w:left="709" w:hanging="709"/>
        <w:contextualSpacing/>
        <w:rPr>
          <w:rFonts w:ascii="Century Gothic" w:hAnsi="Century Gothic" w:cs="Arial"/>
          <w:sz w:val="20"/>
        </w:rPr>
      </w:pPr>
      <w:r w:rsidRPr="006A5409">
        <w:rPr>
          <w:rFonts w:ascii="Century Gothic" w:hAnsi="Century Gothic" w:cs="Arial"/>
          <w:sz w:val="20"/>
        </w:rPr>
        <w:t>4.4</w:t>
      </w:r>
      <w:r w:rsidRPr="006A5409">
        <w:rPr>
          <w:rFonts w:ascii="Century Gothic" w:hAnsi="Century Gothic" w:cs="Arial"/>
          <w:sz w:val="20"/>
        </w:rPr>
        <w:tab/>
        <w:t xml:space="preserve">If a candidate is seeking reasonable adjustments for an </w:t>
      </w:r>
      <w:proofErr w:type="spellStart"/>
      <w:r w:rsidRPr="006A5409">
        <w:rPr>
          <w:rFonts w:ascii="Century Gothic" w:hAnsi="Century Gothic" w:cs="Arial"/>
          <w:sz w:val="20"/>
        </w:rPr>
        <w:t>SpLD</w:t>
      </w:r>
      <w:proofErr w:type="spellEnd"/>
      <w:r w:rsidRPr="006A5409">
        <w:rPr>
          <w:rFonts w:ascii="Century Gothic" w:hAnsi="Century Gothic" w:cs="Arial"/>
          <w:sz w:val="20"/>
        </w:rPr>
        <w:t xml:space="preserve"> then they must provide a report from an approved assessor* when contacting the Head of Examinations.  This assessment needs to have been undertaken and provided in English and obtained after the age of 16. The report must include recommendations </w:t>
      </w:r>
      <w:proofErr w:type="gramStart"/>
      <w:r w:rsidRPr="006A5409">
        <w:rPr>
          <w:rFonts w:ascii="Century Gothic" w:hAnsi="Century Gothic" w:cs="Arial"/>
          <w:sz w:val="20"/>
        </w:rPr>
        <w:t>in regard to</w:t>
      </w:r>
      <w:proofErr w:type="gramEnd"/>
      <w:r w:rsidRPr="006A5409">
        <w:rPr>
          <w:rFonts w:ascii="Century Gothic" w:hAnsi="Century Gothic" w:cs="Arial"/>
          <w:sz w:val="20"/>
        </w:rPr>
        <w:t xml:space="preserve"> exam adjustments.  Reports will be held on file therefore they only need to be submitted at the first attempt.  However</w:t>
      </w:r>
      <w:r w:rsidR="000D57D8">
        <w:rPr>
          <w:rFonts w:ascii="Century Gothic" w:hAnsi="Century Gothic" w:cs="Arial"/>
          <w:sz w:val="20"/>
        </w:rPr>
        <w:t xml:space="preserve">, </w:t>
      </w:r>
      <w:r w:rsidRPr="006A5409">
        <w:rPr>
          <w:rFonts w:ascii="Century Gothic" w:hAnsi="Century Gothic" w:cs="Arial"/>
          <w:sz w:val="20"/>
        </w:rPr>
        <w:t xml:space="preserve">the </w:t>
      </w:r>
      <w:r w:rsidR="00550E52" w:rsidRPr="006A5409">
        <w:rPr>
          <w:rFonts w:ascii="Century Gothic" w:hAnsi="Century Gothic" w:cs="Arial"/>
          <w:sz w:val="20"/>
        </w:rPr>
        <w:t>Faculty</w:t>
      </w:r>
      <w:r w:rsidRPr="006A5409">
        <w:rPr>
          <w:rFonts w:ascii="Century Gothic" w:hAnsi="Century Gothic" w:cs="Arial"/>
          <w:sz w:val="20"/>
        </w:rPr>
        <w:t xml:space="preserve"> reserves the right to request a further report or clarification of the recommendations made, if the adjustment(s) requested is different from that recommended in the report or if there is no precedent set for the recommendation(s) listed, see paragraphs 4.6 and 5.8. Candidates must contact the Head of Examinations at each attempt at all examinations to discuss and confirm exam </w:t>
      </w:r>
      <w:proofErr w:type="gramStart"/>
      <w:r w:rsidRPr="006A5409">
        <w:rPr>
          <w:rFonts w:ascii="Century Gothic" w:hAnsi="Century Gothic" w:cs="Arial"/>
          <w:sz w:val="20"/>
        </w:rPr>
        <w:t>accommodations</w:t>
      </w:r>
      <w:proofErr w:type="gramEnd"/>
      <w:r w:rsidRPr="006A5409">
        <w:rPr>
          <w:rFonts w:ascii="Century Gothic" w:hAnsi="Century Gothic" w:cs="Arial"/>
          <w:sz w:val="20"/>
        </w:rPr>
        <w:t xml:space="preserve"> as the reasonable adjustments required may change from sitting to sitting.</w:t>
      </w:r>
    </w:p>
    <w:p w14:paraId="5A7E0CF2" w14:textId="77777777" w:rsidR="00325891" w:rsidRPr="006A5409" w:rsidRDefault="00325891" w:rsidP="00325891">
      <w:pPr>
        <w:ind w:left="709" w:hanging="709"/>
        <w:contextualSpacing/>
        <w:rPr>
          <w:rFonts w:ascii="Century Gothic" w:hAnsi="Century Gothic" w:cs="Arial"/>
          <w:sz w:val="20"/>
        </w:rPr>
      </w:pPr>
    </w:p>
    <w:p w14:paraId="5B90A23D" w14:textId="77777777" w:rsidR="00325891" w:rsidRPr="006A5409" w:rsidRDefault="00325891" w:rsidP="00325891">
      <w:pPr>
        <w:ind w:left="1418" w:hanging="709"/>
        <w:contextualSpacing/>
        <w:rPr>
          <w:rFonts w:ascii="Century Gothic" w:hAnsi="Century Gothic" w:cs="Arial"/>
          <w:sz w:val="20"/>
        </w:rPr>
      </w:pPr>
      <w:r w:rsidRPr="006A5409">
        <w:rPr>
          <w:rFonts w:ascii="Century Gothic" w:hAnsi="Century Gothic" w:cs="Arial"/>
          <w:sz w:val="20"/>
        </w:rPr>
        <w:t>*Approved assessors include:</w:t>
      </w:r>
    </w:p>
    <w:p w14:paraId="64DE84F2" w14:textId="77777777" w:rsidR="00325891" w:rsidRPr="006A5409" w:rsidRDefault="00325891" w:rsidP="00325891">
      <w:pPr>
        <w:ind w:left="1418" w:hanging="284"/>
        <w:contextualSpacing/>
        <w:rPr>
          <w:rFonts w:ascii="Century Gothic" w:hAnsi="Century Gothic" w:cs="Arial"/>
          <w:sz w:val="20"/>
        </w:rPr>
      </w:pPr>
      <w:r w:rsidRPr="006A5409">
        <w:rPr>
          <w:rFonts w:ascii="Century Gothic" w:hAnsi="Century Gothic" w:cs="Arial"/>
          <w:sz w:val="20"/>
        </w:rPr>
        <w:t>•</w:t>
      </w:r>
      <w:r w:rsidRPr="006A5409">
        <w:rPr>
          <w:rFonts w:ascii="Century Gothic" w:hAnsi="Century Gothic" w:cs="Arial"/>
          <w:sz w:val="20"/>
        </w:rPr>
        <w:tab/>
        <w:t>Specialist teachers who hold a practicing certificate, such as Dyslexia Action, BDA or PATOSS. Candidates can check if an assessor holds the appropriate qualifications on the SASC (</w:t>
      </w:r>
      <w:proofErr w:type="spellStart"/>
      <w:r w:rsidRPr="006A5409">
        <w:rPr>
          <w:rFonts w:ascii="Century Gothic" w:hAnsi="Century Gothic" w:cs="Arial"/>
          <w:sz w:val="20"/>
        </w:rPr>
        <w:t>SpLD</w:t>
      </w:r>
      <w:proofErr w:type="spellEnd"/>
      <w:r w:rsidRPr="006A5409">
        <w:rPr>
          <w:rFonts w:ascii="Century Gothic" w:hAnsi="Century Gothic" w:cs="Arial"/>
          <w:sz w:val="20"/>
        </w:rPr>
        <w:t xml:space="preserve"> Assessment Standards Committee) </w:t>
      </w:r>
      <w:hyperlink r:id="rId16" w:history="1">
        <w:r w:rsidRPr="006A5409">
          <w:rPr>
            <w:rStyle w:val="Hyperlink"/>
            <w:rFonts w:ascii="Century Gothic" w:hAnsi="Century Gothic" w:cs="Arial"/>
            <w:sz w:val="20"/>
          </w:rPr>
          <w:t>website</w:t>
        </w:r>
      </w:hyperlink>
    </w:p>
    <w:p w14:paraId="1207A3FA" w14:textId="77777777" w:rsidR="00325891" w:rsidRPr="006A5409" w:rsidRDefault="00325891" w:rsidP="00325891">
      <w:pPr>
        <w:ind w:left="1418" w:hanging="284"/>
        <w:contextualSpacing/>
        <w:rPr>
          <w:rFonts w:ascii="Century Gothic" w:hAnsi="Century Gothic" w:cs="Arial"/>
          <w:sz w:val="20"/>
        </w:rPr>
      </w:pPr>
      <w:r w:rsidRPr="006A5409">
        <w:rPr>
          <w:rFonts w:ascii="Century Gothic" w:hAnsi="Century Gothic" w:cs="Arial"/>
          <w:sz w:val="20"/>
        </w:rPr>
        <w:t>•</w:t>
      </w:r>
      <w:r w:rsidRPr="006A5409">
        <w:rPr>
          <w:rFonts w:ascii="Century Gothic" w:hAnsi="Century Gothic" w:cs="Arial"/>
          <w:sz w:val="20"/>
        </w:rPr>
        <w:tab/>
        <w:t xml:space="preserve">A practicing chartered or educational psychologist who is registered with the Healthcare Professionals Council. A candidate can check if an assessor is registered on the </w:t>
      </w:r>
      <w:hyperlink r:id="rId17" w:history="1">
        <w:r w:rsidRPr="006A5409">
          <w:rPr>
            <w:rStyle w:val="Hyperlink"/>
            <w:rFonts w:ascii="Century Gothic" w:hAnsi="Century Gothic" w:cs="Arial"/>
            <w:sz w:val="20"/>
          </w:rPr>
          <w:t>HCPC website</w:t>
        </w:r>
      </w:hyperlink>
      <w:r w:rsidRPr="006A5409">
        <w:rPr>
          <w:rFonts w:ascii="Century Gothic" w:hAnsi="Century Gothic" w:cs="Arial"/>
          <w:sz w:val="20"/>
        </w:rPr>
        <w:t>.</w:t>
      </w:r>
    </w:p>
    <w:p w14:paraId="1AC5CDBE" w14:textId="77777777" w:rsidR="00325891" w:rsidRPr="006A5409" w:rsidRDefault="00325891" w:rsidP="00325891">
      <w:pPr>
        <w:ind w:left="1418" w:hanging="284"/>
        <w:contextualSpacing/>
        <w:rPr>
          <w:rFonts w:ascii="Century Gothic" w:hAnsi="Century Gothic" w:cs="Arial"/>
          <w:sz w:val="20"/>
        </w:rPr>
      </w:pPr>
    </w:p>
    <w:p w14:paraId="37C921F3" w14:textId="23B1CB15" w:rsidR="00325891" w:rsidRPr="006A5409" w:rsidRDefault="00325891" w:rsidP="00325891">
      <w:pPr>
        <w:ind w:left="709"/>
        <w:contextualSpacing/>
        <w:rPr>
          <w:rFonts w:ascii="Century Gothic" w:hAnsi="Century Gothic" w:cs="Arial"/>
          <w:sz w:val="20"/>
        </w:rPr>
      </w:pPr>
      <w:r w:rsidRPr="006A5409">
        <w:rPr>
          <w:rFonts w:ascii="Century Gothic" w:hAnsi="Century Gothic" w:cs="Arial"/>
          <w:sz w:val="20"/>
        </w:rPr>
        <w:t>Where candidates are unclear if the person who completed their assessment is an ‘approved assessor’ they should contact the Head of Examinations for clarification.</w:t>
      </w:r>
    </w:p>
    <w:p w14:paraId="342D4C27" w14:textId="77777777" w:rsidR="00325891" w:rsidRPr="006A5409" w:rsidRDefault="00325891" w:rsidP="00325891">
      <w:pPr>
        <w:ind w:left="1418" w:hanging="284"/>
        <w:contextualSpacing/>
        <w:rPr>
          <w:rFonts w:ascii="Century Gothic" w:hAnsi="Century Gothic" w:cs="Arial"/>
          <w:sz w:val="20"/>
        </w:rPr>
      </w:pPr>
    </w:p>
    <w:p w14:paraId="4A80C7B1" w14:textId="61B92B8B" w:rsidR="00325891" w:rsidRPr="006A5409" w:rsidRDefault="00325891" w:rsidP="00F25BD8">
      <w:pPr>
        <w:pStyle w:val="ListParagraph"/>
        <w:numPr>
          <w:ilvl w:val="1"/>
          <w:numId w:val="23"/>
        </w:numPr>
        <w:ind w:hanging="720"/>
        <w:contextualSpacing/>
        <w:rPr>
          <w:rFonts w:ascii="Century Gothic" w:hAnsi="Century Gothic" w:cs="Arial"/>
          <w:sz w:val="20"/>
        </w:rPr>
      </w:pPr>
      <w:r w:rsidRPr="006A5409">
        <w:rPr>
          <w:rFonts w:ascii="Century Gothic" w:hAnsi="Century Gothic" w:cs="Arial"/>
          <w:sz w:val="20"/>
        </w:rPr>
        <w:t xml:space="preserve">Many assessors may not be familiar with the range of assessments undertaken by candidates sitting the </w:t>
      </w:r>
      <w:r w:rsidR="00550E52" w:rsidRPr="006A5409">
        <w:rPr>
          <w:rFonts w:ascii="Century Gothic" w:hAnsi="Century Gothic" w:cs="Arial"/>
          <w:sz w:val="20"/>
        </w:rPr>
        <w:t>FFICM</w:t>
      </w:r>
      <w:r w:rsidRPr="006A5409">
        <w:rPr>
          <w:rFonts w:ascii="Century Gothic" w:hAnsi="Century Gothic" w:cs="Arial"/>
          <w:sz w:val="20"/>
        </w:rPr>
        <w:t xml:space="preserve"> examinations and working towards a CCT in</w:t>
      </w:r>
      <w:r w:rsidR="00286BBA" w:rsidRPr="006A5409">
        <w:rPr>
          <w:rFonts w:ascii="Century Gothic" w:hAnsi="Century Gothic" w:cs="Arial"/>
          <w:sz w:val="20"/>
        </w:rPr>
        <w:t xml:space="preserve"> Intensive Care Medicine</w:t>
      </w:r>
      <w:r w:rsidRPr="006A5409">
        <w:rPr>
          <w:rFonts w:ascii="Century Gothic" w:hAnsi="Century Gothic" w:cs="Arial"/>
          <w:sz w:val="20"/>
        </w:rPr>
        <w:t>.  Therefore</w:t>
      </w:r>
      <w:r w:rsidR="000D57D8">
        <w:rPr>
          <w:rFonts w:ascii="Century Gothic" w:hAnsi="Century Gothic" w:cs="Arial"/>
          <w:sz w:val="20"/>
        </w:rPr>
        <w:t>,</w:t>
      </w:r>
      <w:r w:rsidRPr="006A5409">
        <w:rPr>
          <w:rFonts w:ascii="Century Gothic" w:hAnsi="Century Gothic" w:cs="Arial"/>
          <w:sz w:val="20"/>
        </w:rPr>
        <w:t xml:space="preserve"> to assist assessors in completing their reports the </w:t>
      </w:r>
      <w:r w:rsidR="00550E52" w:rsidRPr="006A5409">
        <w:rPr>
          <w:rFonts w:ascii="Century Gothic" w:hAnsi="Century Gothic" w:cs="Arial"/>
          <w:sz w:val="20"/>
        </w:rPr>
        <w:t>Faculty</w:t>
      </w:r>
      <w:r w:rsidRPr="006A5409">
        <w:rPr>
          <w:rFonts w:ascii="Century Gothic" w:hAnsi="Century Gothic" w:cs="Arial"/>
          <w:sz w:val="20"/>
        </w:rPr>
        <w:t xml:space="preserve"> is happy to provide information to help them tailor their recommendations more effectively for specific examinations.  Candidates should contact the Head of Examinations and provide the contact details of the assessor compiling the report.</w:t>
      </w:r>
    </w:p>
    <w:p w14:paraId="3572E399" w14:textId="77777777" w:rsidR="00325891" w:rsidRPr="006A5409" w:rsidRDefault="00325891" w:rsidP="00325891">
      <w:pPr>
        <w:pStyle w:val="ListParagraph"/>
        <w:contextualSpacing/>
        <w:rPr>
          <w:rFonts w:ascii="Century Gothic" w:hAnsi="Century Gothic" w:cs="Arial"/>
          <w:sz w:val="20"/>
        </w:rPr>
      </w:pPr>
    </w:p>
    <w:p w14:paraId="3C402204" w14:textId="77777777" w:rsidR="00325891" w:rsidRPr="006A5409" w:rsidRDefault="00325891" w:rsidP="00F25BD8">
      <w:pPr>
        <w:pStyle w:val="ListParagraph"/>
        <w:numPr>
          <w:ilvl w:val="1"/>
          <w:numId w:val="23"/>
        </w:numPr>
        <w:ind w:hanging="720"/>
        <w:contextualSpacing/>
        <w:rPr>
          <w:rFonts w:ascii="Century Gothic" w:hAnsi="Century Gothic" w:cs="Arial"/>
          <w:sz w:val="20"/>
        </w:rPr>
      </w:pPr>
      <w:r w:rsidRPr="006A5409">
        <w:rPr>
          <w:rFonts w:ascii="Century Gothic" w:hAnsi="Century Gothic" w:cs="Arial"/>
          <w:sz w:val="20"/>
        </w:rPr>
        <w:t xml:space="preserve">If the rationale for reasonable adjustments in the evidence or report provided is unclear or it is felt that further explanation is required the </w:t>
      </w:r>
      <w:r w:rsidR="00550E52" w:rsidRPr="006A5409">
        <w:rPr>
          <w:rFonts w:ascii="Century Gothic" w:hAnsi="Century Gothic" w:cs="Arial"/>
          <w:sz w:val="20"/>
        </w:rPr>
        <w:t>Faculty</w:t>
      </w:r>
      <w:r w:rsidRPr="006A5409">
        <w:rPr>
          <w:rFonts w:ascii="Century Gothic" w:hAnsi="Century Gothic" w:cs="Arial"/>
          <w:sz w:val="20"/>
        </w:rPr>
        <w:t xml:space="preserve"> may seek consent from the candidate to approach the relevant GP, consultant or assessor/expert concerned for further clarification.</w:t>
      </w:r>
    </w:p>
    <w:p w14:paraId="6CEB15CE" w14:textId="77777777" w:rsidR="00325891" w:rsidRPr="006A5409" w:rsidRDefault="00325891" w:rsidP="00325891">
      <w:pPr>
        <w:pStyle w:val="ListParagraph"/>
        <w:rPr>
          <w:rFonts w:ascii="Century Gothic" w:hAnsi="Century Gothic" w:cs="Arial"/>
          <w:sz w:val="20"/>
        </w:rPr>
      </w:pPr>
    </w:p>
    <w:p w14:paraId="5CCADECE" w14:textId="77777777" w:rsidR="00325891" w:rsidRPr="006A5409" w:rsidRDefault="00325891" w:rsidP="00F25BD8">
      <w:pPr>
        <w:pStyle w:val="ListParagraph"/>
        <w:numPr>
          <w:ilvl w:val="1"/>
          <w:numId w:val="23"/>
        </w:numPr>
        <w:ind w:hanging="720"/>
        <w:contextualSpacing/>
        <w:rPr>
          <w:rFonts w:ascii="Century Gothic" w:hAnsi="Century Gothic" w:cs="Arial"/>
          <w:sz w:val="20"/>
        </w:rPr>
      </w:pPr>
      <w:r w:rsidRPr="006A5409">
        <w:rPr>
          <w:rFonts w:ascii="Century Gothic" w:hAnsi="Century Gothic" w:cs="Arial"/>
          <w:sz w:val="20"/>
        </w:rPr>
        <w:t xml:space="preserve">Candidates are advised that failure to contact the </w:t>
      </w:r>
      <w:r w:rsidR="00550E52" w:rsidRPr="006A5409">
        <w:rPr>
          <w:rFonts w:ascii="Century Gothic" w:hAnsi="Century Gothic" w:cs="Arial"/>
          <w:sz w:val="20"/>
        </w:rPr>
        <w:t>Faculty</w:t>
      </w:r>
      <w:r w:rsidRPr="006A5409">
        <w:rPr>
          <w:rFonts w:ascii="Century Gothic" w:hAnsi="Century Gothic" w:cs="Arial"/>
          <w:sz w:val="20"/>
        </w:rPr>
        <w:t xml:space="preserve"> promptly may mean that there will be insufficient time for </w:t>
      </w:r>
      <w:proofErr w:type="gramStart"/>
      <w:r w:rsidRPr="006A5409">
        <w:rPr>
          <w:rFonts w:ascii="Century Gothic" w:hAnsi="Century Gothic" w:cs="Arial"/>
          <w:sz w:val="20"/>
        </w:rPr>
        <w:t>some</w:t>
      </w:r>
      <w:proofErr w:type="gramEnd"/>
      <w:r w:rsidRPr="006A5409">
        <w:rPr>
          <w:rFonts w:ascii="Century Gothic" w:hAnsi="Century Gothic" w:cs="Arial"/>
          <w:sz w:val="20"/>
        </w:rPr>
        <w:t xml:space="preserve"> or all of the reasonable adjustments requested to be put in place.  In such cases, candidates can either agree to sit the examination with no or some reasonable adjustment or withdraw and receive a full refund.  They can then reapply for the next sitting of the examination, where a full and fair assessment of the reasonable adjustments required can be made, </w:t>
      </w:r>
    </w:p>
    <w:p w14:paraId="66518E39" w14:textId="77777777" w:rsidR="00325891" w:rsidRPr="006A5409" w:rsidRDefault="00325891" w:rsidP="00325891">
      <w:pPr>
        <w:pStyle w:val="ListParagraph"/>
        <w:contextualSpacing/>
        <w:rPr>
          <w:rFonts w:ascii="Century Gothic" w:hAnsi="Century Gothic" w:cs="Arial"/>
          <w:b/>
          <w:sz w:val="20"/>
        </w:rPr>
      </w:pPr>
    </w:p>
    <w:p w14:paraId="162F40E9" w14:textId="1394C237" w:rsidR="00325891" w:rsidRPr="006A5409" w:rsidRDefault="00325891" w:rsidP="00F25BD8">
      <w:pPr>
        <w:pStyle w:val="ListParagraph"/>
        <w:numPr>
          <w:ilvl w:val="0"/>
          <w:numId w:val="19"/>
        </w:numPr>
        <w:ind w:hanging="720"/>
        <w:contextualSpacing/>
        <w:rPr>
          <w:rFonts w:ascii="Century Gothic" w:hAnsi="Century Gothic" w:cs="Arial"/>
          <w:b/>
          <w:sz w:val="20"/>
        </w:rPr>
      </w:pPr>
      <w:r w:rsidRPr="006A5409">
        <w:rPr>
          <w:rFonts w:ascii="Century Gothic" w:hAnsi="Century Gothic" w:cs="Arial"/>
          <w:b/>
          <w:sz w:val="20"/>
        </w:rPr>
        <w:t>Consideration of Reasonable adjustments</w:t>
      </w:r>
    </w:p>
    <w:p w14:paraId="6942BF53" w14:textId="4B0D7E39" w:rsidR="00325891" w:rsidRPr="006A5409" w:rsidRDefault="00325891" w:rsidP="00F25BD8">
      <w:pPr>
        <w:pStyle w:val="ListParagraph"/>
        <w:numPr>
          <w:ilvl w:val="1"/>
          <w:numId w:val="24"/>
        </w:numPr>
        <w:ind w:left="709" w:hanging="709"/>
        <w:rPr>
          <w:rFonts w:ascii="Century Gothic" w:hAnsi="Century Gothic" w:cs="Arial"/>
          <w:sz w:val="20"/>
        </w:rPr>
      </w:pPr>
      <w:r w:rsidRPr="006A5409">
        <w:rPr>
          <w:rFonts w:ascii="Century Gothic" w:hAnsi="Century Gothic" w:cs="Arial"/>
          <w:sz w:val="20"/>
        </w:rPr>
        <w:t xml:space="preserve">All decision makers will have received training in equality and diversity, reasonable </w:t>
      </w:r>
      <w:proofErr w:type="gramStart"/>
      <w:r w:rsidRPr="006A5409">
        <w:rPr>
          <w:rFonts w:ascii="Century Gothic" w:hAnsi="Century Gothic" w:cs="Arial"/>
          <w:sz w:val="20"/>
        </w:rPr>
        <w:t>adjustments</w:t>
      </w:r>
      <w:proofErr w:type="gramEnd"/>
      <w:r w:rsidRPr="006A5409">
        <w:rPr>
          <w:rFonts w:ascii="Century Gothic" w:hAnsi="Century Gothic" w:cs="Arial"/>
          <w:sz w:val="20"/>
        </w:rPr>
        <w:t xml:space="preserve"> and unconscious bias. The </w:t>
      </w:r>
      <w:r w:rsidR="00550E52" w:rsidRPr="006A5409">
        <w:rPr>
          <w:rFonts w:ascii="Century Gothic" w:hAnsi="Century Gothic" w:cs="Arial"/>
          <w:sz w:val="20"/>
        </w:rPr>
        <w:t>Faculty</w:t>
      </w:r>
      <w:r w:rsidRPr="006A5409">
        <w:rPr>
          <w:rFonts w:ascii="Century Gothic" w:hAnsi="Century Gothic" w:cs="Arial"/>
          <w:sz w:val="20"/>
        </w:rPr>
        <w:t xml:space="preserve"> is responsible for undertaking an </w:t>
      </w:r>
      <w:proofErr w:type="gramStart"/>
      <w:r w:rsidRPr="006A5409">
        <w:rPr>
          <w:rFonts w:ascii="Century Gothic" w:hAnsi="Century Gothic" w:cs="Arial"/>
          <w:sz w:val="20"/>
        </w:rPr>
        <w:t>evidence based</w:t>
      </w:r>
      <w:proofErr w:type="gramEnd"/>
      <w:r w:rsidRPr="006A5409">
        <w:rPr>
          <w:rFonts w:ascii="Century Gothic" w:hAnsi="Century Gothic" w:cs="Arial"/>
          <w:sz w:val="20"/>
        </w:rPr>
        <w:t xml:space="preserve"> evaluation of the entitlement to adjustments for disabled candidates, as defined by the Act and to those with conditions similar to those raised at paragraph 3.3. The </w:t>
      </w:r>
      <w:r w:rsidR="00550E52" w:rsidRPr="006A5409">
        <w:rPr>
          <w:rFonts w:ascii="Century Gothic" w:hAnsi="Century Gothic" w:cs="Arial"/>
          <w:sz w:val="20"/>
        </w:rPr>
        <w:t>Faculty</w:t>
      </w:r>
      <w:r w:rsidRPr="006A5409">
        <w:rPr>
          <w:rFonts w:ascii="Century Gothic" w:hAnsi="Century Gothic" w:cs="Arial"/>
          <w:sz w:val="20"/>
        </w:rPr>
        <w:t xml:space="preserve"> will undertake re-evaluations of entitlement for each exam application made by individual candidates requesting reasonable adjustments.</w:t>
      </w:r>
    </w:p>
    <w:p w14:paraId="7E75FCD0" w14:textId="77777777" w:rsidR="00325891" w:rsidRPr="006A5409" w:rsidRDefault="00325891" w:rsidP="00325891">
      <w:pPr>
        <w:pStyle w:val="ListParagraph"/>
        <w:ind w:left="709"/>
        <w:rPr>
          <w:rFonts w:ascii="Century Gothic" w:hAnsi="Century Gothic" w:cs="Arial"/>
          <w:sz w:val="20"/>
        </w:rPr>
      </w:pPr>
    </w:p>
    <w:p w14:paraId="421A2A22" w14:textId="77777777" w:rsidR="00325891" w:rsidRPr="006A5409" w:rsidRDefault="00325891" w:rsidP="00325891">
      <w:pPr>
        <w:ind w:left="709" w:hanging="709"/>
        <w:contextualSpacing/>
        <w:rPr>
          <w:rFonts w:ascii="Century Gothic" w:hAnsi="Century Gothic" w:cs="Arial"/>
          <w:sz w:val="20"/>
        </w:rPr>
      </w:pPr>
      <w:r w:rsidRPr="006A5409">
        <w:rPr>
          <w:rFonts w:ascii="Century Gothic" w:hAnsi="Century Gothic" w:cs="Arial"/>
          <w:sz w:val="20"/>
        </w:rPr>
        <w:t>5.2</w:t>
      </w:r>
      <w:r w:rsidRPr="006A5409">
        <w:rPr>
          <w:rFonts w:ascii="Century Gothic" w:hAnsi="Century Gothic" w:cs="Arial"/>
          <w:sz w:val="20"/>
        </w:rPr>
        <w:tab/>
        <w:t xml:space="preserve">The Head of Examinations will be the primary contact for all requests for adjustments. Whilst it cannot be assumed that candidates with the same type of disability will all benefit from the same adjustments, where a precedent has already been set the Head of Examinations will use previously awarded adjustments as a starting point for their considerations and discussions. See paragraph 5.3 </w:t>
      </w:r>
      <w:proofErr w:type="gramStart"/>
      <w:r w:rsidRPr="006A5409">
        <w:rPr>
          <w:rFonts w:ascii="Century Gothic" w:hAnsi="Century Gothic" w:cs="Arial"/>
          <w:sz w:val="20"/>
        </w:rPr>
        <w:t>in regard to</w:t>
      </w:r>
      <w:proofErr w:type="gramEnd"/>
      <w:r w:rsidRPr="006A5409">
        <w:rPr>
          <w:rFonts w:ascii="Century Gothic" w:hAnsi="Century Gothic" w:cs="Arial"/>
          <w:sz w:val="20"/>
        </w:rPr>
        <w:t xml:space="preserve"> </w:t>
      </w:r>
      <w:proofErr w:type="spellStart"/>
      <w:r w:rsidRPr="006A5409">
        <w:rPr>
          <w:rFonts w:ascii="Century Gothic" w:hAnsi="Century Gothic" w:cs="Arial"/>
          <w:sz w:val="20"/>
        </w:rPr>
        <w:t>SpLDs</w:t>
      </w:r>
      <w:proofErr w:type="spellEnd"/>
      <w:r w:rsidRPr="006A5409">
        <w:rPr>
          <w:rFonts w:ascii="Century Gothic" w:hAnsi="Century Gothic" w:cs="Arial"/>
          <w:sz w:val="20"/>
        </w:rPr>
        <w:t xml:space="preserve">. </w:t>
      </w:r>
    </w:p>
    <w:p w14:paraId="10FDAA0E" w14:textId="77777777" w:rsidR="00325891" w:rsidRPr="006A5409" w:rsidRDefault="00325891" w:rsidP="00325891">
      <w:pPr>
        <w:pStyle w:val="ListParagraph"/>
        <w:ind w:left="709"/>
        <w:contextualSpacing/>
        <w:rPr>
          <w:rFonts w:ascii="Century Gothic" w:hAnsi="Century Gothic" w:cs="Arial"/>
          <w:sz w:val="20"/>
        </w:rPr>
      </w:pPr>
    </w:p>
    <w:p w14:paraId="1A7FECDD" w14:textId="5FB0254D"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t xml:space="preserve">Good practice in the support of candidates with </w:t>
      </w:r>
      <w:proofErr w:type="spellStart"/>
      <w:r w:rsidRPr="006A5409">
        <w:rPr>
          <w:rFonts w:ascii="Century Gothic" w:hAnsi="Century Gothic" w:cs="Arial"/>
          <w:sz w:val="20"/>
        </w:rPr>
        <w:t>SpLDs</w:t>
      </w:r>
      <w:proofErr w:type="spellEnd"/>
      <w:r w:rsidRPr="006A5409">
        <w:rPr>
          <w:rFonts w:ascii="Century Gothic" w:hAnsi="Century Gothic" w:cs="Arial"/>
          <w:sz w:val="20"/>
        </w:rPr>
        <w:t xml:space="preserve"> such as dyslexia is applied in offering a provision of extra time for written examinations, although this should be raised as a recommendation in the assessor’s report </w:t>
      </w:r>
      <w:proofErr w:type="gramStart"/>
      <w:r w:rsidRPr="006A5409">
        <w:rPr>
          <w:rFonts w:ascii="Century Gothic" w:hAnsi="Century Gothic" w:cs="Arial"/>
          <w:sz w:val="20"/>
        </w:rPr>
        <w:t>in order to</w:t>
      </w:r>
      <w:proofErr w:type="gramEnd"/>
      <w:r w:rsidRPr="006A5409">
        <w:rPr>
          <w:rFonts w:ascii="Century Gothic" w:hAnsi="Century Gothic" w:cs="Arial"/>
          <w:sz w:val="20"/>
        </w:rPr>
        <w:t xml:space="preserve"> be used as a starting point for reasonable adjustment considerations.  Extra time </w:t>
      </w:r>
      <w:proofErr w:type="gramStart"/>
      <w:r w:rsidRPr="006A5409">
        <w:rPr>
          <w:rFonts w:ascii="Century Gothic" w:hAnsi="Century Gothic" w:cs="Arial"/>
          <w:sz w:val="20"/>
        </w:rPr>
        <w:t>accommodations</w:t>
      </w:r>
      <w:proofErr w:type="gramEnd"/>
      <w:r w:rsidRPr="006A5409">
        <w:rPr>
          <w:rFonts w:ascii="Century Gothic" w:hAnsi="Century Gothic" w:cs="Arial"/>
          <w:sz w:val="20"/>
        </w:rPr>
        <w:t xml:space="preserve"> for candidates with </w:t>
      </w:r>
      <w:proofErr w:type="spellStart"/>
      <w:r w:rsidRPr="006A5409">
        <w:rPr>
          <w:rFonts w:ascii="Century Gothic" w:hAnsi="Century Gothic" w:cs="Arial"/>
          <w:sz w:val="20"/>
        </w:rPr>
        <w:t>SpLDs</w:t>
      </w:r>
      <w:proofErr w:type="spellEnd"/>
      <w:r w:rsidRPr="006A5409">
        <w:rPr>
          <w:rFonts w:ascii="Century Gothic" w:hAnsi="Century Gothic" w:cs="Arial"/>
          <w:sz w:val="20"/>
        </w:rPr>
        <w:t xml:space="preserve"> will also be considered for other exam components where the reading of information is required.  Additionally</w:t>
      </w:r>
      <w:r w:rsidR="000D57D8">
        <w:rPr>
          <w:rFonts w:ascii="Century Gothic" w:hAnsi="Century Gothic" w:cs="Arial"/>
          <w:sz w:val="20"/>
        </w:rPr>
        <w:t>,</w:t>
      </w:r>
      <w:r w:rsidRPr="006A5409">
        <w:rPr>
          <w:rFonts w:ascii="Century Gothic" w:hAnsi="Century Gothic" w:cs="Arial"/>
          <w:sz w:val="20"/>
        </w:rPr>
        <w:t xml:space="preserve"> such candidates may have different or further requirements, such as the use of </w:t>
      </w:r>
      <w:proofErr w:type="gramStart"/>
      <w:r w:rsidRPr="006A5409">
        <w:rPr>
          <w:rFonts w:ascii="Century Gothic" w:hAnsi="Century Gothic" w:cs="Arial"/>
          <w:sz w:val="20"/>
        </w:rPr>
        <w:t>particular fonts</w:t>
      </w:r>
      <w:proofErr w:type="gramEnd"/>
      <w:r w:rsidRPr="006A5409">
        <w:rPr>
          <w:rFonts w:ascii="Century Gothic" w:hAnsi="Century Gothic" w:cs="Arial"/>
          <w:sz w:val="20"/>
        </w:rPr>
        <w:t>, overlays or exam questions printed on coloured paper. Where this is the case different and/or additional reasonable adjustments will be considered on a case-by-case basis.</w:t>
      </w:r>
    </w:p>
    <w:p w14:paraId="774AF2BF" w14:textId="77777777" w:rsidR="00325891" w:rsidRPr="006A5409" w:rsidRDefault="00325891" w:rsidP="00325891">
      <w:pPr>
        <w:pStyle w:val="ListParagraph"/>
        <w:ind w:left="360"/>
        <w:contextualSpacing/>
        <w:rPr>
          <w:rFonts w:ascii="Century Gothic" w:hAnsi="Century Gothic" w:cs="Arial"/>
          <w:sz w:val="20"/>
        </w:rPr>
      </w:pPr>
    </w:p>
    <w:p w14:paraId="0081457C" w14:textId="10618225"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t xml:space="preserve">Where the </w:t>
      </w:r>
      <w:r w:rsidR="00550E52" w:rsidRPr="006A5409">
        <w:rPr>
          <w:rFonts w:ascii="Century Gothic" w:hAnsi="Century Gothic" w:cs="Arial"/>
          <w:sz w:val="20"/>
        </w:rPr>
        <w:t>Faculty</w:t>
      </w:r>
      <w:r w:rsidRPr="006A5409">
        <w:rPr>
          <w:rFonts w:ascii="Century Gothic" w:hAnsi="Century Gothic" w:cs="Arial"/>
          <w:sz w:val="20"/>
        </w:rPr>
        <w:t xml:space="preserve"> has no precedent for an adjustment for a particular disability or special need or where the adjustment requested is more significant than any previous adjustment permitted, then the case may be referred to the Examinations </w:t>
      </w:r>
      <w:r w:rsidR="000D57D8">
        <w:rPr>
          <w:rFonts w:ascii="Century Gothic" w:hAnsi="Century Gothic" w:cs="Arial"/>
          <w:sz w:val="20"/>
        </w:rPr>
        <w:t>S</w:t>
      </w:r>
      <w:r w:rsidR="00286BBA" w:rsidRPr="006A5409">
        <w:rPr>
          <w:rFonts w:ascii="Century Gothic" w:hAnsi="Century Gothic" w:cs="Arial"/>
          <w:sz w:val="20"/>
        </w:rPr>
        <w:t>ub-</w:t>
      </w:r>
      <w:r w:rsidRPr="006A5409">
        <w:rPr>
          <w:rFonts w:ascii="Century Gothic" w:hAnsi="Century Gothic" w:cs="Arial"/>
          <w:sz w:val="20"/>
        </w:rPr>
        <w:t xml:space="preserve">Committee. If the examination date is before the next meeting of the </w:t>
      </w:r>
      <w:proofErr w:type="gramStart"/>
      <w:r w:rsidRPr="006A5409">
        <w:rPr>
          <w:rFonts w:ascii="Century Gothic" w:hAnsi="Century Gothic" w:cs="Arial"/>
          <w:sz w:val="20"/>
        </w:rPr>
        <w:t>Committee</w:t>
      </w:r>
      <w:proofErr w:type="gramEnd"/>
      <w:r w:rsidRPr="006A5409">
        <w:rPr>
          <w:rFonts w:ascii="Century Gothic" w:hAnsi="Century Gothic" w:cs="Arial"/>
          <w:sz w:val="20"/>
        </w:rPr>
        <w:t xml:space="preserve"> then the request will be forwarded for their consideration by confidential email, to the Chair of the Examinations Committee, the Director of Education, Training and Examinations and at least three members of the Committee which will include the chair/vice chair of the relevant examination and </w:t>
      </w:r>
      <w:r w:rsidR="00286BBA" w:rsidRPr="006A5409">
        <w:rPr>
          <w:rFonts w:ascii="Century Gothic" w:hAnsi="Century Gothic" w:cs="Arial"/>
          <w:sz w:val="20"/>
        </w:rPr>
        <w:t xml:space="preserve">a </w:t>
      </w:r>
      <w:r w:rsidRPr="006A5409">
        <w:rPr>
          <w:rFonts w:ascii="Century Gothic" w:hAnsi="Century Gothic" w:cs="Arial"/>
          <w:sz w:val="20"/>
        </w:rPr>
        <w:t xml:space="preserve">lay committee representative. The Head of examinations will coordinate and compile the response and keep the candidate advised throughout the process.  </w:t>
      </w:r>
    </w:p>
    <w:p w14:paraId="7A292896" w14:textId="77777777" w:rsidR="00325891" w:rsidRPr="006A5409" w:rsidRDefault="00325891" w:rsidP="00325891">
      <w:pPr>
        <w:pStyle w:val="ListParagraph"/>
        <w:rPr>
          <w:rFonts w:ascii="Century Gothic" w:hAnsi="Century Gothic" w:cs="Arial"/>
          <w:sz w:val="20"/>
        </w:rPr>
      </w:pPr>
    </w:p>
    <w:p w14:paraId="321BA24B" w14:textId="77777777"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lastRenderedPageBreak/>
        <w:t>All candidates who have submitted written requests for reasonable adjustments will be notified in writing of the reasonable adjustments that have been permitted for their examinations.</w:t>
      </w:r>
    </w:p>
    <w:p w14:paraId="2191599E" w14:textId="77777777" w:rsidR="00325891" w:rsidRPr="006A5409" w:rsidRDefault="00325891" w:rsidP="00325891">
      <w:pPr>
        <w:pStyle w:val="ListParagraph"/>
        <w:rPr>
          <w:rFonts w:ascii="Century Gothic" w:hAnsi="Century Gothic" w:cs="Arial"/>
          <w:sz w:val="20"/>
        </w:rPr>
      </w:pPr>
    </w:p>
    <w:p w14:paraId="52B3021D" w14:textId="77777777"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t>If a candidate is diagnosed with a disability after failing an examination component, they should contact the Head of Examinations to discuss reasonable adjustments that can be provided for future attempts.  However, all previous attempts taken prior to the diagnosis will still stand.  Therefore, candidates are strongly advised that should they feel that their performance may have been impaired by an underlying disability they should seek advice after their initial failure rather than taking further attempts at the examination.</w:t>
      </w:r>
    </w:p>
    <w:p w14:paraId="7673E5AE" w14:textId="77777777" w:rsidR="00325891" w:rsidRPr="006A5409" w:rsidRDefault="00325891" w:rsidP="00325891">
      <w:pPr>
        <w:pStyle w:val="ListParagraph"/>
        <w:rPr>
          <w:rFonts w:ascii="Century Gothic" w:hAnsi="Century Gothic" w:cs="Arial"/>
          <w:sz w:val="20"/>
        </w:rPr>
      </w:pPr>
    </w:p>
    <w:p w14:paraId="73FB8FFA" w14:textId="77777777"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t xml:space="preserve">The </w:t>
      </w:r>
      <w:r w:rsidR="00550E52" w:rsidRPr="006A5409">
        <w:rPr>
          <w:rFonts w:ascii="Century Gothic" w:hAnsi="Century Gothic" w:cs="Arial"/>
          <w:sz w:val="20"/>
        </w:rPr>
        <w:t>FFICM</w:t>
      </w:r>
      <w:r w:rsidRPr="006A5409">
        <w:rPr>
          <w:rFonts w:ascii="Century Gothic" w:hAnsi="Century Gothic" w:cs="Arial"/>
          <w:sz w:val="20"/>
        </w:rPr>
        <w:t xml:space="preserve"> OSCE and SOE examinations are regarded as competence tests, assessing understanding, cognitive </w:t>
      </w:r>
      <w:proofErr w:type="gramStart"/>
      <w:r w:rsidRPr="006A5409">
        <w:rPr>
          <w:rFonts w:ascii="Century Gothic" w:hAnsi="Century Gothic" w:cs="Arial"/>
          <w:sz w:val="20"/>
        </w:rPr>
        <w:t>skills</w:t>
      </w:r>
      <w:proofErr w:type="gramEnd"/>
      <w:r w:rsidRPr="006A5409">
        <w:rPr>
          <w:rFonts w:ascii="Century Gothic" w:hAnsi="Century Gothic" w:cs="Arial"/>
          <w:sz w:val="20"/>
        </w:rPr>
        <w:t xml:space="preserve"> and behaviour as well as clinical knowledge.  As such the method of assessment is a crucial element of these examination components and any adjustments made must maintain the integrity and validity of these assessments and not affect the format of the examinations.</w:t>
      </w:r>
    </w:p>
    <w:p w14:paraId="041D98D7" w14:textId="77777777" w:rsidR="00325891" w:rsidRPr="006A5409" w:rsidRDefault="00325891" w:rsidP="00325891">
      <w:pPr>
        <w:pStyle w:val="ListParagraph"/>
        <w:rPr>
          <w:rFonts w:ascii="Century Gothic" w:hAnsi="Century Gothic" w:cs="Arial"/>
          <w:sz w:val="20"/>
        </w:rPr>
      </w:pPr>
    </w:p>
    <w:p w14:paraId="13ADBC07" w14:textId="77777777" w:rsidR="00325891" w:rsidRPr="006A5409" w:rsidRDefault="00325891" w:rsidP="00325891">
      <w:pPr>
        <w:pStyle w:val="Default"/>
        <w:ind w:left="709"/>
        <w:rPr>
          <w:rFonts w:ascii="Century Gothic" w:hAnsi="Century Gothic"/>
          <w:sz w:val="20"/>
          <w:szCs w:val="20"/>
        </w:rPr>
      </w:pPr>
      <w:r w:rsidRPr="006A5409">
        <w:rPr>
          <w:rFonts w:ascii="Century Gothic" w:hAnsi="Century Gothic"/>
          <w:sz w:val="20"/>
          <w:szCs w:val="20"/>
        </w:rPr>
        <w:t>GMC guidance</w:t>
      </w:r>
      <w:r w:rsidRPr="006A5409">
        <w:rPr>
          <w:rStyle w:val="FootnoteReference"/>
          <w:rFonts w:ascii="Century Gothic" w:hAnsi="Century Gothic"/>
          <w:sz w:val="20"/>
          <w:szCs w:val="20"/>
        </w:rPr>
        <w:footnoteReference w:id="1"/>
      </w:r>
      <w:r w:rsidRPr="006A5409">
        <w:rPr>
          <w:rFonts w:ascii="Century Gothic" w:hAnsi="Century Gothic"/>
          <w:sz w:val="20"/>
          <w:szCs w:val="20"/>
        </w:rPr>
        <w:t xml:space="preserve"> indicates that while there is a duty to make a reasonable adjustment, in enabling the competence standards in Tomorrow’s Doctors</w:t>
      </w:r>
      <w:r w:rsidRPr="006A5409">
        <w:rPr>
          <w:rStyle w:val="FootnoteReference"/>
          <w:rFonts w:ascii="Century Gothic" w:hAnsi="Century Gothic"/>
          <w:sz w:val="20"/>
          <w:szCs w:val="20"/>
        </w:rPr>
        <w:footnoteReference w:id="2"/>
      </w:r>
      <w:r w:rsidRPr="006A5409">
        <w:rPr>
          <w:rFonts w:ascii="Century Gothic" w:hAnsi="Century Gothic"/>
          <w:sz w:val="20"/>
          <w:szCs w:val="20"/>
        </w:rPr>
        <w:t xml:space="preserve"> to be met, there is no requirement to make adjustments that would alter the standard of competency required.</w:t>
      </w:r>
    </w:p>
    <w:p w14:paraId="5AB7C0C5" w14:textId="77777777" w:rsidR="00325891" w:rsidRPr="006A5409" w:rsidRDefault="00325891" w:rsidP="00325891">
      <w:pPr>
        <w:pStyle w:val="ListParagraph"/>
        <w:rPr>
          <w:rFonts w:ascii="Century Gothic" w:hAnsi="Century Gothic" w:cs="Arial"/>
          <w:sz w:val="20"/>
        </w:rPr>
      </w:pPr>
    </w:p>
    <w:p w14:paraId="3532BC1D" w14:textId="77777777"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t xml:space="preserve">In all cases the </w:t>
      </w:r>
      <w:r w:rsidR="00550E52" w:rsidRPr="006A5409">
        <w:rPr>
          <w:rFonts w:ascii="Century Gothic" w:hAnsi="Century Gothic" w:cs="Arial"/>
          <w:sz w:val="20"/>
        </w:rPr>
        <w:t>Faculty</w:t>
      </w:r>
      <w:r w:rsidRPr="006A5409">
        <w:rPr>
          <w:rFonts w:ascii="Century Gothic" w:hAnsi="Century Gothic" w:cs="Arial"/>
          <w:sz w:val="20"/>
        </w:rPr>
        <w:t xml:space="preserve"> reserves the right to take independent advice to ensure that any proposed adjustments are appropriate and in accordance with any applicable legislation.</w:t>
      </w:r>
    </w:p>
    <w:p w14:paraId="55B33694" w14:textId="77777777" w:rsidR="00325891" w:rsidRPr="006A5409" w:rsidRDefault="00325891" w:rsidP="00325891">
      <w:pPr>
        <w:pStyle w:val="ListParagraph"/>
        <w:rPr>
          <w:rFonts w:ascii="Century Gothic" w:hAnsi="Century Gothic" w:cs="Arial"/>
          <w:sz w:val="20"/>
        </w:rPr>
      </w:pPr>
    </w:p>
    <w:p w14:paraId="5439BF9F" w14:textId="77777777"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t>Details and statistical information of requests for reasonable adjustment shall be regularly reported to the Examinations Committee for the purpose of monitoring and review.</w:t>
      </w:r>
    </w:p>
    <w:p w14:paraId="4455F193" w14:textId="77777777" w:rsidR="00325891" w:rsidRPr="006A5409" w:rsidRDefault="00325891" w:rsidP="00325891">
      <w:pPr>
        <w:pStyle w:val="ListParagraph"/>
        <w:rPr>
          <w:rFonts w:ascii="Century Gothic" w:hAnsi="Century Gothic" w:cs="Arial"/>
          <w:sz w:val="20"/>
        </w:rPr>
      </w:pPr>
    </w:p>
    <w:p w14:paraId="289EB6EF" w14:textId="77777777" w:rsidR="00325891" w:rsidRPr="006A5409" w:rsidRDefault="00325891" w:rsidP="00F25BD8">
      <w:pPr>
        <w:pStyle w:val="ListParagraph"/>
        <w:numPr>
          <w:ilvl w:val="1"/>
          <w:numId w:val="25"/>
        </w:numPr>
        <w:ind w:left="709" w:hanging="709"/>
        <w:contextualSpacing/>
        <w:rPr>
          <w:rFonts w:ascii="Century Gothic" w:hAnsi="Century Gothic" w:cs="Arial"/>
          <w:sz w:val="20"/>
        </w:rPr>
      </w:pPr>
      <w:r w:rsidRPr="006A5409">
        <w:rPr>
          <w:rFonts w:ascii="Century Gothic" w:hAnsi="Century Gothic" w:cs="Arial"/>
          <w:sz w:val="20"/>
        </w:rPr>
        <w:t xml:space="preserve">Where a candidate does not believe the </w:t>
      </w:r>
      <w:proofErr w:type="gramStart"/>
      <w:r w:rsidRPr="006A5409">
        <w:rPr>
          <w:rFonts w:ascii="Century Gothic" w:hAnsi="Century Gothic" w:cs="Arial"/>
          <w:sz w:val="20"/>
        </w:rPr>
        <w:t>adjustments</w:t>
      </w:r>
      <w:proofErr w:type="gramEnd"/>
      <w:r w:rsidRPr="006A5409">
        <w:rPr>
          <w:rFonts w:ascii="Century Gothic" w:hAnsi="Century Gothic" w:cs="Arial"/>
          <w:sz w:val="20"/>
        </w:rPr>
        <w:t xml:space="preserve"> they have been granted are reasonable, they should refer to the </w:t>
      </w:r>
      <w:r w:rsidR="00550E52" w:rsidRPr="006A5409">
        <w:rPr>
          <w:rFonts w:ascii="Century Gothic" w:hAnsi="Century Gothic" w:cs="Arial"/>
          <w:sz w:val="20"/>
        </w:rPr>
        <w:t>FFICM</w:t>
      </w:r>
      <w:r w:rsidRPr="006A5409">
        <w:rPr>
          <w:rFonts w:ascii="Century Gothic" w:hAnsi="Century Gothic" w:cs="Arial"/>
          <w:sz w:val="20"/>
        </w:rPr>
        <w:t xml:space="preserve"> Examinations Regulations</w:t>
      </w:r>
      <w:r w:rsidR="00286BBA" w:rsidRPr="006A5409">
        <w:rPr>
          <w:rFonts w:ascii="Century Gothic" w:hAnsi="Century Gothic" w:cs="Arial"/>
          <w:sz w:val="20"/>
        </w:rPr>
        <w:t xml:space="preserve"> and Appeal</w:t>
      </w:r>
      <w:r w:rsidRPr="006A5409">
        <w:rPr>
          <w:rFonts w:ascii="Century Gothic" w:hAnsi="Century Gothic" w:cs="Arial"/>
          <w:sz w:val="20"/>
        </w:rPr>
        <w:t>.</w:t>
      </w:r>
    </w:p>
    <w:p w14:paraId="1C2776EB" w14:textId="77777777" w:rsidR="00325891" w:rsidRPr="006A5409" w:rsidRDefault="00325891" w:rsidP="00325891">
      <w:pPr>
        <w:pStyle w:val="ListParagraph"/>
        <w:rPr>
          <w:rFonts w:ascii="Century Gothic" w:hAnsi="Century Gothic" w:cs="Arial"/>
          <w:sz w:val="20"/>
        </w:rPr>
      </w:pPr>
    </w:p>
    <w:p w14:paraId="5EBAABE5" w14:textId="77777777" w:rsidR="00325891" w:rsidRPr="006A5409" w:rsidRDefault="00325891" w:rsidP="00F25BD8">
      <w:pPr>
        <w:pStyle w:val="Heading1"/>
        <w:numPr>
          <w:ilvl w:val="0"/>
          <w:numId w:val="25"/>
        </w:numPr>
        <w:tabs>
          <w:tab w:val="clear" w:pos="-720"/>
          <w:tab w:val="clear" w:pos="0"/>
          <w:tab w:val="clear" w:pos="720"/>
          <w:tab w:val="clear" w:pos="1440"/>
          <w:tab w:val="clear" w:pos="2160"/>
          <w:tab w:val="clear" w:pos="2880"/>
          <w:tab w:val="clear" w:pos="3600"/>
        </w:tabs>
        <w:suppressAutoHyphens w:val="0"/>
        <w:ind w:left="709" w:hanging="709"/>
        <w:contextualSpacing/>
        <w:jc w:val="left"/>
        <w:rPr>
          <w:rFonts w:ascii="Century Gothic" w:hAnsi="Century Gothic"/>
          <w:sz w:val="20"/>
        </w:rPr>
      </w:pPr>
      <w:r w:rsidRPr="006A5409">
        <w:rPr>
          <w:rFonts w:ascii="Century Gothic" w:hAnsi="Century Gothic"/>
          <w:sz w:val="20"/>
        </w:rPr>
        <w:t>Examples of reasonable adjustments</w:t>
      </w:r>
    </w:p>
    <w:p w14:paraId="303AC8B0" w14:textId="77777777" w:rsidR="00325891" w:rsidRPr="006A5409" w:rsidRDefault="00325891" w:rsidP="00325891">
      <w:pPr>
        <w:ind w:left="709"/>
        <w:contextualSpacing/>
        <w:rPr>
          <w:rFonts w:ascii="Century Gothic" w:hAnsi="Century Gothic" w:cs="Arial"/>
          <w:sz w:val="20"/>
        </w:rPr>
      </w:pPr>
      <w:r w:rsidRPr="006A5409">
        <w:rPr>
          <w:rFonts w:ascii="Century Gothic" w:hAnsi="Century Gothic" w:cs="Arial"/>
          <w:sz w:val="20"/>
        </w:rPr>
        <w:t xml:space="preserve">The Act sets out three different considerations that organisations must take reasonable steps to comply with when considering reasonable adjustments. They must avoid substantial disadvantage through provision, </w:t>
      </w:r>
      <w:proofErr w:type="gramStart"/>
      <w:r w:rsidRPr="006A5409">
        <w:rPr>
          <w:rFonts w:ascii="Century Gothic" w:hAnsi="Century Gothic" w:cs="Arial"/>
          <w:sz w:val="20"/>
        </w:rPr>
        <w:t>criterion</w:t>
      </w:r>
      <w:proofErr w:type="gramEnd"/>
      <w:r w:rsidRPr="006A5409">
        <w:rPr>
          <w:rFonts w:ascii="Century Gothic" w:hAnsi="Century Gothic" w:cs="Arial"/>
          <w:sz w:val="20"/>
        </w:rPr>
        <w:t xml:space="preserve"> or practice and from physical features and provide or allow the use of auxiliary aids where without one a disabled person would be substantially disadvantaged.  The table below gives examples of the reasonable adjustments that could be applied to each of the three considerations - they are included for guidance purposes only:</w:t>
      </w:r>
    </w:p>
    <w:p w14:paraId="15342E60" w14:textId="77777777" w:rsidR="00325891" w:rsidRPr="006A5409" w:rsidRDefault="00325891" w:rsidP="00325891">
      <w:pPr>
        <w:ind w:left="709"/>
        <w:contextualSpacing/>
        <w:rPr>
          <w:rFonts w:ascii="Century Gothic" w:hAnsi="Century Gothic" w:cs="Arial"/>
          <w:sz w:val="20"/>
        </w:rPr>
      </w:pPr>
    </w:p>
    <w:tbl>
      <w:tblPr>
        <w:tblW w:w="857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343"/>
      </w:tblGrid>
      <w:tr w:rsidR="0007613C" w:rsidRPr="006A5409" w14:paraId="7F2DFF2C" w14:textId="77777777" w:rsidTr="004678B2">
        <w:tc>
          <w:tcPr>
            <w:tcW w:w="2234" w:type="dxa"/>
            <w:shd w:val="clear" w:color="auto" w:fill="31849B"/>
          </w:tcPr>
          <w:p w14:paraId="617FF934" w14:textId="77777777" w:rsidR="00325891" w:rsidRPr="006A5409" w:rsidRDefault="00325891" w:rsidP="0046338B">
            <w:pPr>
              <w:contextualSpacing/>
              <w:rPr>
                <w:rFonts w:ascii="Century Gothic" w:hAnsi="Century Gothic" w:cs="Arial"/>
                <w:b/>
                <w:color w:val="FFFFFF"/>
                <w:sz w:val="20"/>
              </w:rPr>
            </w:pPr>
            <w:r w:rsidRPr="006A5409">
              <w:rPr>
                <w:rFonts w:ascii="Century Gothic" w:hAnsi="Century Gothic" w:cs="Arial"/>
                <w:b/>
                <w:color w:val="FFFFFF"/>
                <w:sz w:val="20"/>
              </w:rPr>
              <w:t>Element of exam requiring adjustment</w:t>
            </w:r>
          </w:p>
        </w:tc>
        <w:tc>
          <w:tcPr>
            <w:tcW w:w="6343" w:type="dxa"/>
            <w:shd w:val="clear" w:color="auto" w:fill="31849B"/>
          </w:tcPr>
          <w:p w14:paraId="63400935" w14:textId="77777777" w:rsidR="00325891" w:rsidRPr="006A5409" w:rsidRDefault="00325891" w:rsidP="0046338B">
            <w:pPr>
              <w:contextualSpacing/>
              <w:jc w:val="center"/>
              <w:rPr>
                <w:rFonts w:ascii="Century Gothic" w:hAnsi="Century Gothic" w:cs="Arial"/>
                <w:b/>
                <w:color w:val="FFFFFF"/>
                <w:sz w:val="20"/>
              </w:rPr>
            </w:pPr>
            <w:r w:rsidRPr="006A5409">
              <w:rPr>
                <w:rFonts w:ascii="Century Gothic" w:hAnsi="Century Gothic" w:cs="Arial"/>
                <w:b/>
                <w:color w:val="FFFFFF"/>
                <w:sz w:val="20"/>
              </w:rPr>
              <w:t>Example reasonable adjustments</w:t>
            </w:r>
          </w:p>
        </w:tc>
      </w:tr>
      <w:tr w:rsidR="00325891" w:rsidRPr="006A5409" w14:paraId="2DDAA03B" w14:textId="77777777" w:rsidTr="0046338B">
        <w:tc>
          <w:tcPr>
            <w:tcW w:w="2234" w:type="dxa"/>
            <w:shd w:val="clear" w:color="auto" w:fill="auto"/>
          </w:tcPr>
          <w:p w14:paraId="24D211ED"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 xml:space="preserve">Provision, </w:t>
            </w:r>
            <w:proofErr w:type="gramStart"/>
            <w:r w:rsidRPr="006A5409">
              <w:rPr>
                <w:rFonts w:ascii="Century Gothic" w:hAnsi="Century Gothic" w:cs="Arial"/>
                <w:sz w:val="20"/>
              </w:rPr>
              <w:t>criterion</w:t>
            </w:r>
            <w:proofErr w:type="gramEnd"/>
            <w:r w:rsidRPr="006A5409">
              <w:rPr>
                <w:rFonts w:ascii="Century Gothic" w:hAnsi="Century Gothic" w:cs="Arial"/>
                <w:sz w:val="20"/>
              </w:rPr>
              <w:t xml:space="preserve"> or practice</w:t>
            </w:r>
          </w:p>
        </w:tc>
        <w:tc>
          <w:tcPr>
            <w:tcW w:w="6343" w:type="dxa"/>
            <w:shd w:val="clear" w:color="auto" w:fill="auto"/>
          </w:tcPr>
          <w:p w14:paraId="20E4644E"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 xml:space="preserve">Extra time for candidates with </w:t>
            </w:r>
            <w:proofErr w:type="spellStart"/>
            <w:r w:rsidRPr="006A5409">
              <w:rPr>
                <w:rFonts w:ascii="Century Gothic" w:hAnsi="Century Gothic" w:cs="Arial"/>
                <w:sz w:val="20"/>
              </w:rPr>
              <w:t>SpLD</w:t>
            </w:r>
            <w:proofErr w:type="spellEnd"/>
            <w:r w:rsidRPr="006A5409">
              <w:rPr>
                <w:rFonts w:ascii="Century Gothic" w:hAnsi="Century Gothic" w:cs="Arial"/>
                <w:sz w:val="20"/>
              </w:rPr>
              <w:t>.</w:t>
            </w:r>
          </w:p>
          <w:p w14:paraId="46B5CCBE"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Rest breaks for candidates with certain medical conditions or to allow medication to be taken.</w:t>
            </w:r>
          </w:p>
          <w:p w14:paraId="3270F0F8"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 xml:space="preserve">Exam papers in large fonts or specific </w:t>
            </w:r>
            <w:proofErr w:type="spellStart"/>
            <w:r w:rsidRPr="006A5409">
              <w:rPr>
                <w:rFonts w:ascii="Century Gothic" w:hAnsi="Century Gothic" w:cs="Arial"/>
                <w:sz w:val="20"/>
              </w:rPr>
              <w:t>colour</w:t>
            </w:r>
            <w:proofErr w:type="spellEnd"/>
            <w:r w:rsidRPr="006A5409">
              <w:rPr>
                <w:rFonts w:ascii="Century Gothic" w:hAnsi="Century Gothic" w:cs="Arial"/>
                <w:sz w:val="20"/>
              </w:rPr>
              <w:t>.</w:t>
            </w:r>
          </w:p>
        </w:tc>
      </w:tr>
      <w:tr w:rsidR="00325891" w:rsidRPr="006A5409" w14:paraId="35291C05" w14:textId="77777777" w:rsidTr="0046338B">
        <w:tc>
          <w:tcPr>
            <w:tcW w:w="2234" w:type="dxa"/>
            <w:shd w:val="clear" w:color="auto" w:fill="auto"/>
          </w:tcPr>
          <w:p w14:paraId="1100D48A"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Physical features</w:t>
            </w:r>
          </w:p>
        </w:tc>
        <w:tc>
          <w:tcPr>
            <w:tcW w:w="6343" w:type="dxa"/>
            <w:shd w:val="clear" w:color="auto" w:fill="auto"/>
          </w:tcPr>
          <w:p w14:paraId="44C8C6F9"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Adjusting exam cubicles to allow wheelchair access.</w:t>
            </w:r>
          </w:p>
          <w:p w14:paraId="7C1994EF"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 xml:space="preserve">Provision of access lifts, accessible </w:t>
            </w:r>
            <w:proofErr w:type="gramStart"/>
            <w:r w:rsidRPr="006A5409">
              <w:rPr>
                <w:rFonts w:ascii="Century Gothic" w:hAnsi="Century Gothic" w:cs="Arial"/>
                <w:sz w:val="20"/>
              </w:rPr>
              <w:t>toilets</w:t>
            </w:r>
            <w:proofErr w:type="gramEnd"/>
            <w:r w:rsidRPr="006A5409">
              <w:rPr>
                <w:rFonts w:ascii="Century Gothic" w:hAnsi="Century Gothic" w:cs="Arial"/>
                <w:sz w:val="20"/>
              </w:rPr>
              <w:t xml:space="preserve"> and staircase ramps.</w:t>
            </w:r>
          </w:p>
        </w:tc>
      </w:tr>
      <w:tr w:rsidR="00325891" w:rsidRPr="006A5409" w14:paraId="6E6EF4DD" w14:textId="77777777" w:rsidTr="0046338B">
        <w:trPr>
          <w:trHeight w:val="521"/>
        </w:trPr>
        <w:tc>
          <w:tcPr>
            <w:tcW w:w="2234" w:type="dxa"/>
            <w:shd w:val="clear" w:color="auto" w:fill="auto"/>
          </w:tcPr>
          <w:p w14:paraId="73F18C1D"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Auxiliary aids</w:t>
            </w:r>
          </w:p>
        </w:tc>
        <w:tc>
          <w:tcPr>
            <w:tcW w:w="6343" w:type="dxa"/>
            <w:shd w:val="clear" w:color="auto" w:fill="auto"/>
          </w:tcPr>
          <w:p w14:paraId="4E9BB2A0"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Hearing induction loop.</w:t>
            </w:r>
          </w:p>
          <w:p w14:paraId="5E5B01BC" w14:textId="77777777" w:rsidR="00325891" w:rsidRPr="006A5409" w:rsidRDefault="00325891" w:rsidP="0046338B">
            <w:pPr>
              <w:contextualSpacing/>
              <w:rPr>
                <w:rFonts w:ascii="Century Gothic" w:hAnsi="Century Gothic" w:cs="Arial"/>
                <w:sz w:val="20"/>
              </w:rPr>
            </w:pPr>
            <w:r w:rsidRPr="006A5409">
              <w:rPr>
                <w:rFonts w:ascii="Century Gothic" w:hAnsi="Century Gothic" w:cs="Arial"/>
                <w:sz w:val="20"/>
              </w:rPr>
              <w:t>Coloured overlays.</w:t>
            </w:r>
          </w:p>
        </w:tc>
      </w:tr>
    </w:tbl>
    <w:p w14:paraId="5EB89DE8" w14:textId="77777777" w:rsidR="00325891" w:rsidRPr="006A5409" w:rsidRDefault="00325891" w:rsidP="00325891">
      <w:pPr>
        <w:rPr>
          <w:rFonts w:ascii="Century Gothic" w:hAnsi="Century Gothic"/>
          <w:sz w:val="20"/>
        </w:rPr>
      </w:pPr>
    </w:p>
    <w:p w14:paraId="1DD74DFD" w14:textId="7F5EF375" w:rsidR="0056550C" w:rsidRPr="006A5409" w:rsidRDefault="0056550C" w:rsidP="007F1A56">
      <w:pPr>
        <w:spacing w:after="200" w:line="276" w:lineRule="auto"/>
        <w:rPr>
          <w:rFonts w:ascii="Century Gothic" w:hAnsi="Century Gothic" w:cs="Arial"/>
          <w:b/>
          <w:color w:val="215868"/>
          <w:sz w:val="28"/>
          <w:szCs w:val="28"/>
          <w:lang w:val="en-GB"/>
        </w:rPr>
      </w:pPr>
      <w:r w:rsidRPr="006A5409">
        <w:rPr>
          <w:rFonts w:ascii="Century Gothic" w:hAnsi="Century Gothic" w:cs="Arial"/>
          <w:b/>
          <w:sz w:val="20"/>
        </w:rPr>
        <w:tab/>
      </w:r>
      <w:r w:rsidRPr="006A5409">
        <w:rPr>
          <w:rFonts w:ascii="Century Gothic" w:hAnsi="Century Gothic"/>
          <w:color w:val="984806"/>
          <w:lang w:val="en-GB"/>
        </w:rPr>
        <w:br w:type="page"/>
      </w:r>
      <w:r w:rsidRPr="006A5409">
        <w:rPr>
          <w:rFonts w:ascii="Century Gothic" w:hAnsi="Century Gothic" w:cs="Arial"/>
          <w:b/>
          <w:color w:val="215868"/>
          <w:sz w:val="28"/>
          <w:szCs w:val="28"/>
          <w:lang w:val="en-GB"/>
        </w:rPr>
        <w:lastRenderedPageBreak/>
        <w:t>APPENDIX 5</w:t>
      </w:r>
      <w:r w:rsidR="00453990" w:rsidRPr="006A5409">
        <w:rPr>
          <w:rFonts w:ascii="Century Gothic" w:hAnsi="Century Gothic" w:cs="Arial"/>
          <w:b/>
          <w:color w:val="215868"/>
          <w:sz w:val="28"/>
          <w:szCs w:val="28"/>
          <w:lang w:val="en-GB"/>
        </w:rPr>
        <w:t>:</w:t>
      </w:r>
      <w:r w:rsidRPr="006A5409">
        <w:rPr>
          <w:rFonts w:ascii="Century Gothic" w:hAnsi="Century Gothic" w:cs="Arial"/>
          <w:b/>
          <w:color w:val="215868"/>
          <w:sz w:val="28"/>
          <w:szCs w:val="28"/>
          <w:lang w:val="en-GB"/>
        </w:rPr>
        <w:tab/>
        <w:t>EXAMINATION APPEAL APPLICATION FORM</w:t>
      </w:r>
    </w:p>
    <w:p w14:paraId="492506DD" w14:textId="4C3E0DD1" w:rsidR="0056550C" w:rsidRPr="006A5409" w:rsidRDefault="00EA21F7" w:rsidP="007F1A56">
      <w:pPr>
        <w:spacing w:after="200" w:line="276" w:lineRule="auto"/>
        <w:rPr>
          <w:rFonts w:ascii="Century Gothic" w:hAnsi="Century Gothic" w:cs="Arial"/>
          <w:b/>
          <w:sz w:val="10"/>
          <w:szCs w:val="10"/>
          <w:lang w:val="en-GB"/>
        </w:rPr>
      </w:pPr>
      <w:r w:rsidRPr="006A5409">
        <w:rPr>
          <w:rFonts w:ascii="Century Gothic" w:hAnsi="Century Gothic"/>
          <w:noProof/>
          <w:lang w:val="en-GB" w:eastAsia="en-GB"/>
        </w:rPr>
        <w:drawing>
          <wp:inline distT="0" distB="0" distL="0" distR="0" wp14:anchorId="33CEB46D" wp14:editId="6767AAB1">
            <wp:extent cx="2600325"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0325" cy="866775"/>
                    </a:xfrm>
                    <a:prstGeom prst="rect">
                      <a:avLst/>
                    </a:prstGeom>
                  </pic:spPr>
                </pic:pic>
              </a:graphicData>
            </a:graphic>
          </wp:inline>
        </w:drawing>
      </w:r>
    </w:p>
    <w:p w14:paraId="29942DF8" w14:textId="03A4E166" w:rsidR="0056550C" w:rsidRPr="006A5409" w:rsidRDefault="000D57D8" w:rsidP="007F1A56">
      <w:pPr>
        <w:ind w:firstLine="720"/>
        <w:rPr>
          <w:rFonts w:ascii="Century Gothic" w:hAnsi="Century Gothic"/>
          <w:b/>
          <w:color w:val="984806"/>
          <w:szCs w:val="24"/>
          <w:lang w:val="en-GB"/>
        </w:rPr>
      </w:pPr>
      <w:r w:rsidRPr="006A5409">
        <w:rPr>
          <w:rFonts w:ascii="Century Gothic" w:hAnsi="Century Gothic"/>
          <w:noProof/>
          <w:color w:val="984806"/>
          <w:lang w:val="en-GB" w:eastAsia="en-GB"/>
        </w:rPr>
        <mc:AlternateContent>
          <mc:Choice Requires="wps">
            <w:drawing>
              <wp:anchor distT="0" distB="0" distL="114300" distR="114300" simplePos="0" relativeHeight="251643904" behindDoc="0" locked="0" layoutInCell="1" allowOverlap="1" wp14:anchorId="65EA7F72" wp14:editId="59A25069">
                <wp:simplePos x="0" y="0"/>
                <wp:positionH relativeFrom="margin">
                  <wp:align>left</wp:align>
                </wp:positionH>
                <wp:positionV relativeFrom="paragraph">
                  <wp:posOffset>19050</wp:posOffset>
                </wp:positionV>
                <wp:extent cx="5794375" cy="564515"/>
                <wp:effectExtent l="0" t="0" r="34925" b="64135"/>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56451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F03A6D" w14:textId="77777777" w:rsidR="00056C24" w:rsidRPr="00EA21F7" w:rsidRDefault="00056C24" w:rsidP="0056550C">
                            <w:pPr>
                              <w:ind w:left="1440"/>
                              <w:rPr>
                                <w:rFonts w:ascii="Calibri" w:hAnsi="Calibri"/>
                                <w:b/>
                                <w:sz w:val="8"/>
                                <w:szCs w:val="8"/>
                                <w14:shadow w14:blurRad="50800" w14:dist="38100" w14:dir="2700000" w14:sx="100000" w14:sy="100000" w14:kx="0" w14:ky="0" w14:algn="tl">
                                  <w14:srgbClr w14:val="000000">
                                    <w14:alpha w14:val="60000"/>
                                  </w14:srgbClr>
                                </w14:shadow>
                              </w:rPr>
                            </w:pPr>
                          </w:p>
                          <w:p w14:paraId="31978FD4" w14:textId="77777777" w:rsidR="00056C24" w:rsidRPr="004112E9" w:rsidRDefault="00056C24" w:rsidP="0056550C">
                            <w:pPr>
                              <w:ind w:left="1440"/>
                              <w:rPr>
                                <w:rFonts w:ascii="Century Gothic" w:hAnsi="Century Gothic"/>
                                <w:b/>
                                <w:sz w:val="36"/>
                                <w:szCs w:val="36"/>
                                <w14:shadow w14:blurRad="50800" w14:dist="38100" w14:dir="2700000" w14:sx="100000" w14:sy="100000" w14:kx="0" w14:ky="0" w14:algn="tl">
                                  <w14:srgbClr w14:val="000000">
                                    <w14:alpha w14:val="60000"/>
                                  </w14:srgbClr>
                                </w14:shadow>
                              </w:rPr>
                            </w:pPr>
                            <w:r w:rsidRPr="004112E9">
                              <w:rPr>
                                <w:rFonts w:ascii="Century Gothic" w:hAnsi="Century Gothic"/>
                                <w:b/>
                                <w:sz w:val="32"/>
                                <w:szCs w:val="32"/>
                                <w14:shadow w14:blurRad="50800" w14:dist="38100" w14:dir="2700000" w14:sx="100000" w14:sy="100000" w14:kx="0" w14:ky="0" w14:algn="tl">
                                  <w14:srgbClr w14:val="000000">
                                    <w14:alpha w14:val="60000"/>
                                  </w14:srgbClr>
                                </w14:shadow>
                              </w:rPr>
                              <w:t xml:space="preserve">  </w:t>
                            </w:r>
                            <w:r w:rsidRPr="004112E9">
                              <w:rPr>
                                <w:rFonts w:ascii="Century Gothic" w:hAnsi="Century Gothic"/>
                                <w:b/>
                                <w:sz w:val="36"/>
                                <w:szCs w:val="36"/>
                                <w14:shadow w14:blurRad="50800" w14:dist="38100" w14:dir="2700000" w14:sx="100000" w14:sy="100000" w14:kx="0" w14:ky="0" w14:algn="tl">
                                  <w14:srgbClr w14:val="000000">
                                    <w14:alpha w14:val="60000"/>
                                  </w14:srgbClr>
                                </w14:shadow>
                              </w:rPr>
                              <w:t xml:space="preserve">Examination Appeal Application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7F72" id="Rectangle 54" o:spid="_x0000_s1031" style="position:absolute;left:0;text-align:left;margin-left:0;margin-top:1.5pt;width:456.25pt;height:44.4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" strokecolor="#92cddc" strokeweight="1pt">
                <v:fill color2="#b6dde8" focus="100%" type="gradient"/>
                <v:shadow on="t" color="#205867" opacity=".5" offset="1pt"/>
                <v:textbox>
                  <w:txbxContent>
                    <w:p w14:paraId="00F03A6D" w14:textId="77777777" w:rsidR="00056C24" w:rsidRPr="00EA21F7" w:rsidRDefault="00056C24" w:rsidP="0056550C">
                      <w:pPr>
                        <w:ind w:left="1440"/>
                        <w:rPr>
                          <w:rFonts w:ascii="Calibri" w:hAnsi="Calibri"/>
                          <w:b/>
                          <w:sz w:val="8"/>
                          <w:szCs w:val="8"/>
                          <w14:shadow w14:blurRad="50800" w14:dist="38100" w14:dir="2700000" w14:sx="100000" w14:sy="100000" w14:kx="0" w14:ky="0" w14:algn="tl">
                            <w14:srgbClr w14:val="000000">
                              <w14:alpha w14:val="60000"/>
                            </w14:srgbClr>
                          </w14:shadow>
                        </w:rPr>
                      </w:pPr>
                    </w:p>
                    <w:p w14:paraId="31978FD4" w14:textId="77777777" w:rsidR="00056C24" w:rsidRPr="004112E9" w:rsidRDefault="00056C24" w:rsidP="0056550C">
                      <w:pPr>
                        <w:ind w:left="1440"/>
                        <w:rPr>
                          <w:rFonts w:ascii="Century Gothic" w:hAnsi="Century Gothic"/>
                          <w:b/>
                          <w:sz w:val="36"/>
                          <w:szCs w:val="36"/>
                          <w14:shadow w14:blurRad="50800" w14:dist="38100" w14:dir="2700000" w14:sx="100000" w14:sy="100000" w14:kx="0" w14:ky="0" w14:algn="tl">
                            <w14:srgbClr w14:val="000000">
                              <w14:alpha w14:val="60000"/>
                            </w14:srgbClr>
                          </w14:shadow>
                        </w:rPr>
                      </w:pPr>
                      <w:r w:rsidRPr="004112E9">
                        <w:rPr>
                          <w:rFonts w:ascii="Century Gothic" w:hAnsi="Century Gothic"/>
                          <w:b/>
                          <w:sz w:val="32"/>
                          <w:szCs w:val="32"/>
                          <w14:shadow w14:blurRad="50800" w14:dist="38100" w14:dir="2700000" w14:sx="100000" w14:sy="100000" w14:kx="0" w14:ky="0" w14:algn="tl">
                            <w14:srgbClr w14:val="000000">
                              <w14:alpha w14:val="60000"/>
                            </w14:srgbClr>
                          </w14:shadow>
                        </w:rPr>
                        <w:t xml:space="preserve">  </w:t>
                      </w:r>
                      <w:r w:rsidRPr="004112E9">
                        <w:rPr>
                          <w:rFonts w:ascii="Century Gothic" w:hAnsi="Century Gothic"/>
                          <w:b/>
                          <w:sz w:val="36"/>
                          <w:szCs w:val="36"/>
                          <w14:shadow w14:blurRad="50800" w14:dist="38100" w14:dir="2700000" w14:sx="100000" w14:sy="100000" w14:kx="0" w14:ky="0" w14:algn="tl">
                            <w14:srgbClr w14:val="000000">
                              <w14:alpha w14:val="60000"/>
                            </w14:srgbClr>
                          </w14:shadow>
                        </w:rPr>
                        <w:t xml:space="preserve">Examination Appeal Application Form </w:t>
                      </w:r>
                    </w:p>
                  </w:txbxContent>
                </v:textbox>
                <w10:wrap anchorx="margin"/>
              </v:rect>
            </w:pict>
          </mc:Fallback>
        </mc:AlternateContent>
      </w:r>
      <w:r w:rsidR="00EA21F7" w:rsidRPr="006A5409">
        <w:rPr>
          <w:rFonts w:ascii="Century Gothic" w:hAnsi="Century Gothic"/>
          <w:noProof/>
          <w:color w:val="984806"/>
          <w:lang w:val="en-GB" w:eastAsia="en-GB"/>
        </w:rPr>
        <mc:AlternateContent>
          <mc:Choice Requires="wps">
            <w:drawing>
              <wp:anchor distT="0" distB="0" distL="114300" distR="114300" simplePos="0" relativeHeight="251644928" behindDoc="0" locked="0" layoutInCell="1" allowOverlap="1" wp14:anchorId="469D064C" wp14:editId="3617DF6D">
                <wp:simplePos x="0" y="0"/>
                <wp:positionH relativeFrom="column">
                  <wp:posOffset>-32385</wp:posOffset>
                </wp:positionH>
                <wp:positionV relativeFrom="paragraph">
                  <wp:posOffset>19050</wp:posOffset>
                </wp:positionV>
                <wp:extent cx="924560" cy="564515"/>
                <wp:effectExtent l="15240" t="9525" r="22225" b="26035"/>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64515"/>
                        </a:xfrm>
                        <a:prstGeom prst="homePlate">
                          <a:avLst>
                            <a:gd name="adj" fmla="val 40945"/>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31CD0C16" w14:textId="77777777" w:rsidR="00056C24" w:rsidRPr="003E25A4" w:rsidRDefault="00056C24" w:rsidP="0056550C">
                            <w:pPr>
                              <w:rPr>
                                <w:rFonts w:ascii="Calibri" w:hAnsi="Calibri"/>
                                <w:b/>
                                <w:color w:val="FFFFFF"/>
                                <w:sz w:val="14"/>
                                <w:szCs w:val="14"/>
                              </w:rPr>
                            </w:pPr>
                          </w:p>
                          <w:p w14:paraId="7FD8715F" w14:textId="77777777" w:rsidR="00056C24" w:rsidRPr="003E25A4" w:rsidRDefault="00056C24" w:rsidP="0056550C">
                            <w:pPr>
                              <w:rPr>
                                <w:rFonts w:ascii="Calibri" w:hAnsi="Calibri"/>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D064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5" o:spid="_x0000_s1032" type="#_x0000_t15" style="position:absolute;left:0;text-align:left;margin-left:-2.55pt;margin-top:1.5pt;width:72.8pt;height:4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" fillcolor="#95b3d7" strokecolor="#4f81bd" strokeweight="1pt">
                <v:fill color2="#4f81bd" focus="50%" type="gradient"/>
                <v:shadow on="t" color="#243f60" offset="1pt"/>
                <v:textbox>
                  <w:txbxContent>
                    <w:p w14:paraId="31CD0C16" w14:textId="77777777" w:rsidR="00056C24" w:rsidRPr="003E25A4" w:rsidRDefault="00056C24" w:rsidP="0056550C">
                      <w:pPr>
                        <w:rPr>
                          <w:rFonts w:ascii="Calibri" w:hAnsi="Calibri"/>
                          <w:b/>
                          <w:color w:val="FFFFFF"/>
                          <w:sz w:val="14"/>
                          <w:szCs w:val="14"/>
                        </w:rPr>
                      </w:pPr>
                    </w:p>
                    <w:p w14:paraId="7FD8715F" w14:textId="77777777" w:rsidR="00056C24" w:rsidRPr="003E25A4" w:rsidRDefault="00056C24" w:rsidP="0056550C">
                      <w:pPr>
                        <w:rPr>
                          <w:rFonts w:ascii="Calibri" w:hAnsi="Calibri"/>
                          <w:b/>
                          <w:color w:val="FFFFFF"/>
                          <w:sz w:val="28"/>
                          <w:szCs w:val="28"/>
                        </w:rPr>
                      </w:pPr>
                    </w:p>
                  </w:txbxContent>
                </v:textbox>
              </v:shape>
            </w:pict>
          </mc:Fallback>
        </mc:AlternateContent>
      </w:r>
    </w:p>
    <w:p w14:paraId="20E36DAB" w14:textId="77777777" w:rsidR="0056550C" w:rsidRPr="006A5409" w:rsidRDefault="0056550C" w:rsidP="007F1A56">
      <w:pPr>
        <w:ind w:firstLine="720"/>
        <w:rPr>
          <w:rFonts w:ascii="Century Gothic" w:hAnsi="Century Gothic"/>
          <w:b/>
          <w:color w:val="984806"/>
          <w:szCs w:val="24"/>
          <w:lang w:val="en-GB"/>
        </w:rPr>
      </w:pPr>
    </w:p>
    <w:p w14:paraId="32D85219" w14:textId="77777777" w:rsidR="0056550C" w:rsidRPr="006A5409" w:rsidRDefault="0056550C" w:rsidP="007F1A56">
      <w:pPr>
        <w:ind w:firstLine="720"/>
        <w:rPr>
          <w:rFonts w:ascii="Century Gothic" w:hAnsi="Century Gothic"/>
          <w:b/>
          <w:color w:val="984806"/>
          <w:szCs w:val="24"/>
          <w:lang w:val="en-GB"/>
        </w:rPr>
      </w:pPr>
    </w:p>
    <w:p w14:paraId="0CE19BC3" w14:textId="77777777" w:rsidR="0056550C" w:rsidRPr="006A5409" w:rsidRDefault="0056550C" w:rsidP="007F1A56">
      <w:pPr>
        <w:ind w:firstLine="720"/>
        <w:rPr>
          <w:rFonts w:ascii="Century Gothic" w:hAnsi="Century Gothic"/>
          <w:b/>
          <w:color w:val="984806"/>
          <w:szCs w:val="24"/>
          <w:lang w:val="en-GB"/>
        </w:rPr>
      </w:pPr>
    </w:p>
    <w:p w14:paraId="63966B72" w14:textId="77777777" w:rsidR="0056550C" w:rsidRPr="006A5409" w:rsidRDefault="0056550C" w:rsidP="007F1A56">
      <w:pPr>
        <w:rPr>
          <w:rFonts w:ascii="Century Gothic" w:hAnsi="Century Gothic"/>
          <w:b/>
          <w:color w:val="984806"/>
          <w:szCs w:val="24"/>
          <w:lang w:val="en-GB"/>
        </w:rPr>
      </w:pPr>
    </w:p>
    <w:p w14:paraId="64C9275D" w14:textId="77777777" w:rsidR="0056550C" w:rsidRPr="0064587B" w:rsidRDefault="0056550C" w:rsidP="007F1A56">
      <w:pPr>
        <w:rPr>
          <w:rFonts w:ascii="Century Gothic" w:hAnsi="Century Gothic" w:cs="Arial"/>
          <w:sz w:val="20"/>
          <w:lang w:val="en-GB"/>
        </w:rPr>
      </w:pPr>
      <w:r w:rsidRPr="0064587B">
        <w:rPr>
          <w:rFonts w:ascii="Century Gothic" w:hAnsi="Century Gothic" w:cs="Arial"/>
          <w:b/>
          <w:sz w:val="20"/>
          <w:lang w:val="en-GB"/>
        </w:rPr>
        <w:t xml:space="preserve">Please complete this form </w:t>
      </w:r>
      <w:r w:rsidRPr="0064587B">
        <w:rPr>
          <w:rFonts w:ascii="Century Gothic" w:hAnsi="Century Gothic" w:cs="Arial"/>
          <w:sz w:val="20"/>
          <w:lang w:val="en-GB"/>
        </w:rPr>
        <w:t xml:space="preserve">in BLOCK CAPITALS in BLACK ink. </w:t>
      </w:r>
    </w:p>
    <w:p w14:paraId="23536548" w14:textId="77777777" w:rsidR="0056550C" w:rsidRPr="0064587B" w:rsidRDefault="0056550C" w:rsidP="007F1A56">
      <w:pPr>
        <w:rPr>
          <w:rFonts w:ascii="Century Gothic" w:hAnsi="Century Gothic"/>
          <w:sz w:val="20"/>
          <w:lang w:val="en-GB"/>
        </w:rPr>
      </w:pPr>
    </w:p>
    <w:p w14:paraId="3497FC76" w14:textId="3E397455" w:rsidR="0056550C" w:rsidRPr="0064587B" w:rsidRDefault="0056550C" w:rsidP="007F1A56">
      <w:pPr>
        <w:rPr>
          <w:rFonts w:ascii="Century Gothic" w:hAnsi="Century Gothic"/>
          <w:sz w:val="20"/>
          <w:lang w:val="en-GB"/>
        </w:rPr>
      </w:pPr>
      <w:r w:rsidRPr="0064587B">
        <w:rPr>
          <w:rFonts w:ascii="Century Gothic" w:hAnsi="Century Gothic"/>
          <w:b/>
          <w:sz w:val="20"/>
          <w:lang w:val="en-GB"/>
        </w:rPr>
        <w:t>Please attach a cheque for the appeals fee</w:t>
      </w:r>
      <w:r w:rsidRPr="0064587B">
        <w:rPr>
          <w:rFonts w:ascii="Century Gothic" w:hAnsi="Century Gothic"/>
          <w:sz w:val="20"/>
          <w:lang w:val="en-GB"/>
        </w:rPr>
        <w:t xml:space="preserve"> made payable to ‘The Royal College of Anaesthetists’ and return to: Reviews Clerk, The Faculty of Intensive Care Medicine, Churchill House, 35 Red Lion Square, LONDON  WC1R 4SG</w:t>
      </w:r>
      <w:r w:rsidR="004112E9">
        <w:rPr>
          <w:rFonts w:ascii="Century Gothic" w:hAnsi="Century Gothic"/>
          <w:sz w:val="20"/>
          <w:lang w:val="en-GB"/>
        </w:rPr>
        <w:t>.</w:t>
      </w:r>
    </w:p>
    <w:p w14:paraId="271AE1F2" w14:textId="77777777" w:rsidR="0056550C" w:rsidRPr="006A5409" w:rsidRDefault="0056550C" w:rsidP="007F1A56">
      <w:pPr>
        <w:rPr>
          <w:rFonts w:ascii="Century Gothic" w:hAnsi="Century Gothic"/>
          <w:szCs w:val="24"/>
          <w:lang w:val="en-GB"/>
        </w:rPr>
      </w:pPr>
    </w:p>
    <w:p w14:paraId="250CDDC9" w14:textId="77777777" w:rsidR="0056550C" w:rsidRPr="006A5409" w:rsidRDefault="00EA21F7" w:rsidP="007F1A56">
      <w:pPr>
        <w:rPr>
          <w:rFonts w:ascii="Century Gothic" w:hAnsi="Century Gothic"/>
          <w:color w:val="984806"/>
          <w:szCs w:val="24"/>
          <w:lang w:val="en-GB"/>
        </w:rPr>
      </w:pPr>
      <w:r w:rsidRPr="006A5409">
        <w:rPr>
          <w:rFonts w:ascii="Century Gothic" w:hAnsi="Century Gothic"/>
          <w:noProof/>
          <w:color w:val="984806"/>
          <w:szCs w:val="24"/>
          <w:lang w:val="en-GB" w:eastAsia="en-GB"/>
        </w:rPr>
        <mc:AlternateContent>
          <mc:Choice Requires="wps">
            <w:drawing>
              <wp:anchor distT="0" distB="0" distL="114300" distR="114300" simplePos="0" relativeHeight="251654144" behindDoc="0" locked="0" layoutInCell="1" allowOverlap="1" wp14:anchorId="4E492687" wp14:editId="07777777">
                <wp:simplePos x="0" y="0"/>
                <wp:positionH relativeFrom="column">
                  <wp:posOffset>-32385</wp:posOffset>
                </wp:positionH>
                <wp:positionV relativeFrom="paragraph">
                  <wp:posOffset>95885</wp:posOffset>
                </wp:positionV>
                <wp:extent cx="978535" cy="297815"/>
                <wp:effectExtent l="15240" t="10160" r="25400" b="2540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97815"/>
                        </a:xfrm>
                        <a:prstGeom prst="homePlate">
                          <a:avLst>
                            <a:gd name="adj" fmla="val 82143"/>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14:paraId="51298645" w14:textId="77777777" w:rsidR="00056C24" w:rsidRPr="004112E9" w:rsidRDefault="00056C24" w:rsidP="0056550C">
                            <w:pPr>
                              <w:rPr>
                                <w:rFonts w:ascii="Century Gothic" w:hAnsi="Century Gothic"/>
                                <w:b/>
                                <w:color w:val="FFFFFF"/>
                                <w:szCs w:val="24"/>
                              </w:rPr>
                            </w:pPr>
                            <w:r w:rsidRPr="004112E9">
                              <w:rPr>
                                <w:rFonts w:ascii="Century Gothic" w:hAnsi="Century Gothic"/>
                                <w:b/>
                                <w:color w:val="FFFFFF"/>
                                <w:szCs w:val="24"/>
                              </w:rPr>
                              <w:t>Part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9268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4" o:spid="_x0000_s1033" type="#_x0000_t15" style="position:absolute;margin-left:-2.55pt;margin-top:7.55pt;width:77.05pt;height: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" fillcolor="#92cddc" strokecolor="#4bacc6" strokeweight="1pt">
                <v:fill color2="#4bacc6" focus="50%" type="gradient"/>
                <v:shadow on="t" color="#205867" offset="1pt"/>
                <v:textbox>
                  <w:txbxContent>
                    <w:p w14:paraId="51298645" w14:textId="77777777" w:rsidR="00056C24" w:rsidRPr="004112E9" w:rsidRDefault="00056C24" w:rsidP="0056550C">
                      <w:pPr>
                        <w:rPr>
                          <w:rFonts w:ascii="Century Gothic" w:hAnsi="Century Gothic"/>
                          <w:b/>
                          <w:color w:val="FFFFFF"/>
                          <w:szCs w:val="24"/>
                        </w:rPr>
                      </w:pPr>
                      <w:r w:rsidRPr="004112E9">
                        <w:rPr>
                          <w:rFonts w:ascii="Century Gothic" w:hAnsi="Century Gothic"/>
                          <w:b/>
                          <w:color w:val="FFFFFF"/>
                          <w:szCs w:val="24"/>
                        </w:rPr>
                        <w:t>Part 1</w:t>
                      </w:r>
                    </w:p>
                  </w:txbxContent>
                </v:textbox>
              </v:shape>
            </w:pict>
          </mc:Fallback>
        </mc:AlternateContent>
      </w:r>
      <w:r w:rsidRPr="006A5409">
        <w:rPr>
          <w:rFonts w:ascii="Century Gothic" w:hAnsi="Century Gothic"/>
          <w:noProof/>
          <w:color w:val="984806"/>
          <w:szCs w:val="24"/>
          <w:lang w:val="en-GB" w:eastAsia="en-GB"/>
        </w:rPr>
        <mc:AlternateContent>
          <mc:Choice Requires="wps">
            <w:drawing>
              <wp:anchor distT="0" distB="0" distL="114300" distR="114300" simplePos="0" relativeHeight="251653120" behindDoc="0" locked="0" layoutInCell="1" allowOverlap="1" wp14:anchorId="274B554E" wp14:editId="07777777">
                <wp:simplePos x="0" y="0"/>
                <wp:positionH relativeFrom="column">
                  <wp:posOffset>20955</wp:posOffset>
                </wp:positionH>
                <wp:positionV relativeFrom="paragraph">
                  <wp:posOffset>95885</wp:posOffset>
                </wp:positionV>
                <wp:extent cx="5720715" cy="297815"/>
                <wp:effectExtent l="11430" t="10160" r="11430" b="25400"/>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29781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0EC81A41" w14:textId="77777777" w:rsidR="00056C24" w:rsidRPr="004112E9" w:rsidRDefault="00056C24" w:rsidP="0056550C">
                            <w:pPr>
                              <w:rPr>
                                <w:rFonts w:ascii="Century Gothic" w:hAnsi="Century Gothic"/>
                                <w:b/>
                                <w:color w:val="FFFFFF"/>
                                <w:szCs w:val="24"/>
                              </w:rPr>
                            </w:pPr>
                            <w:r w:rsidRPr="004112E9">
                              <w:rPr>
                                <w:rFonts w:ascii="Century Gothic" w:hAnsi="Century Gothic"/>
                                <w:szCs w:val="24"/>
                              </w:rPr>
                              <w:tab/>
                            </w:r>
                            <w:r w:rsidRPr="004112E9">
                              <w:rPr>
                                <w:rFonts w:ascii="Century Gothic" w:hAnsi="Century Gothic"/>
                                <w:szCs w:val="24"/>
                              </w:rPr>
                              <w:tab/>
                            </w:r>
                            <w:r w:rsidRPr="004112E9">
                              <w:rPr>
                                <w:rFonts w:ascii="Century Gothic" w:hAnsi="Century Gothic"/>
                                <w:b/>
                                <w:color w:val="FFFFFF"/>
                                <w:szCs w:val="24"/>
                              </w:rPr>
                              <w:t>To be completed by the appellant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B554E" id="Rectangle 63" o:spid="_x0000_s1034" style="position:absolute;margin-left:1.65pt;margin-top:7.55pt;width:450.45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" fillcolor="#95b3d7" strokecolor="#4f81bd" strokeweight="1pt">
                <v:fill color2="#4f81bd" focus="50%" type="gradient"/>
                <v:shadow on="t" color="#243f60" offset="1pt"/>
                <v:textbox>
                  <w:txbxContent>
                    <w:p w14:paraId="0EC81A41" w14:textId="77777777" w:rsidR="00056C24" w:rsidRPr="004112E9" w:rsidRDefault="00056C24" w:rsidP="0056550C">
                      <w:pPr>
                        <w:rPr>
                          <w:rFonts w:ascii="Century Gothic" w:hAnsi="Century Gothic"/>
                          <w:b/>
                          <w:color w:val="FFFFFF"/>
                          <w:szCs w:val="24"/>
                        </w:rPr>
                      </w:pPr>
                      <w:r w:rsidRPr="004112E9">
                        <w:rPr>
                          <w:rFonts w:ascii="Century Gothic" w:hAnsi="Century Gothic"/>
                          <w:szCs w:val="24"/>
                        </w:rPr>
                        <w:tab/>
                      </w:r>
                      <w:r w:rsidRPr="004112E9">
                        <w:rPr>
                          <w:rFonts w:ascii="Century Gothic" w:hAnsi="Century Gothic"/>
                          <w:szCs w:val="24"/>
                        </w:rPr>
                        <w:tab/>
                      </w:r>
                      <w:r w:rsidRPr="004112E9">
                        <w:rPr>
                          <w:rFonts w:ascii="Century Gothic" w:hAnsi="Century Gothic"/>
                          <w:b/>
                          <w:color w:val="FFFFFF"/>
                          <w:szCs w:val="24"/>
                        </w:rPr>
                        <w:t>To be completed by the appellant</w:t>
                      </w:r>
                    </w:p>
                  </w:txbxContent>
                </v:textbox>
              </v:rect>
            </w:pict>
          </mc:Fallback>
        </mc:AlternateContent>
      </w:r>
    </w:p>
    <w:p w14:paraId="4AE5B7AF" w14:textId="77777777" w:rsidR="0056550C" w:rsidRPr="006A5409" w:rsidRDefault="0056550C" w:rsidP="007F1A56">
      <w:pPr>
        <w:rPr>
          <w:rFonts w:ascii="Century Gothic" w:hAnsi="Century Gothic"/>
          <w:color w:val="984806"/>
          <w:szCs w:val="24"/>
          <w:lang w:val="en-GB"/>
        </w:rPr>
      </w:pPr>
    </w:p>
    <w:p w14:paraId="3955E093" w14:textId="77777777" w:rsidR="0056550C" w:rsidRPr="006A5409" w:rsidRDefault="0056550C" w:rsidP="007F1A56">
      <w:pPr>
        <w:rPr>
          <w:rFonts w:ascii="Century Gothic" w:hAnsi="Century Gothic"/>
          <w:color w:val="984806"/>
          <w:szCs w:val="24"/>
          <w:lang w:val="en-GB"/>
        </w:rPr>
      </w:pPr>
    </w:p>
    <w:p w14:paraId="5903E307" w14:textId="519EC226" w:rsidR="0056550C" w:rsidRPr="006A5409" w:rsidRDefault="0056550C" w:rsidP="007F1A56">
      <w:pPr>
        <w:rPr>
          <w:rFonts w:ascii="Century Gothic" w:hAnsi="Century Gothic"/>
          <w:sz w:val="20"/>
          <w:lang w:val="en-GB"/>
        </w:rPr>
      </w:pPr>
      <w:r w:rsidRPr="00BB1A0B">
        <w:rPr>
          <w:rFonts w:ascii="Century Gothic" w:hAnsi="Century Gothic"/>
          <w:sz w:val="20"/>
          <w:lang w:val="en-GB"/>
        </w:rPr>
        <w:t>1.1</w:t>
      </w:r>
      <w:r w:rsidRPr="006A5409">
        <w:rPr>
          <w:rFonts w:ascii="Century Gothic" w:hAnsi="Century Gothic"/>
          <w:sz w:val="20"/>
          <w:lang w:val="en-GB"/>
        </w:rPr>
        <w:t xml:space="preserve"> Title</w:t>
      </w:r>
      <w:r w:rsidRPr="006A5409">
        <w:rPr>
          <w:rFonts w:ascii="Century Gothic" w:hAnsi="Century Gothic"/>
          <w:sz w:val="20"/>
          <w:lang w:val="en-GB"/>
        </w:rPr>
        <w:tab/>
      </w:r>
      <w:r w:rsidR="00BB1A0B">
        <w:rPr>
          <w:rFonts w:ascii="Century Gothic" w:hAnsi="Century Gothic"/>
          <w:sz w:val="20"/>
          <w:lang w:val="en-GB"/>
        </w:rPr>
        <w:tab/>
        <w:t>1</w:t>
      </w:r>
      <w:r w:rsidRPr="006A5409">
        <w:rPr>
          <w:rFonts w:ascii="Century Gothic" w:hAnsi="Century Gothic"/>
          <w:sz w:val="20"/>
          <w:lang w:val="en-GB"/>
        </w:rPr>
        <w:t>.2 First name(s)</w:t>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t>1.3 Last name</w:t>
      </w:r>
    </w:p>
    <w:p w14:paraId="2AE7E026" w14:textId="77777777" w:rsidR="0056550C" w:rsidRPr="006A5409" w:rsidRDefault="00EA21F7" w:rsidP="007F1A56">
      <w:pPr>
        <w:rPr>
          <w:rFonts w:ascii="Century Gothic" w:hAnsi="Century Gothic"/>
          <w:szCs w:val="24"/>
          <w:lang w:val="en-GB"/>
        </w:rPr>
      </w:pPr>
      <w:r w:rsidRPr="006A5409">
        <w:rPr>
          <w:rFonts w:ascii="Century Gothic" w:hAnsi="Century Gothic"/>
          <w:noProof/>
          <w:szCs w:val="24"/>
          <w:lang w:val="en-GB" w:eastAsia="en-GB"/>
        </w:rPr>
        <mc:AlternateContent>
          <mc:Choice Requires="wps">
            <w:drawing>
              <wp:anchor distT="0" distB="0" distL="114300" distR="114300" simplePos="0" relativeHeight="251646976" behindDoc="0" locked="0" layoutInCell="1" allowOverlap="1" wp14:anchorId="3B305323" wp14:editId="07777777">
                <wp:simplePos x="0" y="0"/>
                <wp:positionH relativeFrom="column">
                  <wp:posOffset>31750</wp:posOffset>
                </wp:positionH>
                <wp:positionV relativeFrom="paragraph">
                  <wp:posOffset>31750</wp:posOffset>
                </wp:positionV>
                <wp:extent cx="701675" cy="287020"/>
                <wp:effectExtent l="12700" t="12700" r="9525" b="5080"/>
                <wp:wrapNone/>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87020"/>
                        </a:xfrm>
                        <a:prstGeom prst="rect">
                          <a:avLst/>
                        </a:prstGeom>
                        <a:solidFill>
                          <a:srgbClr val="FFFFFF"/>
                        </a:solidFill>
                        <a:ln w="9525">
                          <a:solidFill>
                            <a:srgbClr val="95B3D7"/>
                          </a:solidFill>
                          <a:miter lim="800000"/>
                          <a:headEnd/>
                          <a:tailEnd/>
                        </a:ln>
                      </wps:spPr>
                      <wps:txbx>
                        <w:txbxContent>
                          <w:p w14:paraId="12C42424"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5323" id="_x0000_t202" coordsize="21600,21600" o:spt="202" path="m,l,21600r21600,l21600,xe">
                <v:stroke joinstyle="miter"/>
                <v:path gradientshapeok="t" o:connecttype="rect"/>
              </v:shapetype>
              <v:shape id="Text Box 57" o:spid="_x0000_s1035" type="#_x0000_t202" style="position:absolute;margin-left:2.5pt;margin-top:2.5pt;width:55.25pt;height:2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" strokecolor="#95b3d7">
                <v:textbox>
                  <w:txbxContent>
                    <w:p w14:paraId="12C42424" w14:textId="77777777" w:rsidR="00056C24" w:rsidRDefault="00056C24" w:rsidP="0056550C"/>
                  </w:txbxContent>
                </v:textbox>
              </v:shape>
            </w:pict>
          </mc:Fallback>
        </mc:AlternateContent>
      </w:r>
      <w:r w:rsidRPr="006A5409">
        <w:rPr>
          <w:rFonts w:ascii="Century Gothic" w:hAnsi="Century Gothic"/>
          <w:noProof/>
          <w:szCs w:val="24"/>
          <w:lang w:val="en-GB" w:eastAsia="en-GB"/>
        </w:rPr>
        <mc:AlternateContent>
          <mc:Choice Requires="wps">
            <w:drawing>
              <wp:anchor distT="0" distB="0" distL="114300" distR="114300" simplePos="0" relativeHeight="251648000" behindDoc="0" locked="0" layoutInCell="1" allowOverlap="1" wp14:anchorId="328AEF5F" wp14:editId="07777777">
                <wp:simplePos x="0" y="0"/>
                <wp:positionH relativeFrom="column">
                  <wp:posOffset>946150</wp:posOffset>
                </wp:positionH>
                <wp:positionV relativeFrom="paragraph">
                  <wp:posOffset>31750</wp:posOffset>
                </wp:positionV>
                <wp:extent cx="2545080" cy="287020"/>
                <wp:effectExtent l="12700" t="12700" r="13970" b="5080"/>
                <wp:wrapNone/>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87020"/>
                        </a:xfrm>
                        <a:prstGeom prst="rect">
                          <a:avLst/>
                        </a:prstGeom>
                        <a:solidFill>
                          <a:srgbClr val="FFFFFF"/>
                        </a:solidFill>
                        <a:ln w="9525">
                          <a:solidFill>
                            <a:srgbClr val="95B3D7"/>
                          </a:solidFill>
                          <a:miter lim="800000"/>
                          <a:headEnd/>
                          <a:tailEnd/>
                        </a:ln>
                      </wps:spPr>
                      <wps:txbx>
                        <w:txbxContent>
                          <w:p w14:paraId="5ABF93C4"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EF5F" id="Text Box 58" o:spid="_x0000_s1036" type="#_x0000_t202" style="position:absolute;margin-left:74.5pt;margin-top:2.5pt;width:200.4pt;height:2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" strokecolor="#95b3d7">
                <v:textbox>
                  <w:txbxContent>
                    <w:p w14:paraId="5ABF93C4" w14:textId="77777777" w:rsidR="00056C24" w:rsidRDefault="00056C24" w:rsidP="0056550C"/>
                  </w:txbxContent>
                </v:textbox>
              </v:shape>
            </w:pict>
          </mc:Fallback>
        </mc:AlternateContent>
      </w:r>
      <w:r w:rsidRPr="006A5409">
        <w:rPr>
          <w:rFonts w:ascii="Century Gothic" w:hAnsi="Century Gothic"/>
          <w:noProof/>
          <w:szCs w:val="24"/>
          <w:lang w:val="en-GB" w:eastAsia="en-GB"/>
        </w:rPr>
        <mc:AlternateContent>
          <mc:Choice Requires="wps">
            <w:drawing>
              <wp:anchor distT="0" distB="0" distL="114300" distR="114300" simplePos="0" relativeHeight="251649024" behindDoc="0" locked="0" layoutInCell="1" allowOverlap="1" wp14:anchorId="73353FD4" wp14:editId="07777777">
                <wp:simplePos x="0" y="0"/>
                <wp:positionH relativeFrom="column">
                  <wp:posOffset>3675380</wp:posOffset>
                </wp:positionH>
                <wp:positionV relativeFrom="paragraph">
                  <wp:posOffset>31750</wp:posOffset>
                </wp:positionV>
                <wp:extent cx="2066290" cy="287020"/>
                <wp:effectExtent l="8255" t="12700" r="11430" b="508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95B3D7"/>
                          </a:solidFill>
                          <a:miter lim="800000"/>
                          <a:headEnd/>
                          <a:tailEnd/>
                        </a:ln>
                      </wps:spPr>
                      <wps:txbx>
                        <w:txbxContent>
                          <w:p w14:paraId="4B644A8D"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3FD4" id="Text Box 59" o:spid="_x0000_s1037" type="#_x0000_t202" style="position:absolute;margin-left:289.4pt;margin-top:2.5pt;width:162.7pt;height:2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" strokecolor="#95b3d7">
                <v:textbox>
                  <w:txbxContent>
                    <w:p w14:paraId="4B644A8D" w14:textId="77777777" w:rsidR="00056C24" w:rsidRDefault="00056C24" w:rsidP="0056550C"/>
                  </w:txbxContent>
                </v:textbox>
              </v:shape>
            </w:pict>
          </mc:Fallback>
        </mc:AlternateContent>
      </w:r>
    </w:p>
    <w:p w14:paraId="2677290C" w14:textId="77777777" w:rsidR="0056550C" w:rsidRPr="006A5409" w:rsidRDefault="0056550C" w:rsidP="007F1A56">
      <w:pPr>
        <w:rPr>
          <w:rFonts w:ascii="Century Gothic" w:hAnsi="Century Gothic"/>
          <w:szCs w:val="24"/>
          <w:lang w:val="en-GB"/>
        </w:rPr>
      </w:pPr>
    </w:p>
    <w:p w14:paraId="1A39CF8E" w14:textId="77777777" w:rsidR="0056550C" w:rsidRPr="006A5409" w:rsidRDefault="0056550C" w:rsidP="007F1A56">
      <w:pPr>
        <w:rPr>
          <w:rFonts w:ascii="Century Gothic" w:hAnsi="Century Gothic"/>
          <w:sz w:val="20"/>
          <w:lang w:val="en-GB"/>
        </w:rPr>
      </w:pPr>
      <w:r w:rsidRPr="006A5409">
        <w:rPr>
          <w:rFonts w:ascii="Century Gothic" w:hAnsi="Century Gothic"/>
          <w:sz w:val="20"/>
          <w:lang w:val="en-GB"/>
        </w:rPr>
        <w:t>1.4 Address and postcode (home)</w:t>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t>1.5 Faculty Reference Number</w:t>
      </w:r>
    </w:p>
    <w:p w14:paraId="247C7648" w14:textId="77777777" w:rsidR="0056550C" w:rsidRPr="006A5409" w:rsidRDefault="00EA21F7" w:rsidP="007F1A56">
      <w:pPr>
        <w:rPr>
          <w:rFonts w:ascii="Century Gothic" w:hAnsi="Century Gothic"/>
          <w:szCs w:val="24"/>
          <w:lang w:val="en-GB"/>
        </w:rPr>
      </w:pPr>
      <w:r w:rsidRPr="006A5409">
        <w:rPr>
          <w:rFonts w:ascii="Century Gothic" w:hAnsi="Century Gothic"/>
          <w:noProof/>
          <w:szCs w:val="24"/>
          <w:lang w:val="en-GB" w:eastAsia="en-GB"/>
        </w:rPr>
        <mc:AlternateContent>
          <mc:Choice Requires="wps">
            <w:drawing>
              <wp:anchor distT="0" distB="0" distL="114300" distR="114300" simplePos="0" relativeHeight="251645952" behindDoc="0" locked="0" layoutInCell="1" allowOverlap="1" wp14:anchorId="00AEFDCD" wp14:editId="07777777">
                <wp:simplePos x="0" y="0"/>
                <wp:positionH relativeFrom="column">
                  <wp:posOffset>31750</wp:posOffset>
                </wp:positionH>
                <wp:positionV relativeFrom="paragraph">
                  <wp:posOffset>27305</wp:posOffset>
                </wp:positionV>
                <wp:extent cx="3459480" cy="855345"/>
                <wp:effectExtent l="12700" t="8255" r="13970" b="12700"/>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855345"/>
                        </a:xfrm>
                        <a:prstGeom prst="rect">
                          <a:avLst/>
                        </a:prstGeom>
                        <a:solidFill>
                          <a:srgbClr val="FFFFFF"/>
                        </a:solidFill>
                        <a:ln w="9525">
                          <a:solidFill>
                            <a:srgbClr val="95B3D7"/>
                          </a:solidFill>
                          <a:miter lim="800000"/>
                          <a:headEnd/>
                          <a:tailEnd/>
                        </a:ln>
                      </wps:spPr>
                      <wps:txbx>
                        <w:txbxContent>
                          <w:p w14:paraId="249BF8C6"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FDCD" id="Text Box 56" o:spid="_x0000_s1038" type="#_x0000_t202" style="position:absolute;margin-left:2.5pt;margin-top:2.15pt;width:272.4pt;height:6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" strokecolor="#95b3d7">
                <v:textbox>
                  <w:txbxContent>
                    <w:p w14:paraId="249BF8C6" w14:textId="77777777" w:rsidR="00056C24" w:rsidRDefault="00056C24" w:rsidP="0056550C"/>
                  </w:txbxContent>
                </v:textbox>
              </v:shape>
            </w:pict>
          </mc:Fallback>
        </mc:AlternateContent>
      </w:r>
      <w:r w:rsidRPr="006A5409">
        <w:rPr>
          <w:rFonts w:ascii="Century Gothic" w:hAnsi="Century Gothic"/>
          <w:noProof/>
          <w:szCs w:val="24"/>
          <w:lang w:val="en-GB" w:eastAsia="en-GB"/>
        </w:rPr>
        <mc:AlternateContent>
          <mc:Choice Requires="wps">
            <w:drawing>
              <wp:anchor distT="0" distB="0" distL="114300" distR="114300" simplePos="0" relativeHeight="251650048" behindDoc="0" locked="0" layoutInCell="1" allowOverlap="1" wp14:anchorId="441B3188" wp14:editId="07777777">
                <wp:simplePos x="0" y="0"/>
                <wp:positionH relativeFrom="column">
                  <wp:posOffset>3675380</wp:posOffset>
                </wp:positionH>
                <wp:positionV relativeFrom="paragraph">
                  <wp:posOffset>27305</wp:posOffset>
                </wp:positionV>
                <wp:extent cx="2066290" cy="287020"/>
                <wp:effectExtent l="8255" t="8255" r="11430" b="9525"/>
                <wp:wrapNone/>
                <wp:docPr id="2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95B3D7"/>
                          </a:solidFill>
                          <a:miter lim="800000"/>
                          <a:headEnd/>
                          <a:tailEnd/>
                        </a:ln>
                      </wps:spPr>
                      <wps:txbx>
                        <w:txbxContent>
                          <w:p w14:paraId="3AB58C42"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B3188" id="Text Box 60" o:spid="_x0000_s1039" type="#_x0000_t202" style="position:absolute;margin-left:289.4pt;margin-top:2.15pt;width:162.7pt;height:2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" strokecolor="#95b3d7">
                <v:textbox>
                  <w:txbxContent>
                    <w:p w14:paraId="3AB58C42" w14:textId="77777777" w:rsidR="00056C24" w:rsidRDefault="00056C24" w:rsidP="0056550C"/>
                  </w:txbxContent>
                </v:textbox>
              </v:shape>
            </w:pict>
          </mc:Fallback>
        </mc:AlternateContent>
      </w:r>
    </w:p>
    <w:p w14:paraId="7332107B" w14:textId="77777777" w:rsidR="0056550C" w:rsidRPr="006A5409" w:rsidRDefault="0056550C" w:rsidP="007F1A56">
      <w:pPr>
        <w:pStyle w:val="NoSpacing"/>
        <w:rPr>
          <w:rFonts w:ascii="Century Gothic" w:hAnsi="Century Gothic"/>
          <w:sz w:val="24"/>
          <w:szCs w:val="24"/>
        </w:rPr>
      </w:pPr>
      <w:r w:rsidRPr="006A5409">
        <w:rPr>
          <w:rFonts w:ascii="Century Gothic" w:hAnsi="Century Gothic"/>
          <w:sz w:val="24"/>
          <w:szCs w:val="24"/>
        </w:rPr>
        <w:tab/>
      </w:r>
      <w:r w:rsidRPr="006A5409">
        <w:rPr>
          <w:rFonts w:ascii="Century Gothic" w:hAnsi="Century Gothic"/>
          <w:sz w:val="24"/>
          <w:szCs w:val="24"/>
        </w:rPr>
        <w:tab/>
      </w:r>
      <w:r w:rsidRPr="006A5409">
        <w:rPr>
          <w:rFonts w:ascii="Century Gothic" w:hAnsi="Century Gothic"/>
          <w:sz w:val="24"/>
          <w:szCs w:val="24"/>
        </w:rPr>
        <w:tab/>
      </w:r>
      <w:r w:rsidRPr="006A5409">
        <w:rPr>
          <w:rFonts w:ascii="Century Gothic" w:hAnsi="Century Gothic"/>
          <w:sz w:val="24"/>
          <w:szCs w:val="24"/>
        </w:rPr>
        <w:tab/>
      </w:r>
      <w:r w:rsidRPr="006A5409">
        <w:rPr>
          <w:rFonts w:ascii="Century Gothic" w:hAnsi="Century Gothic"/>
          <w:sz w:val="24"/>
          <w:szCs w:val="24"/>
        </w:rPr>
        <w:tab/>
      </w:r>
      <w:r w:rsidRPr="006A5409">
        <w:rPr>
          <w:rFonts w:ascii="Century Gothic" w:hAnsi="Century Gothic"/>
          <w:sz w:val="24"/>
          <w:szCs w:val="24"/>
        </w:rPr>
        <w:tab/>
      </w:r>
      <w:r w:rsidRPr="006A5409">
        <w:rPr>
          <w:rFonts w:ascii="Century Gothic" w:hAnsi="Century Gothic"/>
          <w:sz w:val="24"/>
          <w:szCs w:val="24"/>
        </w:rPr>
        <w:tab/>
      </w:r>
      <w:r w:rsidRPr="006A5409">
        <w:rPr>
          <w:rFonts w:ascii="Century Gothic" w:hAnsi="Century Gothic"/>
          <w:sz w:val="24"/>
          <w:szCs w:val="24"/>
        </w:rPr>
        <w:tab/>
      </w:r>
    </w:p>
    <w:p w14:paraId="2B46A229" w14:textId="77777777" w:rsidR="0056550C" w:rsidRPr="006A5409" w:rsidRDefault="0056550C" w:rsidP="007F1A56">
      <w:pPr>
        <w:ind w:left="5040" w:firstLine="720"/>
        <w:rPr>
          <w:rFonts w:ascii="Century Gothic" w:hAnsi="Century Gothic"/>
          <w:sz w:val="20"/>
          <w:lang w:val="en-GB"/>
        </w:rPr>
      </w:pPr>
      <w:r w:rsidRPr="006A5409">
        <w:rPr>
          <w:rFonts w:ascii="Century Gothic" w:hAnsi="Century Gothic"/>
          <w:sz w:val="20"/>
          <w:lang w:val="en-GB"/>
        </w:rPr>
        <w:t>1.6 Date of Examination</w:t>
      </w:r>
    </w:p>
    <w:p w14:paraId="0A972DBC" w14:textId="77777777" w:rsidR="0056550C" w:rsidRPr="006A5409" w:rsidRDefault="00EA21F7" w:rsidP="007F1A56">
      <w:pPr>
        <w:ind w:left="3600" w:firstLine="720"/>
        <w:rPr>
          <w:rFonts w:ascii="Century Gothic" w:hAnsi="Century Gothic"/>
          <w:szCs w:val="24"/>
          <w:lang w:val="en-GB"/>
        </w:rPr>
      </w:pPr>
      <w:r w:rsidRPr="006A5409">
        <w:rPr>
          <w:rFonts w:ascii="Century Gothic" w:hAnsi="Century Gothic"/>
          <w:noProof/>
          <w:szCs w:val="24"/>
          <w:lang w:val="en-GB" w:eastAsia="en-GB"/>
        </w:rPr>
        <mc:AlternateContent>
          <mc:Choice Requires="wps">
            <w:drawing>
              <wp:anchor distT="0" distB="0" distL="114300" distR="114300" simplePos="0" relativeHeight="251651072" behindDoc="0" locked="0" layoutInCell="1" allowOverlap="1" wp14:anchorId="512276AC" wp14:editId="07777777">
                <wp:simplePos x="0" y="0"/>
                <wp:positionH relativeFrom="column">
                  <wp:posOffset>3675380</wp:posOffset>
                </wp:positionH>
                <wp:positionV relativeFrom="paragraph">
                  <wp:posOffset>53340</wp:posOffset>
                </wp:positionV>
                <wp:extent cx="2066290" cy="287020"/>
                <wp:effectExtent l="8255" t="5715" r="11430" b="12065"/>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95B3D7"/>
                          </a:solidFill>
                          <a:miter lim="800000"/>
                          <a:headEnd/>
                          <a:tailEnd/>
                        </a:ln>
                      </wps:spPr>
                      <wps:txbx>
                        <w:txbxContent>
                          <w:p w14:paraId="5D98A3F1"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276AC" id="Text Box 61" o:spid="_x0000_s1040" type="#_x0000_t202" style="position:absolute;left:0;text-align:left;margin-left:289.4pt;margin-top:4.2pt;width:162.7pt;height: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" strokecolor="#95b3d7">
                <v:textbox>
                  <w:txbxContent>
                    <w:p w14:paraId="5D98A3F1" w14:textId="77777777" w:rsidR="00056C24" w:rsidRDefault="00056C24" w:rsidP="0056550C"/>
                  </w:txbxContent>
                </v:textbox>
              </v:shape>
            </w:pict>
          </mc:Fallback>
        </mc:AlternateContent>
      </w:r>
    </w:p>
    <w:p w14:paraId="60EDCC55" w14:textId="77777777" w:rsidR="0056550C" w:rsidRPr="006A5409" w:rsidRDefault="0056550C" w:rsidP="007F1A56">
      <w:pPr>
        <w:rPr>
          <w:rFonts w:ascii="Century Gothic" w:hAnsi="Century Gothic"/>
          <w:szCs w:val="24"/>
          <w:lang w:val="en-GB"/>
        </w:rPr>
      </w:pPr>
    </w:p>
    <w:p w14:paraId="210A6E9C" w14:textId="77777777" w:rsidR="0056550C" w:rsidRPr="006A5409" w:rsidRDefault="0056550C" w:rsidP="007F1A56">
      <w:pPr>
        <w:rPr>
          <w:rFonts w:ascii="Century Gothic" w:hAnsi="Century Gothic"/>
          <w:sz w:val="20"/>
          <w:lang w:val="en-GB"/>
        </w:rPr>
      </w:pPr>
      <w:r w:rsidRPr="006A5409">
        <w:rPr>
          <w:rFonts w:ascii="Century Gothic" w:hAnsi="Century Gothic"/>
          <w:sz w:val="20"/>
          <w:lang w:val="en-GB"/>
        </w:rPr>
        <w:t>1.7 Email address</w:t>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r>
      <w:r w:rsidRPr="006A5409">
        <w:rPr>
          <w:rFonts w:ascii="Century Gothic" w:hAnsi="Century Gothic"/>
          <w:sz w:val="20"/>
          <w:lang w:val="en-GB"/>
        </w:rPr>
        <w:tab/>
        <w:t>1.8 Candidate Number</w:t>
      </w:r>
    </w:p>
    <w:p w14:paraId="0DAAA33A" w14:textId="77777777" w:rsidR="0056550C" w:rsidRPr="006A5409" w:rsidRDefault="00EA21F7" w:rsidP="007F1A56">
      <w:pPr>
        <w:ind w:left="3600" w:firstLine="720"/>
        <w:rPr>
          <w:rFonts w:ascii="Century Gothic" w:hAnsi="Century Gothic"/>
          <w:szCs w:val="24"/>
          <w:lang w:val="en-GB"/>
        </w:rPr>
      </w:pPr>
      <w:r w:rsidRPr="006A5409">
        <w:rPr>
          <w:rFonts w:ascii="Century Gothic" w:hAnsi="Century Gothic"/>
          <w:noProof/>
          <w:szCs w:val="24"/>
          <w:lang w:val="en-GB" w:eastAsia="en-GB"/>
        </w:rPr>
        <mc:AlternateContent>
          <mc:Choice Requires="wps">
            <w:drawing>
              <wp:anchor distT="0" distB="0" distL="114300" distR="114300" simplePos="0" relativeHeight="251652096" behindDoc="0" locked="0" layoutInCell="1" allowOverlap="1" wp14:anchorId="078F0C35" wp14:editId="07777777">
                <wp:simplePos x="0" y="0"/>
                <wp:positionH relativeFrom="column">
                  <wp:posOffset>31750</wp:posOffset>
                </wp:positionH>
                <wp:positionV relativeFrom="paragraph">
                  <wp:posOffset>16510</wp:posOffset>
                </wp:positionV>
                <wp:extent cx="3459480" cy="287020"/>
                <wp:effectExtent l="12700" t="6985" r="13970" b="10795"/>
                <wp:wrapNone/>
                <wp:docPr id="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87020"/>
                        </a:xfrm>
                        <a:prstGeom prst="rect">
                          <a:avLst/>
                        </a:prstGeom>
                        <a:solidFill>
                          <a:srgbClr val="FFFFFF"/>
                        </a:solidFill>
                        <a:ln w="9525">
                          <a:solidFill>
                            <a:srgbClr val="95B3D7"/>
                          </a:solidFill>
                          <a:miter lim="800000"/>
                          <a:headEnd/>
                          <a:tailEnd/>
                        </a:ln>
                      </wps:spPr>
                      <wps:txbx>
                        <w:txbxContent>
                          <w:p w14:paraId="3BBB8815"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0C35" id="Text Box 62" o:spid="_x0000_s1041" type="#_x0000_t202" style="position:absolute;left:0;text-align:left;margin-left:2.5pt;margin-top:1.3pt;width:272.4pt;height: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" strokecolor="#95b3d7">
                <v:textbox>
                  <w:txbxContent>
                    <w:p w14:paraId="3BBB8815" w14:textId="77777777" w:rsidR="00056C24" w:rsidRDefault="00056C24" w:rsidP="0056550C"/>
                  </w:txbxContent>
                </v:textbox>
              </v:shape>
            </w:pict>
          </mc:Fallback>
        </mc:AlternateContent>
      </w:r>
      <w:r w:rsidRPr="006A5409">
        <w:rPr>
          <w:rFonts w:ascii="Century Gothic" w:hAnsi="Century Gothic"/>
          <w:noProof/>
          <w:szCs w:val="24"/>
          <w:lang w:val="en-GB" w:eastAsia="en-GB"/>
        </w:rPr>
        <mc:AlternateContent>
          <mc:Choice Requires="wps">
            <w:drawing>
              <wp:anchor distT="0" distB="0" distL="114300" distR="114300" simplePos="0" relativeHeight="251655168" behindDoc="0" locked="0" layoutInCell="1" allowOverlap="1" wp14:anchorId="2A53DA61" wp14:editId="07777777">
                <wp:simplePos x="0" y="0"/>
                <wp:positionH relativeFrom="column">
                  <wp:posOffset>3675380</wp:posOffset>
                </wp:positionH>
                <wp:positionV relativeFrom="paragraph">
                  <wp:posOffset>16510</wp:posOffset>
                </wp:positionV>
                <wp:extent cx="2101850" cy="287020"/>
                <wp:effectExtent l="8255" t="6985" r="13970" b="10795"/>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287020"/>
                        </a:xfrm>
                        <a:prstGeom prst="rect">
                          <a:avLst/>
                        </a:prstGeom>
                        <a:solidFill>
                          <a:srgbClr val="FFFFFF"/>
                        </a:solidFill>
                        <a:ln w="9525">
                          <a:solidFill>
                            <a:srgbClr val="95B3D7"/>
                          </a:solidFill>
                          <a:miter lim="800000"/>
                          <a:headEnd/>
                          <a:tailEnd/>
                        </a:ln>
                      </wps:spPr>
                      <wps:txbx>
                        <w:txbxContent>
                          <w:p w14:paraId="6810F0D1"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DA61" id="Text Box 65" o:spid="_x0000_s1042" type="#_x0000_t202" style="position:absolute;left:0;text-align:left;margin-left:289.4pt;margin-top:1.3pt;width:165.5pt;height:2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" strokecolor="#95b3d7">
                <v:textbox>
                  <w:txbxContent>
                    <w:p w14:paraId="6810F0D1" w14:textId="77777777" w:rsidR="00056C24" w:rsidRDefault="00056C24" w:rsidP="0056550C"/>
                  </w:txbxContent>
                </v:textbox>
              </v:shape>
            </w:pict>
          </mc:Fallback>
        </mc:AlternateContent>
      </w:r>
    </w:p>
    <w:p w14:paraId="25AF7EAE" w14:textId="77777777" w:rsidR="0056550C" w:rsidRPr="006A5409" w:rsidRDefault="0056550C" w:rsidP="007F1A56">
      <w:pPr>
        <w:rPr>
          <w:rFonts w:ascii="Century Gothic" w:hAnsi="Century Gothic"/>
          <w:szCs w:val="24"/>
          <w:lang w:val="en-GB"/>
        </w:rPr>
      </w:pPr>
    </w:p>
    <w:p w14:paraId="2633CEB9" w14:textId="77777777" w:rsidR="0056550C" w:rsidRPr="006A5409" w:rsidRDefault="0056550C" w:rsidP="007F1A56">
      <w:pPr>
        <w:rPr>
          <w:rFonts w:ascii="Century Gothic" w:hAnsi="Century Gothic"/>
          <w:szCs w:val="24"/>
          <w:lang w:val="en-GB"/>
        </w:rPr>
      </w:pPr>
    </w:p>
    <w:p w14:paraId="61CFDEAE" w14:textId="77777777" w:rsidR="0056550C" w:rsidRPr="006A5409" w:rsidRDefault="0056550C" w:rsidP="007F1A56">
      <w:pPr>
        <w:rPr>
          <w:rFonts w:ascii="Century Gothic" w:hAnsi="Century Gothic"/>
          <w:sz w:val="20"/>
          <w:lang w:val="en-GB"/>
        </w:rPr>
      </w:pPr>
      <w:r w:rsidRPr="00BB1A0B">
        <w:rPr>
          <w:rFonts w:ascii="Century Gothic" w:hAnsi="Century Gothic"/>
          <w:sz w:val="20"/>
          <w:lang w:val="en-GB"/>
        </w:rPr>
        <w:t xml:space="preserve">1.9 </w:t>
      </w:r>
      <w:r w:rsidRPr="006A5409">
        <w:rPr>
          <w:rFonts w:ascii="Century Gothic" w:hAnsi="Century Gothic"/>
          <w:sz w:val="20"/>
          <w:lang w:val="en-GB"/>
        </w:rPr>
        <w:t>Please summarise in 50 words the grounds on which you base your appeal (if you wish to submit a more detailed account, please attached additional pages):</w:t>
      </w:r>
    </w:p>
    <w:tbl>
      <w:tblPr>
        <w:tblW w:w="0" w:type="auto"/>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8908"/>
      </w:tblGrid>
      <w:tr w:rsidR="0056550C" w:rsidRPr="006A5409" w14:paraId="4B1D477B" w14:textId="77777777">
        <w:trPr>
          <w:trHeight w:val="2670"/>
        </w:trPr>
        <w:tc>
          <w:tcPr>
            <w:tcW w:w="9072" w:type="dxa"/>
          </w:tcPr>
          <w:p w14:paraId="65BE1F1D" w14:textId="77777777" w:rsidR="0056550C" w:rsidRPr="006A5409" w:rsidRDefault="0056550C" w:rsidP="007F1A56">
            <w:pPr>
              <w:rPr>
                <w:rFonts w:ascii="Century Gothic" w:hAnsi="Century Gothic"/>
                <w:szCs w:val="24"/>
                <w:lang w:val="en-GB"/>
              </w:rPr>
            </w:pPr>
          </w:p>
        </w:tc>
      </w:tr>
    </w:tbl>
    <w:p w14:paraId="6AFAB436" w14:textId="77777777" w:rsidR="0056550C" w:rsidRPr="006A5409" w:rsidRDefault="0056550C" w:rsidP="007F1A56">
      <w:pPr>
        <w:rPr>
          <w:rFonts w:ascii="Century Gothic" w:hAnsi="Century Gothic"/>
          <w:lang w:val="en-GB"/>
        </w:rPr>
      </w:pPr>
    </w:p>
    <w:p w14:paraId="6E4FD960" w14:textId="77777777" w:rsidR="00BB1A0B" w:rsidRDefault="00BB1A0B">
      <w:pPr>
        <w:rPr>
          <w:rFonts w:ascii="Century Gothic" w:eastAsia="Calibri" w:hAnsi="Century Gothic"/>
          <w:sz w:val="20"/>
          <w:lang w:val="en-GB"/>
        </w:rPr>
      </w:pPr>
      <w:r>
        <w:rPr>
          <w:rFonts w:ascii="Century Gothic" w:hAnsi="Century Gothic"/>
          <w:sz w:val="20"/>
        </w:rPr>
        <w:br w:type="page"/>
      </w:r>
    </w:p>
    <w:p w14:paraId="3EA5929B" w14:textId="2C770D8E" w:rsidR="0056550C" w:rsidRPr="006A5409" w:rsidRDefault="0056550C" w:rsidP="007F1A56">
      <w:pPr>
        <w:pStyle w:val="NoSpacing"/>
        <w:rPr>
          <w:rFonts w:ascii="Century Gothic" w:hAnsi="Century Gothic"/>
          <w:sz w:val="20"/>
          <w:szCs w:val="20"/>
        </w:rPr>
      </w:pPr>
      <w:r w:rsidRPr="006A5409">
        <w:rPr>
          <w:rFonts w:ascii="Century Gothic" w:hAnsi="Century Gothic"/>
          <w:sz w:val="20"/>
          <w:szCs w:val="20"/>
        </w:rPr>
        <w:lastRenderedPageBreak/>
        <w:t xml:space="preserve">Appeals will be entertained which allege bias or impropriety of some kind in the organisation, content, conduct or determination of the </w:t>
      </w:r>
      <w:r w:rsidR="000B7570" w:rsidRPr="006A5409">
        <w:rPr>
          <w:rFonts w:ascii="Century Gothic" w:hAnsi="Century Gothic"/>
          <w:sz w:val="20"/>
          <w:szCs w:val="20"/>
        </w:rPr>
        <w:t>result of the examination.  No A</w:t>
      </w:r>
      <w:r w:rsidRPr="006A5409">
        <w:rPr>
          <w:rFonts w:ascii="Century Gothic" w:hAnsi="Century Gothic"/>
          <w:sz w:val="20"/>
          <w:szCs w:val="20"/>
        </w:rPr>
        <w:t>ppeal may be made which relates solely to matters of the examiners’ judgement. Plea</w:t>
      </w:r>
      <w:r w:rsidR="000B7570" w:rsidRPr="006A5409">
        <w:rPr>
          <w:rFonts w:ascii="Century Gothic" w:hAnsi="Century Gothic"/>
          <w:sz w:val="20"/>
          <w:szCs w:val="20"/>
        </w:rPr>
        <w:t>se indicate on what basis your A</w:t>
      </w:r>
      <w:r w:rsidRPr="006A5409">
        <w:rPr>
          <w:rFonts w:ascii="Century Gothic" w:hAnsi="Century Gothic"/>
          <w:sz w:val="20"/>
          <w:szCs w:val="20"/>
        </w:rPr>
        <w:t>ppeal is made:</w:t>
      </w:r>
    </w:p>
    <w:p w14:paraId="042C5D41" w14:textId="77777777" w:rsidR="0056550C" w:rsidRPr="006A5409" w:rsidRDefault="0056550C" w:rsidP="007F1A56">
      <w:pPr>
        <w:ind w:right="95"/>
        <w:rPr>
          <w:rFonts w:ascii="Century Gothic" w:hAnsi="Century Gothic"/>
          <w:b/>
          <w:sz w:val="20"/>
          <w:lang w:val="en-GB"/>
        </w:rPr>
      </w:pPr>
    </w:p>
    <w:p w14:paraId="7AB1CC22" w14:textId="6FFB21C0" w:rsidR="0056550C" w:rsidRPr="006A5409" w:rsidRDefault="00E64633" w:rsidP="007F1A56">
      <w:pPr>
        <w:ind w:left="567" w:right="95" w:hanging="567"/>
        <w:rPr>
          <w:rFonts w:ascii="Century Gothic" w:hAnsi="Century Gothic" w:cs="Arial"/>
          <w:b/>
          <w:sz w:val="20"/>
          <w:lang w:val="en-GB"/>
        </w:rPr>
      </w:pPr>
      <w:r w:rsidRPr="006A5409">
        <w:rPr>
          <w:rFonts w:ascii="Century Gothic" w:hAnsi="Century Gothic" w:cs="Arial"/>
          <w:b/>
          <w:sz w:val="20"/>
          <w:lang w:val="en-GB"/>
        </w:rPr>
        <w:fldChar w:fldCharType="begin">
          <w:ffData>
            <w:name w:val="Check6"/>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0056550C" w:rsidRPr="006A5409">
        <w:rPr>
          <w:rFonts w:ascii="Century Gothic" w:hAnsi="Century Gothic" w:cs="Arial"/>
          <w:b/>
          <w:szCs w:val="24"/>
          <w:lang w:val="en-GB"/>
        </w:rPr>
        <w:t xml:space="preserve">    </w:t>
      </w:r>
      <w:r w:rsidR="0056550C" w:rsidRPr="006A5409">
        <w:rPr>
          <w:rFonts w:ascii="Century Gothic" w:hAnsi="Century Gothic" w:cs="Arial"/>
          <w:b/>
          <w:sz w:val="20"/>
          <w:lang w:val="en-GB"/>
        </w:rPr>
        <w:t>Organisational issues</w:t>
      </w:r>
    </w:p>
    <w:p w14:paraId="4D2E12B8" w14:textId="77777777" w:rsidR="0056550C" w:rsidRPr="006A5409" w:rsidRDefault="0056550C" w:rsidP="007F1A56">
      <w:pPr>
        <w:ind w:left="567" w:right="95" w:hanging="567"/>
        <w:rPr>
          <w:rFonts w:ascii="Century Gothic" w:hAnsi="Century Gothic"/>
          <w:b/>
          <w:sz w:val="20"/>
          <w:lang w:val="en-GB"/>
        </w:rPr>
      </w:pPr>
    </w:p>
    <w:p w14:paraId="30E1E9F2" w14:textId="51BF53DB" w:rsidR="0056550C" w:rsidRPr="006A5409" w:rsidRDefault="00E64633" w:rsidP="007F1A56">
      <w:pPr>
        <w:ind w:left="567" w:right="95" w:hanging="567"/>
        <w:rPr>
          <w:rFonts w:ascii="Century Gothic" w:hAnsi="Century Gothic" w:cs="Arial"/>
          <w:b/>
          <w:sz w:val="20"/>
          <w:lang w:val="en-GB"/>
        </w:rPr>
      </w:pPr>
      <w:r w:rsidRPr="006A5409">
        <w:rPr>
          <w:rFonts w:ascii="Century Gothic" w:hAnsi="Century Gothic" w:cs="Arial"/>
          <w:b/>
          <w:sz w:val="20"/>
          <w:lang w:val="en-GB"/>
        </w:rPr>
        <w:fldChar w:fldCharType="begin">
          <w:ffData>
            <w:name w:val="Check6"/>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0056550C" w:rsidRPr="006A5409">
        <w:rPr>
          <w:rFonts w:ascii="Century Gothic" w:hAnsi="Century Gothic" w:cs="Arial"/>
          <w:b/>
          <w:sz w:val="20"/>
          <w:lang w:val="en-GB"/>
        </w:rPr>
        <w:t xml:space="preserve">     Content of the examination questions</w:t>
      </w:r>
    </w:p>
    <w:p w14:paraId="308F224F" w14:textId="77777777" w:rsidR="0056550C" w:rsidRPr="006A5409" w:rsidRDefault="0056550C" w:rsidP="007F1A56">
      <w:pPr>
        <w:ind w:left="567" w:right="95" w:hanging="567"/>
        <w:rPr>
          <w:rFonts w:ascii="Century Gothic" w:hAnsi="Century Gothic"/>
          <w:b/>
          <w:sz w:val="20"/>
          <w:lang w:val="en-GB"/>
        </w:rPr>
      </w:pPr>
    </w:p>
    <w:p w14:paraId="6660B624" w14:textId="77777777" w:rsidR="0056550C" w:rsidRPr="006A5409" w:rsidRDefault="0056550C" w:rsidP="007F1A56">
      <w:pPr>
        <w:ind w:left="567" w:right="95" w:hanging="567"/>
        <w:rPr>
          <w:rFonts w:ascii="Century Gothic" w:hAnsi="Century Gothic" w:cs="Arial"/>
          <w:b/>
          <w:sz w:val="20"/>
          <w:lang w:val="en-GB"/>
        </w:rPr>
      </w:pPr>
      <w:r w:rsidRPr="006A5409">
        <w:rPr>
          <w:rFonts w:ascii="Century Gothic" w:hAnsi="Century Gothic" w:cs="Arial"/>
          <w:b/>
          <w:sz w:val="20"/>
          <w:lang w:val="en-GB"/>
        </w:rPr>
        <w:fldChar w:fldCharType="begin">
          <w:ffData>
            <w:name w:val="Check6"/>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Pr="006A5409">
        <w:rPr>
          <w:rFonts w:ascii="Century Gothic" w:hAnsi="Century Gothic" w:cs="Arial"/>
          <w:b/>
          <w:sz w:val="20"/>
          <w:lang w:val="en-GB"/>
        </w:rPr>
        <w:t xml:space="preserve">     Conduct of the examination</w:t>
      </w:r>
    </w:p>
    <w:p w14:paraId="5E6D6F63" w14:textId="77777777" w:rsidR="0056550C" w:rsidRPr="006A5409" w:rsidRDefault="0056550C" w:rsidP="007F1A56">
      <w:pPr>
        <w:ind w:left="567" w:right="95" w:hanging="567"/>
        <w:rPr>
          <w:rFonts w:ascii="Century Gothic" w:hAnsi="Century Gothic"/>
          <w:b/>
          <w:sz w:val="20"/>
          <w:lang w:val="en-GB"/>
        </w:rPr>
      </w:pPr>
    </w:p>
    <w:p w14:paraId="3A691A24" w14:textId="77777777" w:rsidR="0056550C" w:rsidRPr="006A5409" w:rsidRDefault="0056550C" w:rsidP="007F1A56">
      <w:pPr>
        <w:ind w:left="567" w:right="95" w:hanging="567"/>
        <w:rPr>
          <w:rFonts w:ascii="Century Gothic" w:hAnsi="Century Gothic"/>
          <w:b/>
          <w:sz w:val="20"/>
          <w:lang w:val="en-GB"/>
        </w:rPr>
      </w:pPr>
      <w:r w:rsidRPr="006A5409">
        <w:rPr>
          <w:rFonts w:ascii="Century Gothic" w:hAnsi="Century Gothic" w:cs="Arial"/>
          <w:b/>
          <w:sz w:val="20"/>
          <w:lang w:val="en-GB"/>
        </w:rPr>
        <w:fldChar w:fldCharType="begin">
          <w:ffData>
            <w:name w:val="Check6"/>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Pr="006A5409">
        <w:rPr>
          <w:rFonts w:ascii="Century Gothic" w:hAnsi="Century Gothic" w:cs="Arial"/>
          <w:b/>
          <w:sz w:val="20"/>
          <w:lang w:val="en-GB"/>
        </w:rPr>
        <w:t xml:space="preserve">     Determination of the result</w:t>
      </w:r>
    </w:p>
    <w:p w14:paraId="7B969857" w14:textId="77777777" w:rsidR="0056550C" w:rsidRPr="006A5409" w:rsidRDefault="0056550C" w:rsidP="007F1A56">
      <w:pPr>
        <w:pStyle w:val="NoSpacing"/>
        <w:rPr>
          <w:rFonts w:ascii="Century Gothic" w:hAnsi="Century Gothic"/>
        </w:rPr>
      </w:pPr>
    </w:p>
    <w:p w14:paraId="43591C98" w14:textId="77777777" w:rsidR="0056550C" w:rsidRPr="006A5409" w:rsidRDefault="000B7570" w:rsidP="007F1A56">
      <w:pPr>
        <w:pStyle w:val="NoSpacing"/>
        <w:rPr>
          <w:rFonts w:ascii="Century Gothic" w:hAnsi="Century Gothic"/>
          <w:sz w:val="20"/>
          <w:szCs w:val="20"/>
        </w:rPr>
      </w:pPr>
      <w:r w:rsidRPr="006A5409">
        <w:rPr>
          <w:rFonts w:ascii="Century Gothic" w:hAnsi="Century Gothic"/>
          <w:sz w:val="20"/>
          <w:szCs w:val="20"/>
        </w:rPr>
        <w:t>If your A</w:t>
      </w:r>
      <w:r w:rsidR="0056550C" w:rsidRPr="006A5409">
        <w:rPr>
          <w:rFonts w:ascii="Century Gothic" w:hAnsi="Century Gothic"/>
          <w:sz w:val="20"/>
          <w:szCs w:val="20"/>
        </w:rPr>
        <w:t>ppeal is successful, please indicate what outcome you are seeking:</w:t>
      </w:r>
    </w:p>
    <w:p w14:paraId="0FE634FD" w14:textId="77777777" w:rsidR="0056550C" w:rsidRPr="006A5409" w:rsidRDefault="0056550C" w:rsidP="007F1A56">
      <w:pPr>
        <w:pStyle w:val="NoSpacing"/>
        <w:rPr>
          <w:rFonts w:ascii="Century Gothic" w:hAnsi="Century Gothic"/>
          <w:sz w:val="20"/>
          <w:szCs w:val="20"/>
        </w:rPr>
      </w:pPr>
    </w:p>
    <w:p w14:paraId="48547AEE" w14:textId="77777777" w:rsidR="0056550C" w:rsidRPr="006A5409" w:rsidRDefault="0056550C" w:rsidP="007F1A56">
      <w:pPr>
        <w:ind w:left="567" w:right="95" w:hanging="567"/>
        <w:rPr>
          <w:rFonts w:ascii="Century Gothic" w:hAnsi="Century Gothic" w:cs="Arial"/>
          <w:color w:val="000000"/>
          <w:sz w:val="20"/>
          <w:lang w:val="en-GB"/>
        </w:rPr>
      </w:pPr>
      <w:r w:rsidRPr="006A5409">
        <w:rPr>
          <w:rFonts w:ascii="Century Gothic" w:hAnsi="Century Gothic" w:cs="Arial"/>
          <w:b/>
          <w:sz w:val="20"/>
          <w:lang w:val="en-GB"/>
        </w:rPr>
        <w:fldChar w:fldCharType="begin">
          <w:ffData>
            <w:name w:val=""/>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Pr="006A5409">
        <w:rPr>
          <w:rFonts w:ascii="Century Gothic" w:hAnsi="Century Gothic" w:cs="Arial"/>
          <w:b/>
          <w:sz w:val="20"/>
          <w:lang w:val="en-GB"/>
        </w:rPr>
        <w:t xml:space="preserve">     No further action </w:t>
      </w:r>
      <w:r w:rsidRPr="006A5409">
        <w:rPr>
          <w:rFonts w:ascii="Century Gothic" w:hAnsi="Century Gothic" w:cs="Arial"/>
          <w:sz w:val="20"/>
          <w:lang w:val="en-GB"/>
        </w:rPr>
        <w:t xml:space="preserve">(as detailed in Regulation </w:t>
      </w:r>
      <w:r w:rsidRPr="006A5409">
        <w:rPr>
          <w:rFonts w:ascii="Century Gothic" w:hAnsi="Century Gothic" w:cs="Arial"/>
          <w:color w:val="000000"/>
          <w:sz w:val="20"/>
          <w:lang w:val="en-GB"/>
        </w:rPr>
        <w:t>13.4.1)</w:t>
      </w:r>
    </w:p>
    <w:p w14:paraId="62A1F980" w14:textId="77777777" w:rsidR="0056550C" w:rsidRPr="006A5409" w:rsidRDefault="0056550C" w:rsidP="007F1A56">
      <w:pPr>
        <w:ind w:left="567" w:right="95" w:hanging="567"/>
        <w:rPr>
          <w:rFonts w:ascii="Century Gothic" w:hAnsi="Century Gothic"/>
          <w:b/>
          <w:sz w:val="20"/>
          <w:lang w:val="en-GB"/>
        </w:rPr>
      </w:pPr>
    </w:p>
    <w:p w14:paraId="0BAA21BF" w14:textId="77777777" w:rsidR="0056550C" w:rsidRPr="006A5409" w:rsidRDefault="0056550C" w:rsidP="007F1A56">
      <w:pPr>
        <w:ind w:left="567" w:right="95" w:hanging="567"/>
        <w:rPr>
          <w:rFonts w:ascii="Century Gothic" w:hAnsi="Century Gothic" w:cs="Arial"/>
          <w:sz w:val="20"/>
          <w:lang w:val="en-GB"/>
        </w:rPr>
      </w:pPr>
      <w:r w:rsidRPr="006A5409">
        <w:rPr>
          <w:rFonts w:ascii="Century Gothic" w:hAnsi="Century Gothic" w:cs="Arial"/>
          <w:b/>
          <w:sz w:val="20"/>
          <w:lang w:val="en-GB"/>
        </w:rPr>
        <w:fldChar w:fldCharType="begin">
          <w:ffData>
            <w:name w:val="Check6"/>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Pr="006A5409">
        <w:rPr>
          <w:rFonts w:ascii="Century Gothic" w:hAnsi="Century Gothic" w:cs="Arial"/>
          <w:b/>
          <w:sz w:val="20"/>
          <w:lang w:val="en-GB"/>
        </w:rPr>
        <w:t xml:space="preserve">     Upgrading of a previously allocated section mark, and to be declared successful if this change so affects your overall examination result </w:t>
      </w:r>
      <w:r w:rsidRPr="006A5409">
        <w:rPr>
          <w:rFonts w:ascii="Century Gothic" w:hAnsi="Century Gothic" w:cs="Arial"/>
          <w:sz w:val="20"/>
          <w:lang w:val="en-GB"/>
        </w:rPr>
        <w:t>(as detailed in Regulation 13.4.2a)</w:t>
      </w:r>
    </w:p>
    <w:p w14:paraId="300079F4" w14:textId="77777777" w:rsidR="0056550C" w:rsidRPr="006A5409" w:rsidRDefault="0056550C" w:rsidP="007F1A56">
      <w:pPr>
        <w:ind w:left="567" w:right="95" w:hanging="567"/>
        <w:rPr>
          <w:rFonts w:ascii="Century Gothic" w:hAnsi="Century Gothic"/>
          <w:b/>
          <w:sz w:val="20"/>
          <w:lang w:val="en-GB"/>
        </w:rPr>
      </w:pPr>
    </w:p>
    <w:p w14:paraId="65DB0F88" w14:textId="77777777" w:rsidR="0056550C" w:rsidRPr="006A5409" w:rsidRDefault="0056550C" w:rsidP="007F1A56">
      <w:pPr>
        <w:ind w:left="567" w:right="95" w:hanging="567"/>
        <w:rPr>
          <w:rFonts w:ascii="Century Gothic" w:hAnsi="Century Gothic" w:cs="Arial"/>
          <w:color w:val="000000"/>
          <w:sz w:val="20"/>
          <w:lang w:val="en-GB"/>
        </w:rPr>
      </w:pPr>
      <w:r w:rsidRPr="006A5409">
        <w:rPr>
          <w:rFonts w:ascii="Century Gothic" w:hAnsi="Century Gothic" w:cs="Arial"/>
          <w:b/>
          <w:sz w:val="20"/>
          <w:lang w:val="en-GB"/>
        </w:rPr>
        <w:fldChar w:fldCharType="begin">
          <w:ffData>
            <w:name w:val="Check6"/>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Pr="006A5409">
        <w:rPr>
          <w:rFonts w:ascii="Century Gothic" w:hAnsi="Century Gothic" w:cs="Arial"/>
          <w:b/>
          <w:sz w:val="20"/>
          <w:lang w:val="en-GB"/>
        </w:rPr>
        <w:t xml:space="preserve">     Your examination result to be declared void and that you resit the examination without payment of any fee </w:t>
      </w:r>
      <w:r w:rsidRPr="006A5409">
        <w:rPr>
          <w:rFonts w:ascii="Century Gothic" w:hAnsi="Century Gothic" w:cs="Arial"/>
          <w:sz w:val="20"/>
          <w:lang w:val="en-GB"/>
        </w:rPr>
        <w:t xml:space="preserve">(as detailed in Regulation </w:t>
      </w:r>
      <w:r w:rsidRPr="006A5409">
        <w:rPr>
          <w:rFonts w:ascii="Century Gothic" w:hAnsi="Century Gothic" w:cs="Arial"/>
          <w:color w:val="000000"/>
          <w:sz w:val="20"/>
          <w:lang w:val="en-GB"/>
        </w:rPr>
        <w:t>13.4.2b)</w:t>
      </w:r>
    </w:p>
    <w:p w14:paraId="299D8616" w14:textId="77777777" w:rsidR="0056550C" w:rsidRPr="006A5409" w:rsidRDefault="0056550C" w:rsidP="007F1A56">
      <w:pPr>
        <w:ind w:left="567" w:right="95" w:hanging="567"/>
        <w:rPr>
          <w:rFonts w:ascii="Century Gothic" w:hAnsi="Century Gothic"/>
          <w:b/>
          <w:sz w:val="20"/>
          <w:lang w:val="en-GB"/>
        </w:rPr>
      </w:pPr>
    </w:p>
    <w:p w14:paraId="7B0D476C" w14:textId="77777777" w:rsidR="0056550C" w:rsidRPr="006A5409" w:rsidRDefault="0056550C" w:rsidP="007F1A56">
      <w:pPr>
        <w:ind w:left="567" w:right="95" w:hanging="567"/>
        <w:rPr>
          <w:rFonts w:ascii="Century Gothic" w:hAnsi="Century Gothic" w:cs="Arial"/>
          <w:sz w:val="20"/>
          <w:lang w:val="en-GB"/>
        </w:rPr>
      </w:pPr>
      <w:r w:rsidRPr="006A5409">
        <w:rPr>
          <w:rFonts w:ascii="Century Gothic" w:hAnsi="Century Gothic" w:cs="Arial"/>
          <w:b/>
          <w:sz w:val="20"/>
          <w:lang w:val="en-GB"/>
        </w:rPr>
        <w:fldChar w:fldCharType="begin">
          <w:ffData>
            <w:name w:val="Check6"/>
            <w:enabled/>
            <w:calcOnExit w:val="0"/>
            <w:checkBox>
              <w:sizeAuto/>
              <w:default w:val="0"/>
            </w:checkBox>
          </w:ffData>
        </w:fldChar>
      </w:r>
      <w:r w:rsidRPr="006A5409">
        <w:rPr>
          <w:rFonts w:ascii="Century Gothic" w:hAnsi="Century Gothic" w:cs="Arial"/>
          <w:b/>
          <w:sz w:val="20"/>
          <w:lang w:val="en-GB"/>
        </w:rPr>
        <w:instrText xml:space="preserve"> FORMCHECKBOX </w:instrText>
      </w:r>
      <w:r w:rsidR="00000000">
        <w:rPr>
          <w:rFonts w:ascii="Century Gothic" w:hAnsi="Century Gothic" w:cs="Arial"/>
          <w:b/>
          <w:sz w:val="20"/>
          <w:lang w:val="en-GB"/>
        </w:rPr>
      </w:r>
      <w:r w:rsidR="00000000">
        <w:rPr>
          <w:rFonts w:ascii="Century Gothic" w:hAnsi="Century Gothic" w:cs="Arial"/>
          <w:b/>
          <w:sz w:val="20"/>
          <w:lang w:val="en-GB"/>
        </w:rPr>
        <w:fldChar w:fldCharType="separate"/>
      </w:r>
      <w:r w:rsidRPr="006A5409">
        <w:rPr>
          <w:rFonts w:ascii="Century Gothic" w:hAnsi="Century Gothic" w:cs="Arial"/>
          <w:b/>
          <w:sz w:val="20"/>
          <w:lang w:val="en-GB"/>
        </w:rPr>
        <w:fldChar w:fldCharType="end"/>
      </w:r>
      <w:r w:rsidRPr="006A5409">
        <w:rPr>
          <w:rFonts w:ascii="Century Gothic" w:hAnsi="Century Gothic" w:cs="Arial"/>
          <w:b/>
          <w:sz w:val="20"/>
          <w:lang w:val="en-GB"/>
        </w:rPr>
        <w:t xml:space="preserve">     Some other result </w:t>
      </w:r>
      <w:r w:rsidRPr="006A5409">
        <w:rPr>
          <w:rFonts w:ascii="Century Gothic" w:hAnsi="Century Gothic" w:cs="Arial"/>
          <w:sz w:val="20"/>
          <w:lang w:val="en-GB"/>
        </w:rPr>
        <w:t>(please specify below)</w:t>
      </w:r>
    </w:p>
    <w:p w14:paraId="451F8CB7" w14:textId="77777777" w:rsidR="0056550C" w:rsidRPr="006A5409" w:rsidRDefault="00EA21F7" w:rsidP="007F1A56">
      <w:pPr>
        <w:ind w:left="567" w:right="95" w:hanging="567"/>
        <w:rPr>
          <w:rFonts w:ascii="Century Gothic" w:hAnsi="Century Gothic"/>
          <w:b/>
          <w:color w:val="984806"/>
          <w:lang w:val="en-GB"/>
        </w:rPr>
      </w:pPr>
      <w:r w:rsidRPr="006A5409">
        <w:rPr>
          <w:rFonts w:ascii="Century Gothic" w:hAnsi="Century Gothic"/>
          <w:noProof/>
          <w:color w:val="984806"/>
          <w:szCs w:val="24"/>
          <w:lang w:val="en-GB" w:eastAsia="en-GB"/>
        </w:rPr>
        <mc:AlternateContent>
          <mc:Choice Requires="wps">
            <w:drawing>
              <wp:anchor distT="0" distB="0" distL="114300" distR="114300" simplePos="0" relativeHeight="251665408" behindDoc="0" locked="0" layoutInCell="1" allowOverlap="1" wp14:anchorId="6FA09C76" wp14:editId="07777777">
                <wp:simplePos x="0" y="0"/>
                <wp:positionH relativeFrom="column">
                  <wp:posOffset>20955</wp:posOffset>
                </wp:positionH>
                <wp:positionV relativeFrom="paragraph">
                  <wp:posOffset>132080</wp:posOffset>
                </wp:positionV>
                <wp:extent cx="5720715" cy="680720"/>
                <wp:effectExtent l="11430" t="8255" r="11430" b="6350"/>
                <wp:wrapNone/>
                <wp:docPr id="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680720"/>
                        </a:xfrm>
                        <a:prstGeom prst="rect">
                          <a:avLst/>
                        </a:prstGeom>
                        <a:solidFill>
                          <a:srgbClr val="FFFFFF"/>
                        </a:solidFill>
                        <a:ln w="9525">
                          <a:solidFill>
                            <a:srgbClr val="95B3D7"/>
                          </a:solidFill>
                          <a:miter lim="800000"/>
                          <a:headEnd/>
                          <a:tailEnd/>
                        </a:ln>
                      </wps:spPr>
                      <wps:txbx>
                        <w:txbxContent>
                          <w:p w14:paraId="491D2769"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9C76" id="Text Box 77" o:spid="_x0000_s1043" type="#_x0000_t202" style="position:absolute;left:0;text-align:left;margin-left:1.65pt;margin-top:10.4pt;width:450.45pt;height:5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" strokecolor="#95b3d7">
                <v:textbox>
                  <w:txbxContent>
                    <w:p w14:paraId="491D2769" w14:textId="77777777" w:rsidR="00056C24" w:rsidRDefault="00056C24" w:rsidP="0056550C"/>
                  </w:txbxContent>
                </v:textbox>
              </v:shape>
            </w:pict>
          </mc:Fallback>
        </mc:AlternateContent>
      </w:r>
    </w:p>
    <w:p w14:paraId="4EF7FBD7" w14:textId="77777777" w:rsidR="0056550C" w:rsidRPr="006A5409" w:rsidRDefault="0056550C" w:rsidP="007F1A56">
      <w:pPr>
        <w:ind w:left="567" w:right="95" w:hanging="567"/>
        <w:rPr>
          <w:rFonts w:ascii="Century Gothic" w:hAnsi="Century Gothic"/>
          <w:b/>
          <w:color w:val="984806"/>
          <w:lang w:val="en-GB"/>
        </w:rPr>
      </w:pPr>
    </w:p>
    <w:p w14:paraId="740C982E" w14:textId="77777777" w:rsidR="0056550C" w:rsidRPr="006A5409" w:rsidRDefault="0056550C" w:rsidP="007F1A56">
      <w:pPr>
        <w:rPr>
          <w:rFonts w:ascii="Century Gothic" w:hAnsi="Century Gothic"/>
          <w:color w:val="984806"/>
          <w:szCs w:val="24"/>
          <w:lang w:val="en-GB"/>
        </w:rPr>
      </w:pPr>
    </w:p>
    <w:p w14:paraId="15C78039" w14:textId="77777777" w:rsidR="0056550C" w:rsidRPr="006A5409" w:rsidRDefault="0056550C" w:rsidP="007F1A56">
      <w:pPr>
        <w:rPr>
          <w:rFonts w:ascii="Century Gothic" w:hAnsi="Century Gothic"/>
          <w:color w:val="984806"/>
          <w:szCs w:val="24"/>
          <w:lang w:val="en-GB"/>
        </w:rPr>
      </w:pPr>
    </w:p>
    <w:p w14:paraId="527D639D" w14:textId="77777777" w:rsidR="0056550C" w:rsidRPr="006A5409" w:rsidRDefault="0056550C" w:rsidP="007F1A56">
      <w:pPr>
        <w:rPr>
          <w:rFonts w:ascii="Century Gothic" w:hAnsi="Century Gothic"/>
          <w:szCs w:val="24"/>
          <w:lang w:val="en-GB"/>
        </w:rPr>
      </w:pPr>
    </w:p>
    <w:p w14:paraId="2113189F" w14:textId="77777777" w:rsidR="0056550C" w:rsidRPr="006A5409" w:rsidRDefault="0056550C" w:rsidP="007F1A56">
      <w:pPr>
        <w:tabs>
          <w:tab w:val="left" w:pos="4678"/>
        </w:tabs>
        <w:rPr>
          <w:rFonts w:ascii="Century Gothic" w:hAnsi="Century Gothic"/>
          <w:sz w:val="20"/>
          <w:lang w:val="en-GB"/>
        </w:rPr>
      </w:pPr>
      <w:r w:rsidRPr="006A5409">
        <w:rPr>
          <w:rFonts w:ascii="Century Gothic" w:hAnsi="Century Gothic"/>
          <w:sz w:val="20"/>
          <w:lang w:val="en-GB"/>
        </w:rPr>
        <w:t>1.10 Name of applicant</w:t>
      </w:r>
      <w:r w:rsidRPr="006A5409">
        <w:rPr>
          <w:rFonts w:ascii="Century Gothic" w:hAnsi="Century Gothic"/>
          <w:sz w:val="20"/>
          <w:lang w:val="en-GB"/>
        </w:rPr>
        <w:tab/>
        <w:t>1.11 Signature of applicant</w:t>
      </w:r>
    </w:p>
    <w:p w14:paraId="4C359979" w14:textId="77777777" w:rsidR="0056550C" w:rsidRPr="006A5409" w:rsidRDefault="00EA21F7" w:rsidP="007F1A56">
      <w:pPr>
        <w:tabs>
          <w:tab w:val="left" w:pos="4678"/>
        </w:tabs>
        <w:rPr>
          <w:rFonts w:ascii="Century Gothic" w:hAnsi="Century Gothic"/>
          <w:lang w:val="en-GB"/>
        </w:rPr>
      </w:pPr>
      <w:r w:rsidRPr="006A5409">
        <w:rPr>
          <w:rFonts w:ascii="Century Gothic" w:hAnsi="Century Gothic"/>
          <w:noProof/>
          <w:lang w:val="en-GB" w:eastAsia="en-GB"/>
        </w:rPr>
        <mc:AlternateContent>
          <mc:Choice Requires="wps">
            <w:drawing>
              <wp:anchor distT="0" distB="0" distL="114300" distR="114300" simplePos="0" relativeHeight="251657216" behindDoc="0" locked="0" layoutInCell="1" allowOverlap="1" wp14:anchorId="5609E4A3" wp14:editId="07777777">
                <wp:simplePos x="0" y="0"/>
                <wp:positionH relativeFrom="column">
                  <wp:posOffset>2966720</wp:posOffset>
                </wp:positionH>
                <wp:positionV relativeFrom="paragraph">
                  <wp:posOffset>49530</wp:posOffset>
                </wp:positionV>
                <wp:extent cx="2774950" cy="287020"/>
                <wp:effectExtent l="13970" t="11430" r="11430" b="6350"/>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287020"/>
                        </a:xfrm>
                        <a:prstGeom prst="rect">
                          <a:avLst/>
                        </a:prstGeom>
                        <a:solidFill>
                          <a:srgbClr val="FFFFFF"/>
                        </a:solidFill>
                        <a:ln w="9525">
                          <a:solidFill>
                            <a:srgbClr val="95B3D7"/>
                          </a:solidFill>
                          <a:miter lim="800000"/>
                          <a:headEnd/>
                          <a:tailEnd/>
                        </a:ln>
                      </wps:spPr>
                      <wps:txbx>
                        <w:txbxContent>
                          <w:p w14:paraId="5101B52C"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9E4A3" id="Text Box 67" o:spid="_x0000_s1044" type="#_x0000_t202" style="position:absolute;margin-left:233.6pt;margin-top:3.9pt;width:218.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" strokecolor="#95b3d7">
                <v:textbox>
                  <w:txbxContent>
                    <w:p w14:paraId="5101B52C" w14:textId="77777777" w:rsidR="00056C24" w:rsidRDefault="00056C24" w:rsidP="0056550C"/>
                  </w:txbxContent>
                </v:textbox>
              </v:shape>
            </w:pict>
          </mc:Fallback>
        </mc:AlternateContent>
      </w:r>
      <w:r w:rsidRPr="006A5409">
        <w:rPr>
          <w:rFonts w:ascii="Century Gothic" w:hAnsi="Century Gothic"/>
          <w:noProof/>
          <w:lang w:val="en-GB" w:eastAsia="en-GB"/>
        </w:rPr>
        <mc:AlternateContent>
          <mc:Choice Requires="wps">
            <w:drawing>
              <wp:anchor distT="0" distB="0" distL="114300" distR="114300" simplePos="0" relativeHeight="251658240" behindDoc="0" locked="0" layoutInCell="1" allowOverlap="1" wp14:anchorId="264008DB" wp14:editId="07777777">
                <wp:simplePos x="0" y="0"/>
                <wp:positionH relativeFrom="column">
                  <wp:posOffset>20955</wp:posOffset>
                </wp:positionH>
                <wp:positionV relativeFrom="paragraph">
                  <wp:posOffset>49530</wp:posOffset>
                </wp:positionV>
                <wp:extent cx="2796540" cy="287020"/>
                <wp:effectExtent l="11430" t="11430" r="11430" b="6350"/>
                <wp:wrapNone/>
                <wp:docPr id="1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87020"/>
                        </a:xfrm>
                        <a:prstGeom prst="rect">
                          <a:avLst/>
                        </a:prstGeom>
                        <a:solidFill>
                          <a:srgbClr val="FFFFFF"/>
                        </a:solidFill>
                        <a:ln w="9525">
                          <a:solidFill>
                            <a:srgbClr val="95B3D7"/>
                          </a:solidFill>
                          <a:miter lim="800000"/>
                          <a:headEnd/>
                          <a:tailEnd/>
                        </a:ln>
                      </wps:spPr>
                      <wps:txbx>
                        <w:txbxContent>
                          <w:p w14:paraId="326DC100"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08DB" id="Text Box 68" o:spid="_x0000_s1045" type="#_x0000_t202" style="position:absolute;margin-left:1.65pt;margin-top:3.9pt;width:220.2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" strokecolor="#95b3d7">
                <v:textbox>
                  <w:txbxContent>
                    <w:p w14:paraId="326DC100" w14:textId="77777777" w:rsidR="00056C24" w:rsidRDefault="00056C24" w:rsidP="0056550C"/>
                  </w:txbxContent>
                </v:textbox>
              </v:shape>
            </w:pict>
          </mc:Fallback>
        </mc:AlternateContent>
      </w:r>
    </w:p>
    <w:p w14:paraId="66FDCF4E" w14:textId="77777777" w:rsidR="0056550C" w:rsidRPr="006A5409" w:rsidRDefault="0056550C" w:rsidP="007F1A56">
      <w:pPr>
        <w:tabs>
          <w:tab w:val="left" w:pos="4678"/>
        </w:tabs>
        <w:rPr>
          <w:rFonts w:ascii="Century Gothic" w:hAnsi="Century Gothic"/>
          <w:lang w:val="en-GB"/>
        </w:rPr>
      </w:pPr>
    </w:p>
    <w:p w14:paraId="3BEE236D" w14:textId="77777777" w:rsidR="0056550C" w:rsidRPr="006A5409" w:rsidRDefault="0056550C" w:rsidP="007F1A56">
      <w:pPr>
        <w:tabs>
          <w:tab w:val="left" w:pos="4678"/>
        </w:tabs>
        <w:rPr>
          <w:rFonts w:ascii="Century Gothic" w:hAnsi="Century Gothic"/>
          <w:lang w:val="en-GB"/>
        </w:rPr>
      </w:pPr>
    </w:p>
    <w:p w14:paraId="66C5EB62" w14:textId="77777777" w:rsidR="0056550C" w:rsidRPr="006A5409" w:rsidRDefault="0056550C" w:rsidP="007F1A56">
      <w:pPr>
        <w:tabs>
          <w:tab w:val="left" w:pos="4678"/>
        </w:tabs>
        <w:rPr>
          <w:rFonts w:ascii="Century Gothic" w:hAnsi="Century Gothic" w:cs="Arial"/>
          <w:sz w:val="20"/>
          <w:lang w:val="en-GB"/>
        </w:rPr>
      </w:pPr>
      <w:r w:rsidRPr="006A5409">
        <w:rPr>
          <w:rFonts w:ascii="Century Gothic" w:hAnsi="Century Gothic" w:cs="Arial"/>
          <w:szCs w:val="24"/>
          <w:lang w:val="en-GB"/>
        </w:rPr>
        <w:tab/>
      </w:r>
      <w:r w:rsidRPr="006A5409">
        <w:rPr>
          <w:rFonts w:ascii="Century Gothic" w:hAnsi="Century Gothic" w:cs="Arial"/>
          <w:sz w:val="20"/>
          <w:lang w:val="en-GB"/>
        </w:rPr>
        <w:t>1.12 Date declaration signed</w:t>
      </w:r>
    </w:p>
    <w:p w14:paraId="4B0A1540" w14:textId="77777777" w:rsidR="0056550C" w:rsidRPr="006A5409" w:rsidRDefault="00EA21F7" w:rsidP="007F1A56">
      <w:pPr>
        <w:rPr>
          <w:rFonts w:ascii="Century Gothic" w:hAnsi="Century Gothic" w:cs="Arial"/>
          <w:szCs w:val="24"/>
          <w:lang w:val="en-GB"/>
        </w:rPr>
      </w:pPr>
      <w:r w:rsidRPr="006A5409">
        <w:rPr>
          <w:rFonts w:ascii="Century Gothic" w:hAnsi="Century Gothic" w:cs="Arial"/>
          <w:noProof/>
          <w:szCs w:val="24"/>
          <w:lang w:val="en-GB" w:eastAsia="en-GB"/>
        </w:rPr>
        <mc:AlternateContent>
          <mc:Choice Requires="wps">
            <w:drawing>
              <wp:anchor distT="0" distB="0" distL="114300" distR="114300" simplePos="0" relativeHeight="251656192" behindDoc="0" locked="0" layoutInCell="1" allowOverlap="1" wp14:anchorId="14599520" wp14:editId="07777777">
                <wp:simplePos x="0" y="0"/>
                <wp:positionH relativeFrom="column">
                  <wp:posOffset>2966720</wp:posOffset>
                </wp:positionH>
                <wp:positionV relativeFrom="paragraph">
                  <wp:posOffset>38100</wp:posOffset>
                </wp:positionV>
                <wp:extent cx="2774950" cy="287020"/>
                <wp:effectExtent l="13970" t="9525" r="11430" b="8255"/>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287020"/>
                        </a:xfrm>
                        <a:prstGeom prst="rect">
                          <a:avLst/>
                        </a:prstGeom>
                        <a:solidFill>
                          <a:srgbClr val="FFFFFF"/>
                        </a:solidFill>
                        <a:ln w="9525">
                          <a:solidFill>
                            <a:srgbClr val="95B3D7"/>
                          </a:solidFill>
                          <a:miter lim="800000"/>
                          <a:headEnd/>
                          <a:tailEnd/>
                        </a:ln>
                      </wps:spPr>
                      <wps:txbx>
                        <w:txbxContent>
                          <w:p w14:paraId="0CCC0888" w14:textId="77777777" w:rsidR="00056C24" w:rsidRDefault="00056C24" w:rsidP="0056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9520" id="Text Box 66" o:spid="_x0000_s1046" type="#_x0000_t202" style="position:absolute;margin-left:233.6pt;margin-top:3pt;width:218.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" strokecolor="#95b3d7">
                <v:textbox>
                  <w:txbxContent>
                    <w:p w14:paraId="0CCC0888" w14:textId="77777777" w:rsidR="00056C24" w:rsidRDefault="00056C24" w:rsidP="0056550C"/>
                  </w:txbxContent>
                </v:textbox>
              </v:shape>
            </w:pict>
          </mc:Fallback>
        </mc:AlternateContent>
      </w:r>
    </w:p>
    <w:p w14:paraId="603CC4DB" w14:textId="77777777" w:rsidR="0056550C" w:rsidRPr="006A5409" w:rsidRDefault="0056550C" w:rsidP="007F1A56">
      <w:pPr>
        <w:rPr>
          <w:rFonts w:ascii="Century Gothic" w:hAnsi="Century Gothic" w:cs="Arial"/>
          <w:szCs w:val="24"/>
          <w:lang w:val="en-GB"/>
        </w:rPr>
      </w:pPr>
    </w:p>
    <w:p w14:paraId="207CCF61" w14:textId="204675C5" w:rsidR="00BB1A0B" w:rsidRDefault="0056550C" w:rsidP="007F1A56">
      <w:pPr>
        <w:rPr>
          <w:rFonts w:ascii="Century Gothic" w:hAnsi="Century Gothic" w:cs="Arial"/>
          <w:szCs w:val="24"/>
          <w:lang w:val="en-GB"/>
        </w:rPr>
      </w:pPr>
      <w:r w:rsidRPr="006A5409">
        <w:rPr>
          <w:rFonts w:ascii="Century Gothic" w:hAnsi="Century Gothic" w:cs="Arial"/>
          <w:szCs w:val="24"/>
          <w:lang w:val="en-GB"/>
        </w:rPr>
        <w:t xml:space="preserve">     </w:t>
      </w:r>
    </w:p>
    <w:p w14:paraId="4A20C68E" w14:textId="77777777" w:rsidR="00BB1A0B" w:rsidRDefault="00BB1A0B">
      <w:pPr>
        <w:rPr>
          <w:rFonts w:ascii="Century Gothic" w:hAnsi="Century Gothic" w:cs="Arial"/>
          <w:szCs w:val="24"/>
          <w:lang w:val="en-GB"/>
        </w:rPr>
      </w:pPr>
      <w:r>
        <w:rPr>
          <w:rFonts w:ascii="Century Gothic" w:hAnsi="Century Gothic" w:cs="Arial"/>
          <w:szCs w:val="24"/>
          <w:lang w:val="en-GB"/>
        </w:rPr>
        <w:br w:type="page"/>
      </w:r>
    </w:p>
    <w:p w14:paraId="07429478" w14:textId="34AA4A46" w:rsidR="0056550C" w:rsidRPr="006A5409" w:rsidRDefault="00BB1A0B" w:rsidP="007F1A56">
      <w:pPr>
        <w:rPr>
          <w:rFonts w:ascii="Century Gothic" w:hAnsi="Century Gothic"/>
          <w:szCs w:val="24"/>
          <w:lang w:val="en-GB"/>
        </w:rPr>
      </w:pPr>
      <w:r w:rsidRPr="006A5409">
        <w:rPr>
          <w:rFonts w:ascii="Century Gothic" w:hAnsi="Century Gothic"/>
          <w:noProof/>
          <w:color w:val="FF0000"/>
          <w:lang w:val="en-GB" w:eastAsia="en-GB"/>
        </w:rPr>
        <w:lastRenderedPageBreak/>
        <mc:AlternateContent>
          <mc:Choice Requires="wps">
            <w:drawing>
              <wp:anchor distT="0" distB="0" distL="114300" distR="114300" simplePos="0" relativeHeight="251642880" behindDoc="0" locked="0" layoutInCell="1" allowOverlap="1" wp14:anchorId="5E4D8399" wp14:editId="03F0245E">
                <wp:simplePos x="0" y="0"/>
                <wp:positionH relativeFrom="margin">
                  <wp:align>left</wp:align>
                </wp:positionH>
                <wp:positionV relativeFrom="paragraph">
                  <wp:posOffset>-111760</wp:posOffset>
                </wp:positionV>
                <wp:extent cx="978535" cy="297815"/>
                <wp:effectExtent l="0" t="0" r="50165" b="64135"/>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97815"/>
                        </a:xfrm>
                        <a:prstGeom prst="homePlate">
                          <a:avLst>
                            <a:gd name="adj" fmla="val 82143"/>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14:paraId="40F0FE13" w14:textId="77777777" w:rsidR="00056C24" w:rsidRPr="00DF6246" w:rsidRDefault="00056C24" w:rsidP="0056550C">
                            <w:pPr>
                              <w:rPr>
                                <w:rFonts w:ascii="Calibri" w:hAnsi="Calibri"/>
                                <w:b/>
                                <w:color w:val="FFFFFF"/>
                                <w:sz w:val="28"/>
                                <w:szCs w:val="28"/>
                              </w:rPr>
                            </w:pPr>
                            <w:r>
                              <w:rPr>
                                <w:rFonts w:ascii="Calibri" w:hAnsi="Calibri"/>
                                <w:b/>
                                <w:color w:val="FFFFFF"/>
                                <w:sz w:val="28"/>
                                <w:szCs w:val="28"/>
                              </w:rPr>
                              <w:t>Part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D8399" id="AutoShape 53" o:spid="_x0000_s1047" type="#_x0000_t15" style="position:absolute;margin-left:0;margin-top:-8.8pt;width:77.05pt;height:23.4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" fillcolor="#92cddc" strokecolor="#4bacc6" strokeweight="1pt">
                <v:fill color2="#4bacc6" focus="50%" type="gradient"/>
                <v:shadow on="t" color="#205867" offset="1pt"/>
                <v:textbox>
                  <w:txbxContent>
                    <w:p w14:paraId="40F0FE13" w14:textId="77777777" w:rsidR="00056C24" w:rsidRPr="00DF6246" w:rsidRDefault="00056C24" w:rsidP="0056550C">
                      <w:pPr>
                        <w:rPr>
                          <w:rFonts w:ascii="Calibri" w:hAnsi="Calibri"/>
                          <w:b/>
                          <w:color w:val="FFFFFF"/>
                          <w:sz w:val="28"/>
                          <w:szCs w:val="28"/>
                        </w:rPr>
                      </w:pPr>
                      <w:r>
                        <w:rPr>
                          <w:rFonts w:ascii="Calibri" w:hAnsi="Calibri"/>
                          <w:b/>
                          <w:color w:val="FFFFFF"/>
                          <w:sz w:val="28"/>
                          <w:szCs w:val="28"/>
                        </w:rPr>
                        <w:t>Part 2</w:t>
                      </w:r>
                    </w:p>
                  </w:txbxContent>
                </v:textbox>
                <w10:wrap anchorx="margin"/>
              </v:shape>
            </w:pict>
          </mc:Fallback>
        </mc:AlternateContent>
      </w:r>
      <w:r w:rsidRPr="006A5409">
        <w:rPr>
          <w:rFonts w:ascii="Century Gothic" w:hAnsi="Century Gothic"/>
          <w:noProof/>
          <w:color w:val="FF0000"/>
          <w:lang w:val="en-GB" w:eastAsia="en-GB"/>
        </w:rPr>
        <mc:AlternateContent>
          <mc:Choice Requires="wps">
            <w:drawing>
              <wp:anchor distT="0" distB="0" distL="114300" distR="114300" simplePos="0" relativeHeight="251641856" behindDoc="0" locked="0" layoutInCell="1" allowOverlap="1" wp14:anchorId="1F9B04FD" wp14:editId="65416C1E">
                <wp:simplePos x="0" y="0"/>
                <wp:positionH relativeFrom="margin">
                  <wp:align>right</wp:align>
                </wp:positionH>
                <wp:positionV relativeFrom="paragraph">
                  <wp:posOffset>-121285</wp:posOffset>
                </wp:positionV>
                <wp:extent cx="5720715" cy="297815"/>
                <wp:effectExtent l="0" t="0" r="32385" b="64135"/>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29781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7F6FC6E2" w14:textId="77777777" w:rsidR="00056C24" w:rsidRPr="004112E9" w:rsidRDefault="00056C24" w:rsidP="0056550C">
                            <w:pPr>
                              <w:rPr>
                                <w:rFonts w:ascii="Century Gothic" w:hAnsi="Century Gothic"/>
                                <w:b/>
                                <w:color w:val="FFFFFF"/>
                                <w:szCs w:val="24"/>
                              </w:rPr>
                            </w:pPr>
                            <w:r w:rsidRPr="004112E9">
                              <w:rPr>
                                <w:rFonts w:ascii="Century Gothic" w:hAnsi="Century Gothic"/>
                                <w:sz w:val="22"/>
                                <w:szCs w:val="18"/>
                              </w:rPr>
                              <w:tab/>
                            </w:r>
                            <w:r w:rsidRPr="004112E9">
                              <w:rPr>
                                <w:rFonts w:ascii="Century Gothic" w:hAnsi="Century Gothic"/>
                                <w:sz w:val="22"/>
                                <w:szCs w:val="18"/>
                              </w:rPr>
                              <w:tab/>
                            </w:r>
                            <w:r w:rsidRPr="004112E9">
                              <w:rPr>
                                <w:rFonts w:ascii="Century Gothic" w:hAnsi="Century Gothic"/>
                                <w:b/>
                                <w:color w:val="FFFFFF"/>
                                <w:szCs w:val="24"/>
                              </w:rPr>
                              <w:t>To be completed by the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B04FD" id="Rectangle 52" o:spid="_x0000_s1048" style="position:absolute;margin-left:399.25pt;margin-top:-9.55pt;width:450.45pt;height:23.4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" fillcolor="#95b3d7" strokecolor="#4f81bd" strokeweight="1pt">
                <v:fill color2="#4f81bd" focus="50%" type="gradient"/>
                <v:shadow on="t" color="#243f60" offset="1pt"/>
                <v:textbox>
                  <w:txbxContent>
                    <w:p w14:paraId="7F6FC6E2" w14:textId="77777777" w:rsidR="00056C24" w:rsidRPr="004112E9" w:rsidRDefault="00056C24" w:rsidP="0056550C">
                      <w:pPr>
                        <w:rPr>
                          <w:rFonts w:ascii="Century Gothic" w:hAnsi="Century Gothic"/>
                          <w:b/>
                          <w:color w:val="FFFFFF"/>
                          <w:szCs w:val="24"/>
                        </w:rPr>
                      </w:pPr>
                      <w:r w:rsidRPr="004112E9">
                        <w:rPr>
                          <w:rFonts w:ascii="Century Gothic" w:hAnsi="Century Gothic"/>
                          <w:sz w:val="22"/>
                          <w:szCs w:val="18"/>
                        </w:rPr>
                        <w:tab/>
                      </w:r>
                      <w:r w:rsidRPr="004112E9">
                        <w:rPr>
                          <w:rFonts w:ascii="Century Gothic" w:hAnsi="Century Gothic"/>
                          <w:sz w:val="22"/>
                          <w:szCs w:val="18"/>
                        </w:rPr>
                        <w:tab/>
                      </w:r>
                      <w:r w:rsidRPr="004112E9">
                        <w:rPr>
                          <w:rFonts w:ascii="Century Gothic" w:hAnsi="Century Gothic"/>
                          <w:b/>
                          <w:color w:val="FFFFFF"/>
                          <w:szCs w:val="24"/>
                        </w:rPr>
                        <w:t>To be completed by the Director</w:t>
                      </w:r>
                    </w:p>
                  </w:txbxContent>
                </v:textbox>
                <w10:wrap anchorx="margin"/>
              </v:rect>
            </w:pict>
          </mc:Fallback>
        </mc:AlternateContent>
      </w:r>
    </w:p>
    <w:tbl>
      <w:tblPr>
        <w:tblpPr w:leftFromText="180" w:rightFromText="180" w:vertAnchor="page" w:horzAnchor="margin" w:tblpXSpec="right" w:tblpY="11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21"/>
        <w:gridCol w:w="305"/>
        <w:gridCol w:w="282"/>
        <w:gridCol w:w="283"/>
      </w:tblGrid>
      <w:tr w:rsidR="00D72AC0" w:rsidRPr="006A5409" w14:paraId="5FA7FD52" w14:textId="77777777" w:rsidTr="00D72AC0">
        <w:tc>
          <w:tcPr>
            <w:tcW w:w="4184" w:type="dxa"/>
            <w:gridSpan w:val="5"/>
            <w:tcBorders>
              <w:top w:val="single" w:sz="4" w:space="0" w:color="95B3D7"/>
              <w:left w:val="single" w:sz="4" w:space="0" w:color="95B3D7"/>
              <w:bottom w:val="nil"/>
              <w:right w:val="single" w:sz="4" w:space="0" w:color="95B3D7"/>
            </w:tcBorders>
          </w:tcPr>
          <w:p w14:paraId="63C3CD81"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b/>
                <w:sz w:val="20"/>
                <w:lang w:val="en-GB"/>
              </w:rPr>
            </w:pPr>
            <w:r w:rsidRPr="006A5409">
              <w:rPr>
                <w:rFonts w:ascii="Century Gothic" w:hAnsi="Century Gothic"/>
                <w:b/>
                <w:sz w:val="20"/>
                <w:lang w:val="en-GB"/>
              </w:rPr>
              <w:t>FOR OFFICIAL USE ONLY</w:t>
            </w:r>
          </w:p>
        </w:tc>
      </w:tr>
      <w:tr w:rsidR="00D72AC0" w:rsidRPr="006A5409" w14:paraId="27C96517" w14:textId="77777777" w:rsidTr="00D72AC0">
        <w:tc>
          <w:tcPr>
            <w:tcW w:w="2093" w:type="dxa"/>
            <w:tcBorders>
              <w:top w:val="nil"/>
              <w:left w:val="single" w:sz="4" w:space="0" w:color="95B3D7"/>
              <w:bottom w:val="single" w:sz="4" w:space="0" w:color="FFFFFF"/>
              <w:right w:val="single" w:sz="4" w:space="0" w:color="95B3D7"/>
            </w:tcBorders>
          </w:tcPr>
          <w:p w14:paraId="6BA1D3EC"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r w:rsidRPr="006A5409">
              <w:rPr>
                <w:rFonts w:ascii="Century Gothic" w:hAnsi="Century Gothic"/>
                <w:sz w:val="20"/>
                <w:lang w:val="en-GB"/>
              </w:rPr>
              <w:t>Appeal fee paid</w:t>
            </w:r>
          </w:p>
        </w:tc>
        <w:tc>
          <w:tcPr>
            <w:tcW w:w="1808" w:type="dxa"/>
            <w:gridSpan w:val="3"/>
            <w:tcBorders>
              <w:top w:val="single" w:sz="4" w:space="0" w:color="95B3D7"/>
              <w:left w:val="single" w:sz="4" w:space="0" w:color="95B3D7"/>
              <w:bottom w:val="single" w:sz="4" w:space="0" w:color="95B3D7"/>
              <w:right w:val="single" w:sz="4" w:space="0" w:color="95B3D7"/>
            </w:tcBorders>
            <w:shd w:val="clear" w:color="auto" w:fill="FFFFFF"/>
          </w:tcPr>
          <w:p w14:paraId="0A0F28DD"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r w:rsidRPr="006A5409">
              <w:rPr>
                <w:rFonts w:ascii="Century Gothic" w:hAnsi="Century Gothic"/>
                <w:b/>
                <w:sz w:val="20"/>
                <w:lang w:val="en-GB"/>
              </w:rPr>
              <w:t>£</w:t>
            </w:r>
          </w:p>
        </w:tc>
        <w:tc>
          <w:tcPr>
            <w:tcW w:w="283" w:type="dxa"/>
            <w:tcBorders>
              <w:top w:val="nil"/>
              <w:left w:val="single" w:sz="4" w:space="0" w:color="95B3D7"/>
              <w:bottom w:val="single" w:sz="4" w:space="0" w:color="FFFFFF"/>
              <w:right w:val="single" w:sz="4" w:space="0" w:color="95B3D7"/>
            </w:tcBorders>
          </w:tcPr>
          <w:p w14:paraId="5BAD3425"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r>
      <w:tr w:rsidR="00D72AC0" w:rsidRPr="006A5409" w14:paraId="0C7D08AC" w14:textId="77777777" w:rsidTr="00D72AC0">
        <w:tc>
          <w:tcPr>
            <w:tcW w:w="4184" w:type="dxa"/>
            <w:gridSpan w:val="5"/>
            <w:tcBorders>
              <w:top w:val="single" w:sz="4" w:space="0" w:color="FFFFFF"/>
              <w:left w:val="single" w:sz="4" w:space="0" w:color="95B3D7"/>
              <w:bottom w:val="single" w:sz="4" w:space="0" w:color="FFFFFF"/>
              <w:right w:val="single" w:sz="4" w:space="0" w:color="95B3D7"/>
            </w:tcBorders>
          </w:tcPr>
          <w:p w14:paraId="37A31054"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p>
        </w:tc>
      </w:tr>
      <w:tr w:rsidR="00D72AC0" w:rsidRPr="006A5409" w14:paraId="5F0EF92A" w14:textId="77777777" w:rsidTr="00D72AC0">
        <w:tc>
          <w:tcPr>
            <w:tcW w:w="2093" w:type="dxa"/>
            <w:tcBorders>
              <w:top w:val="single" w:sz="4" w:space="0" w:color="FFFFFF"/>
              <w:left w:val="single" w:sz="4" w:space="0" w:color="95B3D7"/>
              <w:bottom w:val="single" w:sz="4" w:space="0" w:color="FFFFFF"/>
              <w:right w:val="single" w:sz="4" w:space="0" w:color="95B3D7"/>
            </w:tcBorders>
          </w:tcPr>
          <w:p w14:paraId="36D7E776"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r w:rsidRPr="006A5409">
              <w:rPr>
                <w:rFonts w:ascii="Century Gothic" w:hAnsi="Century Gothic"/>
                <w:sz w:val="20"/>
                <w:lang w:val="en-GB"/>
              </w:rPr>
              <w:t>Signature of the College Official</w:t>
            </w:r>
          </w:p>
        </w:tc>
        <w:tc>
          <w:tcPr>
            <w:tcW w:w="1808" w:type="dxa"/>
            <w:gridSpan w:val="3"/>
            <w:tcBorders>
              <w:top w:val="single" w:sz="4" w:space="0" w:color="95B3D7"/>
              <w:left w:val="single" w:sz="4" w:space="0" w:color="95B3D7"/>
              <w:bottom w:val="single" w:sz="4" w:space="0" w:color="95B3D7"/>
              <w:right w:val="single" w:sz="4" w:space="0" w:color="95B3D7"/>
            </w:tcBorders>
          </w:tcPr>
          <w:p w14:paraId="7DC8C081"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c>
          <w:tcPr>
            <w:tcW w:w="283" w:type="dxa"/>
            <w:tcBorders>
              <w:top w:val="single" w:sz="4" w:space="0" w:color="FFFFFF"/>
              <w:left w:val="single" w:sz="4" w:space="0" w:color="95B3D7"/>
              <w:bottom w:val="single" w:sz="4" w:space="0" w:color="FFFFFF"/>
              <w:right w:val="single" w:sz="4" w:space="0" w:color="95B3D7"/>
            </w:tcBorders>
          </w:tcPr>
          <w:p w14:paraId="0477E574"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r>
      <w:tr w:rsidR="00D72AC0" w:rsidRPr="006A5409" w14:paraId="3FD9042A" w14:textId="77777777" w:rsidTr="00D72AC0">
        <w:tc>
          <w:tcPr>
            <w:tcW w:w="4184" w:type="dxa"/>
            <w:gridSpan w:val="5"/>
            <w:tcBorders>
              <w:top w:val="single" w:sz="4" w:space="0" w:color="FFFFFF"/>
              <w:left w:val="single" w:sz="4" w:space="0" w:color="95B3D7"/>
              <w:bottom w:val="single" w:sz="4" w:space="0" w:color="FFFFFF"/>
              <w:right w:val="single" w:sz="4" w:space="0" w:color="95B3D7"/>
            </w:tcBorders>
          </w:tcPr>
          <w:p w14:paraId="052D4810"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p>
        </w:tc>
      </w:tr>
      <w:tr w:rsidR="00D72AC0" w:rsidRPr="006A5409" w14:paraId="1CFA958E" w14:textId="77777777" w:rsidTr="00D72AC0">
        <w:tc>
          <w:tcPr>
            <w:tcW w:w="2093" w:type="dxa"/>
            <w:tcBorders>
              <w:top w:val="single" w:sz="4" w:space="0" w:color="FFFFFF"/>
              <w:left w:val="single" w:sz="4" w:space="0" w:color="95B3D7"/>
              <w:bottom w:val="single" w:sz="4" w:space="0" w:color="FFFFFF"/>
              <w:right w:val="single" w:sz="4" w:space="0" w:color="95B3D7"/>
            </w:tcBorders>
          </w:tcPr>
          <w:p w14:paraId="355C6D9D"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r w:rsidRPr="006A5409">
              <w:rPr>
                <w:rFonts w:ascii="Century Gothic" w:hAnsi="Century Gothic"/>
                <w:sz w:val="20"/>
                <w:lang w:val="en-GB"/>
              </w:rPr>
              <w:t>Date received</w:t>
            </w:r>
          </w:p>
        </w:tc>
        <w:tc>
          <w:tcPr>
            <w:tcW w:w="1808" w:type="dxa"/>
            <w:gridSpan w:val="3"/>
            <w:tcBorders>
              <w:top w:val="single" w:sz="4" w:space="0" w:color="95B3D7"/>
              <w:left w:val="single" w:sz="4" w:space="0" w:color="95B3D7"/>
              <w:bottom w:val="single" w:sz="4" w:space="0" w:color="95B3D7"/>
              <w:right w:val="single" w:sz="4" w:space="0" w:color="95B3D7"/>
            </w:tcBorders>
          </w:tcPr>
          <w:p w14:paraId="62D3F89E"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c>
          <w:tcPr>
            <w:tcW w:w="283" w:type="dxa"/>
            <w:tcBorders>
              <w:top w:val="single" w:sz="4" w:space="0" w:color="FFFFFF"/>
              <w:left w:val="single" w:sz="4" w:space="0" w:color="95B3D7"/>
              <w:bottom w:val="single" w:sz="4" w:space="0" w:color="FFFFFF"/>
              <w:right w:val="single" w:sz="4" w:space="0" w:color="95B3D7"/>
            </w:tcBorders>
          </w:tcPr>
          <w:p w14:paraId="2780AF0D"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r>
      <w:tr w:rsidR="00D72AC0" w:rsidRPr="006A5409" w14:paraId="46FC4A0D" w14:textId="77777777" w:rsidTr="00D72AC0">
        <w:tc>
          <w:tcPr>
            <w:tcW w:w="4184" w:type="dxa"/>
            <w:gridSpan w:val="5"/>
            <w:tcBorders>
              <w:top w:val="single" w:sz="4" w:space="0" w:color="FFFFFF"/>
              <w:left w:val="single" w:sz="4" w:space="0" w:color="95B3D7"/>
              <w:bottom w:val="single" w:sz="4" w:space="0" w:color="FFFFFF"/>
              <w:right w:val="single" w:sz="4" w:space="0" w:color="95B3D7"/>
            </w:tcBorders>
          </w:tcPr>
          <w:p w14:paraId="4DC2ECC6"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p>
        </w:tc>
      </w:tr>
      <w:tr w:rsidR="00D72AC0" w:rsidRPr="006A5409" w14:paraId="64DAB395" w14:textId="77777777" w:rsidTr="00D72AC0">
        <w:tc>
          <w:tcPr>
            <w:tcW w:w="2093" w:type="dxa"/>
            <w:tcBorders>
              <w:top w:val="single" w:sz="4" w:space="0" w:color="FFFFFF"/>
              <w:left w:val="single" w:sz="4" w:space="0" w:color="95B3D7"/>
              <w:bottom w:val="single" w:sz="4" w:space="0" w:color="FFFFFF"/>
              <w:right w:val="single" w:sz="4" w:space="0" w:color="95B3D7"/>
            </w:tcBorders>
          </w:tcPr>
          <w:p w14:paraId="1B825EF3"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r w:rsidRPr="006A5409">
              <w:rPr>
                <w:rFonts w:ascii="Century Gothic" w:hAnsi="Century Gothic"/>
                <w:sz w:val="20"/>
                <w:lang w:val="en-GB"/>
              </w:rPr>
              <w:t>A/C Reference No.</w:t>
            </w:r>
          </w:p>
        </w:tc>
        <w:tc>
          <w:tcPr>
            <w:tcW w:w="1221" w:type="dxa"/>
            <w:tcBorders>
              <w:top w:val="single" w:sz="4" w:space="0" w:color="95B3D7"/>
              <w:left w:val="single" w:sz="4" w:space="0" w:color="95B3D7"/>
              <w:bottom w:val="single" w:sz="4" w:space="0" w:color="95B3D7"/>
              <w:right w:val="single" w:sz="4" w:space="0" w:color="95B3D7"/>
            </w:tcBorders>
          </w:tcPr>
          <w:p w14:paraId="7440E1DF"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b/>
                <w:sz w:val="20"/>
                <w:lang w:val="en-GB"/>
              </w:rPr>
            </w:pPr>
            <w:r w:rsidRPr="006A5409">
              <w:rPr>
                <w:rFonts w:ascii="Century Gothic" w:hAnsi="Century Gothic"/>
                <w:b/>
                <w:sz w:val="20"/>
                <w:lang w:val="en-GB"/>
              </w:rPr>
              <w:t>1101/22/A</w:t>
            </w:r>
          </w:p>
        </w:tc>
        <w:tc>
          <w:tcPr>
            <w:tcW w:w="305" w:type="dxa"/>
            <w:tcBorders>
              <w:top w:val="single" w:sz="4" w:space="0" w:color="95B3D7"/>
              <w:left w:val="single" w:sz="4" w:space="0" w:color="95B3D7"/>
              <w:bottom w:val="single" w:sz="4" w:space="0" w:color="95B3D7"/>
              <w:right w:val="single" w:sz="4" w:space="0" w:color="95B3D7"/>
            </w:tcBorders>
          </w:tcPr>
          <w:p w14:paraId="79796693"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c>
          <w:tcPr>
            <w:tcW w:w="282" w:type="dxa"/>
            <w:tcBorders>
              <w:top w:val="single" w:sz="4" w:space="0" w:color="95B3D7"/>
              <w:left w:val="single" w:sz="4" w:space="0" w:color="95B3D7"/>
              <w:bottom w:val="single" w:sz="4" w:space="0" w:color="95B3D7"/>
              <w:right w:val="single" w:sz="4" w:space="0" w:color="95B3D7"/>
            </w:tcBorders>
          </w:tcPr>
          <w:p w14:paraId="47297C67"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c>
          <w:tcPr>
            <w:tcW w:w="283" w:type="dxa"/>
            <w:tcBorders>
              <w:top w:val="single" w:sz="4" w:space="0" w:color="FFFFFF"/>
              <w:left w:val="single" w:sz="4" w:space="0" w:color="95B3D7"/>
              <w:bottom w:val="single" w:sz="4" w:space="0" w:color="FFFFFF"/>
              <w:right w:val="single" w:sz="4" w:space="0" w:color="95B3D7"/>
            </w:tcBorders>
          </w:tcPr>
          <w:p w14:paraId="048740F3" w14:textId="77777777" w:rsidR="00D72AC0" w:rsidRPr="006A5409" w:rsidRDefault="00D72AC0" w:rsidP="00D72AC0">
            <w:pPr>
              <w:tabs>
                <w:tab w:val="left" w:pos="-720"/>
                <w:tab w:val="left" w:pos="0"/>
                <w:tab w:val="left" w:pos="720"/>
                <w:tab w:val="left" w:pos="1440"/>
                <w:tab w:val="left" w:pos="2160"/>
              </w:tabs>
              <w:suppressAutoHyphens/>
              <w:ind w:left="720"/>
              <w:rPr>
                <w:rFonts w:ascii="Century Gothic" w:hAnsi="Century Gothic"/>
                <w:sz w:val="20"/>
                <w:lang w:val="en-GB"/>
              </w:rPr>
            </w:pPr>
          </w:p>
        </w:tc>
      </w:tr>
      <w:tr w:rsidR="00D72AC0" w:rsidRPr="006A5409" w14:paraId="51371A77" w14:textId="77777777" w:rsidTr="00D72AC0">
        <w:trPr>
          <w:trHeight w:val="137"/>
        </w:trPr>
        <w:tc>
          <w:tcPr>
            <w:tcW w:w="4184" w:type="dxa"/>
            <w:gridSpan w:val="5"/>
            <w:tcBorders>
              <w:top w:val="single" w:sz="4" w:space="0" w:color="FFFFFF"/>
              <w:left w:val="single" w:sz="4" w:space="0" w:color="95B3D7"/>
              <w:bottom w:val="single" w:sz="4" w:space="0" w:color="95B3D7"/>
              <w:right w:val="single" w:sz="4" w:space="0" w:color="95B3D7"/>
            </w:tcBorders>
          </w:tcPr>
          <w:p w14:paraId="732434A0" w14:textId="77777777" w:rsidR="00D72AC0" w:rsidRPr="006A5409" w:rsidRDefault="00D72AC0" w:rsidP="00D72AC0">
            <w:pPr>
              <w:tabs>
                <w:tab w:val="left" w:pos="-720"/>
                <w:tab w:val="left" w:pos="0"/>
                <w:tab w:val="left" w:pos="720"/>
                <w:tab w:val="left" w:pos="1440"/>
                <w:tab w:val="left" w:pos="2160"/>
              </w:tabs>
              <w:suppressAutoHyphens/>
              <w:rPr>
                <w:rFonts w:ascii="Century Gothic" w:hAnsi="Century Gothic"/>
                <w:sz w:val="20"/>
                <w:lang w:val="en-GB"/>
              </w:rPr>
            </w:pPr>
          </w:p>
        </w:tc>
      </w:tr>
    </w:tbl>
    <w:p w14:paraId="2328BB07" w14:textId="62716E88" w:rsidR="0056550C" w:rsidRPr="006A5409" w:rsidRDefault="0056550C" w:rsidP="007F1A56">
      <w:pPr>
        <w:rPr>
          <w:rFonts w:ascii="Century Gothic" w:hAnsi="Century Gothic"/>
          <w:lang w:val="en-GB"/>
        </w:rPr>
      </w:pPr>
    </w:p>
    <w:p w14:paraId="256AC6DA" w14:textId="77777777" w:rsidR="0056550C" w:rsidRPr="006A5409" w:rsidRDefault="0056550C" w:rsidP="007F1A56">
      <w:pPr>
        <w:spacing w:line="360" w:lineRule="auto"/>
        <w:rPr>
          <w:rFonts w:ascii="Century Gothic" w:hAnsi="Century Gothic"/>
          <w:color w:val="FF0000"/>
          <w:u w:val="single"/>
          <w:lang w:val="en-GB"/>
        </w:rPr>
      </w:pPr>
    </w:p>
    <w:tbl>
      <w:tblPr>
        <w:tblpPr w:leftFromText="180" w:rightFromText="180" w:vertAnchor="text" w:horzAnchor="margin" w:tblpXSpec="right" w:tblpY="-30"/>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7338"/>
      </w:tblGrid>
      <w:tr w:rsidR="0056550C" w:rsidRPr="006A5409" w14:paraId="38AA98D6" w14:textId="77777777">
        <w:trPr>
          <w:trHeight w:val="423"/>
        </w:trPr>
        <w:tc>
          <w:tcPr>
            <w:tcW w:w="7338" w:type="dxa"/>
          </w:tcPr>
          <w:p w14:paraId="665A1408" w14:textId="77777777" w:rsidR="0056550C" w:rsidRPr="006A5409" w:rsidRDefault="0056550C" w:rsidP="007F1A56">
            <w:pPr>
              <w:rPr>
                <w:rFonts w:ascii="Century Gothic" w:hAnsi="Century Gothic"/>
                <w:color w:val="FF0000"/>
                <w:szCs w:val="24"/>
                <w:lang w:val="en-GB"/>
              </w:rPr>
            </w:pPr>
          </w:p>
        </w:tc>
      </w:tr>
    </w:tbl>
    <w:p w14:paraId="43742A7B" w14:textId="77777777" w:rsidR="0056550C" w:rsidRPr="006A5409" w:rsidRDefault="0056550C" w:rsidP="007F1A56">
      <w:pPr>
        <w:rPr>
          <w:rFonts w:ascii="Century Gothic" w:hAnsi="Century Gothic"/>
          <w:sz w:val="20"/>
          <w:lang w:val="en-GB"/>
        </w:rPr>
      </w:pPr>
      <w:r w:rsidRPr="006A5409">
        <w:rPr>
          <w:rFonts w:ascii="Century Gothic" w:hAnsi="Century Gothic"/>
          <w:sz w:val="20"/>
          <w:lang w:val="en-GB"/>
        </w:rPr>
        <w:t>2.1 Full Name</w:t>
      </w:r>
    </w:p>
    <w:p w14:paraId="71049383" w14:textId="77777777" w:rsidR="0056550C" w:rsidRPr="006A5409" w:rsidRDefault="0056550C" w:rsidP="007F1A56">
      <w:pPr>
        <w:rPr>
          <w:rFonts w:ascii="Century Gothic" w:hAnsi="Century Gothic"/>
          <w:sz w:val="10"/>
          <w:szCs w:val="10"/>
          <w:lang w:val="en-GB"/>
        </w:rPr>
      </w:pPr>
    </w:p>
    <w:p w14:paraId="4D16AC41" w14:textId="77777777" w:rsidR="0056550C" w:rsidRPr="006A5409" w:rsidRDefault="0056550C" w:rsidP="007F1A56">
      <w:pPr>
        <w:rPr>
          <w:rFonts w:ascii="Century Gothic" w:hAnsi="Century Gothic"/>
          <w:szCs w:val="24"/>
          <w:lang w:val="en-GB"/>
        </w:rPr>
      </w:pPr>
    </w:p>
    <w:p w14:paraId="074B4D35" w14:textId="77777777" w:rsidR="0056550C" w:rsidRPr="006A5409" w:rsidRDefault="0056550C" w:rsidP="007F1A56">
      <w:pPr>
        <w:rPr>
          <w:rFonts w:ascii="Century Gothic" w:hAnsi="Century Gothic"/>
          <w:sz w:val="20"/>
          <w:lang w:val="en-GB"/>
        </w:rPr>
      </w:pPr>
      <w:r w:rsidRPr="006A5409">
        <w:rPr>
          <w:rFonts w:ascii="Century Gothic" w:hAnsi="Century Gothic"/>
          <w:sz w:val="20"/>
          <w:lang w:val="en-GB"/>
        </w:rPr>
        <w:t>2.2 Please summarise in 50 words the grounds on which the earlier review was rejected (please give a full account on separate pages if desired):</w:t>
      </w:r>
    </w:p>
    <w:p w14:paraId="12A4EA11" w14:textId="77777777" w:rsidR="0056550C" w:rsidRPr="006A5409" w:rsidRDefault="0056550C" w:rsidP="007F1A56">
      <w:pPr>
        <w:rPr>
          <w:rFonts w:ascii="Century Gothic" w:hAnsi="Century Gothic"/>
          <w:color w:val="FF0000"/>
          <w:sz w:val="10"/>
          <w:szCs w:val="10"/>
          <w:lang w:val="en-GB"/>
        </w:rPr>
      </w:pPr>
    </w:p>
    <w:tbl>
      <w:tblPr>
        <w:tblW w:w="0" w:type="auto"/>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8908"/>
      </w:tblGrid>
      <w:tr w:rsidR="0056550C" w:rsidRPr="006A5409" w14:paraId="5A1EA135" w14:textId="77777777">
        <w:trPr>
          <w:trHeight w:val="2670"/>
        </w:trPr>
        <w:tc>
          <w:tcPr>
            <w:tcW w:w="9072" w:type="dxa"/>
          </w:tcPr>
          <w:p w14:paraId="58717D39" w14:textId="77777777" w:rsidR="0056550C" w:rsidRPr="006A5409" w:rsidRDefault="0056550C" w:rsidP="007F1A56">
            <w:pPr>
              <w:rPr>
                <w:rFonts w:ascii="Century Gothic" w:hAnsi="Century Gothic"/>
                <w:color w:val="FF0000"/>
                <w:szCs w:val="24"/>
                <w:lang w:val="en-GB"/>
              </w:rPr>
            </w:pPr>
          </w:p>
        </w:tc>
      </w:tr>
    </w:tbl>
    <w:p w14:paraId="5338A720" w14:textId="77777777" w:rsidR="0056550C" w:rsidRPr="006A5409" w:rsidRDefault="0056550C" w:rsidP="007F1A56">
      <w:pPr>
        <w:rPr>
          <w:rFonts w:ascii="Century Gothic" w:hAnsi="Century Gothic"/>
          <w:color w:val="FF0000"/>
          <w:lang w:val="en-GB"/>
        </w:rPr>
      </w:pPr>
    </w:p>
    <w:p w14:paraId="02B7EA31" w14:textId="77777777" w:rsidR="0056550C" w:rsidRPr="004112E9" w:rsidRDefault="0056550C" w:rsidP="007F1A56">
      <w:pPr>
        <w:rPr>
          <w:rFonts w:ascii="Century Gothic" w:hAnsi="Century Gothic"/>
          <w:b/>
          <w:bCs/>
          <w:sz w:val="20"/>
          <w:lang w:val="en-GB"/>
        </w:rPr>
      </w:pPr>
      <w:r w:rsidRPr="004112E9">
        <w:rPr>
          <w:rFonts w:ascii="Century Gothic" w:hAnsi="Century Gothic"/>
          <w:b/>
          <w:bCs/>
          <w:sz w:val="20"/>
          <w:lang w:val="en-GB"/>
        </w:rPr>
        <w:t>NOTES:</w:t>
      </w:r>
    </w:p>
    <w:p w14:paraId="61DAA4D5" w14:textId="77777777" w:rsidR="0056550C" w:rsidRPr="006A5409" w:rsidRDefault="0056550C" w:rsidP="007F1A56">
      <w:pPr>
        <w:rPr>
          <w:rFonts w:ascii="Century Gothic" w:hAnsi="Century Gothic"/>
          <w:sz w:val="20"/>
          <w:lang w:val="en-GB"/>
        </w:rPr>
      </w:pPr>
    </w:p>
    <w:p w14:paraId="4911A8CC" w14:textId="77777777" w:rsidR="0056550C" w:rsidRPr="006A5409" w:rsidRDefault="0056550C" w:rsidP="007F1A56">
      <w:pPr>
        <w:ind w:left="720" w:hanging="720"/>
        <w:rPr>
          <w:rFonts w:ascii="Century Gothic" w:hAnsi="Century Gothic"/>
          <w:sz w:val="20"/>
          <w:lang w:val="en-GB"/>
        </w:rPr>
      </w:pPr>
      <w:r w:rsidRPr="006A5409">
        <w:rPr>
          <w:rFonts w:ascii="Century Gothic" w:hAnsi="Century Gothic"/>
          <w:sz w:val="20"/>
          <w:lang w:val="en-GB"/>
        </w:rPr>
        <w:t>1</w:t>
      </w:r>
      <w:r w:rsidRPr="006A5409">
        <w:rPr>
          <w:rFonts w:ascii="Century Gothic" w:hAnsi="Century Gothic"/>
          <w:sz w:val="20"/>
          <w:lang w:val="en-GB"/>
        </w:rPr>
        <w:tab/>
        <w:t>Section 1 to be completed by the Appellant and returned to the Reviews Clerk; the Reviews Clerk is to forward a copy to the Director.</w:t>
      </w:r>
    </w:p>
    <w:p w14:paraId="32B969C8" w14:textId="77777777" w:rsidR="0056550C" w:rsidRPr="006A5409" w:rsidRDefault="0056550C" w:rsidP="007F1A56">
      <w:pPr>
        <w:ind w:left="720" w:hanging="720"/>
        <w:rPr>
          <w:rFonts w:ascii="Century Gothic" w:hAnsi="Century Gothic"/>
          <w:sz w:val="20"/>
          <w:lang w:val="en-GB"/>
        </w:rPr>
      </w:pPr>
      <w:r w:rsidRPr="006A5409">
        <w:rPr>
          <w:rFonts w:ascii="Century Gothic" w:hAnsi="Century Gothic"/>
          <w:sz w:val="20"/>
          <w:lang w:val="en-GB"/>
        </w:rPr>
        <w:t>2</w:t>
      </w:r>
      <w:r w:rsidRPr="006A5409">
        <w:rPr>
          <w:rFonts w:ascii="Century Gothic" w:hAnsi="Century Gothic"/>
          <w:sz w:val="20"/>
          <w:lang w:val="en-GB"/>
        </w:rPr>
        <w:tab/>
        <w:t>Section 2 to be completed by the Director and returned to the Reviews Clerk.</w:t>
      </w:r>
    </w:p>
    <w:p w14:paraId="32CB2701" w14:textId="77777777" w:rsidR="0056550C" w:rsidRPr="006A5409" w:rsidRDefault="0056550C" w:rsidP="007F1A56">
      <w:pPr>
        <w:ind w:left="720" w:hanging="720"/>
        <w:rPr>
          <w:rFonts w:ascii="Century Gothic" w:hAnsi="Century Gothic"/>
          <w:sz w:val="20"/>
          <w:lang w:val="en-GB"/>
        </w:rPr>
      </w:pPr>
      <w:r w:rsidRPr="006A5409">
        <w:rPr>
          <w:rFonts w:ascii="Century Gothic" w:hAnsi="Century Gothic"/>
          <w:sz w:val="20"/>
          <w:lang w:val="en-GB"/>
        </w:rPr>
        <w:t>3</w:t>
      </w:r>
      <w:r w:rsidRPr="006A5409">
        <w:rPr>
          <w:rFonts w:ascii="Century Gothic" w:hAnsi="Century Gothic"/>
          <w:sz w:val="20"/>
          <w:lang w:val="en-GB"/>
        </w:rPr>
        <w:tab/>
        <w:t xml:space="preserve">Completed form to be copied to the Appellant, the </w:t>
      </w:r>
      <w:proofErr w:type="gramStart"/>
      <w:r w:rsidRPr="006A5409">
        <w:rPr>
          <w:rFonts w:ascii="Century Gothic" w:hAnsi="Century Gothic"/>
          <w:sz w:val="20"/>
          <w:lang w:val="en-GB"/>
        </w:rPr>
        <w:t>Director</w:t>
      </w:r>
      <w:proofErr w:type="gramEnd"/>
      <w:r w:rsidRPr="006A5409">
        <w:rPr>
          <w:rFonts w:ascii="Century Gothic" w:hAnsi="Century Gothic"/>
          <w:sz w:val="20"/>
          <w:lang w:val="en-GB"/>
        </w:rPr>
        <w:t xml:space="preserve"> and members of the Appeal Panel.</w:t>
      </w:r>
    </w:p>
    <w:p w14:paraId="2AEAF47F" w14:textId="77777777" w:rsidR="0056550C" w:rsidRPr="006A5409" w:rsidRDefault="0056550C" w:rsidP="007F1A56">
      <w:pPr>
        <w:rPr>
          <w:rFonts w:ascii="Century Gothic" w:hAnsi="Century Gothic"/>
          <w:i/>
          <w:color w:val="FF0000"/>
          <w:szCs w:val="24"/>
          <w:lang w:val="en-GB"/>
        </w:rPr>
      </w:pPr>
    </w:p>
    <w:p w14:paraId="281B37BA" w14:textId="77777777" w:rsidR="0056550C" w:rsidRPr="006A5409" w:rsidRDefault="0056550C" w:rsidP="007F1A56">
      <w:pPr>
        <w:rPr>
          <w:rFonts w:ascii="Century Gothic" w:hAnsi="Century Gothic"/>
          <w:color w:val="984806"/>
          <w:lang w:val="en-GB"/>
        </w:rPr>
      </w:pPr>
    </w:p>
    <w:p w14:paraId="2E500C74" w14:textId="77777777" w:rsidR="0056550C" w:rsidRPr="006A5409" w:rsidRDefault="0056550C" w:rsidP="007F1A56">
      <w:pPr>
        <w:rPr>
          <w:rFonts w:ascii="Century Gothic" w:hAnsi="Century Gothic"/>
          <w:i/>
          <w:color w:val="984806"/>
          <w:lang w:val="en-GB"/>
        </w:rPr>
      </w:pPr>
    </w:p>
    <w:p w14:paraId="2371AD2A" w14:textId="45C6D5E1" w:rsidR="0056550C" w:rsidRPr="006A5409" w:rsidRDefault="0056550C" w:rsidP="007A4BD9">
      <w:pPr>
        <w:pStyle w:val="Heading3"/>
        <w:jc w:val="left"/>
        <w:rPr>
          <w:rFonts w:ascii="Century Gothic" w:hAnsi="Century Gothic"/>
          <w:i w:val="0"/>
          <w:color w:val="215868"/>
          <w:sz w:val="28"/>
          <w:szCs w:val="28"/>
        </w:rPr>
      </w:pPr>
      <w:r w:rsidRPr="006A5409">
        <w:rPr>
          <w:rFonts w:ascii="Century Gothic" w:hAnsi="Century Gothic"/>
          <w:color w:val="984806"/>
        </w:rPr>
        <w:br w:type="page"/>
      </w:r>
      <w:r w:rsidRPr="006A5409">
        <w:rPr>
          <w:rFonts w:ascii="Century Gothic" w:hAnsi="Century Gothic"/>
          <w:i w:val="0"/>
          <w:color w:val="215868"/>
          <w:sz w:val="28"/>
          <w:szCs w:val="28"/>
        </w:rPr>
        <w:lastRenderedPageBreak/>
        <w:t>APPENDIX 6</w:t>
      </w:r>
      <w:r w:rsidR="00453990" w:rsidRPr="006A5409">
        <w:rPr>
          <w:rFonts w:ascii="Century Gothic" w:hAnsi="Century Gothic"/>
          <w:i w:val="0"/>
          <w:color w:val="215868"/>
          <w:sz w:val="28"/>
          <w:szCs w:val="28"/>
        </w:rPr>
        <w:t>:</w:t>
      </w:r>
      <w:r w:rsidR="00453990" w:rsidRPr="006A5409">
        <w:rPr>
          <w:rFonts w:ascii="Century Gothic" w:hAnsi="Century Gothic"/>
          <w:i w:val="0"/>
          <w:color w:val="215868"/>
          <w:sz w:val="28"/>
          <w:szCs w:val="28"/>
        </w:rPr>
        <w:tab/>
      </w:r>
      <w:r w:rsidRPr="006A5409">
        <w:rPr>
          <w:rFonts w:ascii="Century Gothic" w:hAnsi="Century Gothic"/>
          <w:i w:val="0"/>
          <w:color w:val="215868"/>
          <w:sz w:val="28"/>
          <w:szCs w:val="28"/>
        </w:rPr>
        <w:tab/>
        <w:t>APPEAL PANEL: NOTES FOR CHAIR</w:t>
      </w:r>
    </w:p>
    <w:p w14:paraId="74CD1D1F" w14:textId="77777777" w:rsidR="0056550C" w:rsidRPr="006A5409" w:rsidRDefault="0056550C" w:rsidP="007A4BD9">
      <w:pPr>
        <w:rPr>
          <w:rFonts w:ascii="Century Gothic" w:hAnsi="Century Gothic"/>
          <w:szCs w:val="24"/>
          <w:lang w:val="en-GB"/>
        </w:rPr>
      </w:pPr>
    </w:p>
    <w:p w14:paraId="33E45FA1" w14:textId="77777777" w:rsidR="0056550C" w:rsidRPr="006A5409" w:rsidRDefault="0056550C" w:rsidP="00D610ED">
      <w:pPr>
        <w:pStyle w:val="BodyTextIndent3"/>
        <w:tabs>
          <w:tab w:val="clear" w:pos="-720"/>
          <w:tab w:val="clear" w:pos="0"/>
          <w:tab w:val="clear" w:pos="720"/>
          <w:tab w:val="clear" w:pos="1440"/>
          <w:tab w:val="clear" w:pos="2160"/>
        </w:tabs>
        <w:suppressAutoHyphens w:val="0"/>
        <w:spacing w:after="0"/>
        <w:ind w:left="284" w:hanging="284"/>
        <w:jc w:val="left"/>
        <w:rPr>
          <w:rFonts w:ascii="Century Gothic" w:hAnsi="Century Gothic"/>
          <w:sz w:val="20"/>
          <w:lang w:val="en-GB"/>
        </w:rPr>
      </w:pPr>
      <w:r w:rsidRPr="007A4BD9">
        <w:rPr>
          <w:rFonts w:ascii="Century Gothic" w:hAnsi="Century Gothic"/>
          <w:sz w:val="20"/>
          <w:lang w:val="en-GB"/>
        </w:rPr>
        <w:t>1</w:t>
      </w:r>
      <w:r w:rsidRPr="006A5409">
        <w:rPr>
          <w:rFonts w:ascii="Century Gothic" w:hAnsi="Century Gothic"/>
          <w:szCs w:val="24"/>
          <w:lang w:val="en-GB"/>
        </w:rPr>
        <w:tab/>
      </w:r>
      <w:r w:rsidRPr="006A5409">
        <w:rPr>
          <w:rFonts w:ascii="Century Gothic" w:hAnsi="Century Gothic"/>
          <w:sz w:val="20"/>
          <w:lang w:val="en-GB"/>
        </w:rPr>
        <w:t>Appeals will be entertained which allege bias or impropriety of some kind in the organisation, content, conduct or determination of the result of the examination, for example:</w:t>
      </w:r>
    </w:p>
    <w:p w14:paraId="1C5BEDD8" w14:textId="77777777" w:rsidR="0056550C" w:rsidRPr="006A5409" w:rsidRDefault="0056550C" w:rsidP="007A4BD9">
      <w:pPr>
        <w:pStyle w:val="NoSpacing"/>
        <w:rPr>
          <w:rFonts w:ascii="Century Gothic" w:hAnsi="Century Gothic"/>
          <w:sz w:val="20"/>
          <w:szCs w:val="20"/>
        </w:rPr>
      </w:pPr>
    </w:p>
    <w:p w14:paraId="1E65CFEE" w14:textId="4C2A4DE3" w:rsidR="0056550C" w:rsidRPr="006A5409" w:rsidRDefault="0056550C" w:rsidP="00F25BD8">
      <w:pPr>
        <w:pStyle w:val="BodyTextIndent3"/>
        <w:numPr>
          <w:ilvl w:val="1"/>
          <w:numId w:val="33"/>
        </w:numPr>
        <w:spacing w:after="0"/>
        <w:jc w:val="left"/>
        <w:rPr>
          <w:rFonts w:ascii="Century Gothic" w:hAnsi="Century Gothic"/>
          <w:sz w:val="20"/>
          <w:lang w:val="en-GB"/>
        </w:rPr>
      </w:pPr>
      <w:r w:rsidRPr="006A5409">
        <w:rPr>
          <w:rFonts w:ascii="Century Gothic" w:hAnsi="Century Gothic"/>
          <w:sz w:val="20"/>
          <w:lang w:val="en-GB"/>
        </w:rPr>
        <w:t>Organisation e.g. wrong or missing doc</w:t>
      </w:r>
      <w:r w:rsidR="00F574FC" w:rsidRPr="006A5409">
        <w:rPr>
          <w:rFonts w:ascii="Century Gothic" w:hAnsi="Century Gothic"/>
          <w:sz w:val="20"/>
          <w:lang w:val="en-GB"/>
        </w:rPr>
        <w:t xml:space="preserve">umentation, </w:t>
      </w:r>
      <w:proofErr w:type="gramStart"/>
      <w:r w:rsidR="00F574FC" w:rsidRPr="006A5409">
        <w:rPr>
          <w:rFonts w:ascii="Century Gothic" w:hAnsi="Century Gothic"/>
          <w:sz w:val="20"/>
          <w:lang w:val="en-GB"/>
        </w:rPr>
        <w:t>instructions</w:t>
      </w:r>
      <w:proofErr w:type="gramEnd"/>
      <w:r w:rsidR="00F574FC" w:rsidRPr="006A5409">
        <w:rPr>
          <w:rFonts w:ascii="Century Gothic" w:hAnsi="Century Gothic"/>
          <w:sz w:val="20"/>
          <w:lang w:val="en-GB"/>
        </w:rPr>
        <w:t xml:space="preserve"> or arte</w:t>
      </w:r>
      <w:r w:rsidRPr="006A5409">
        <w:rPr>
          <w:rFonts w:ascii="Century Gothic" w:hAnsi="Century Gothic"/>
          <w:sz w:val="20"/>
          <w:lang w:val="en-GB"/>
        </w:rPr>
        <w:t>facts poor seating/lighting.</w:t>
      </w:r>
    </w:p>
    <w:p w14:paraId="5B982234" w14:textId="62BE6669" w:rsidR="0056550C" w:rsidRPr="006A5409" w:rsidRDefault="0056550C" w:rsidP="00F25BD8">
      <w:pPr>
        <w:pStyle w:val="BodyTextIndent3"/>
        <w:numPr>
          <w:ilvl w:val="1"/>
          <w:numId w:val="33"/>
        </w:numPr>
        <w:spacing w:after="0"/>
        <w:jc w:val="left"/>
        <w:rPr>
          <w:rFonts w:ascii="Century Gothic" w:hAnsi="Century Gothic"/>
          <w:sz w:val="20"/>
          <w:lang w:val="en-GB"/>
        </w:rPr>
      </w:pPr>
      <w:r w:rsidRPr="006A5409">
        <w:rPr>
          <w:rFonts w:ascii="Century Gothic" w:hAnsi="Century Gothic"/>
          <w:sz w:val="20"/>
          <w:lang w:val="en-GB"/>
        </w:rPr>
        <w:t xml:space="preserve">Content e.g. questions not relevant to the examination, questions on a topic not included in the syllabus. </w:t>
      </w:r>
    </w:p>
    <w:p w14:paraId="398500B8" w14:textId="77777777" w:rsidR="007A4BD9" w:rsidRDefault="0056550C" w:rsidP="00F25BD8">
      <w:pPr>
        <w:pStyle w:val="BodyTextIndent3"/>
        <w:numPr>
          <w:ilvl w:val="1"/>
          <w:numId w:val="1"/>
        </w:numPr>
        <w:tabs>
          <w:tab w:val="clear" w:pos="-720"/>
          <w:tab w:val="clear" w:pos="0"/>
          <w:tab w:val="clear" w:pos="720"/>
          <w:tab w:val="clear" w:pos="1440"/>
          <w:tab w:val="clear" w:pos="2160"/>
        </w:tabs>
        <w:spacing w:after="0"/>
        <w:ind w:left="1418" w:hanging="709"/>
        <w:jc w:val="left"/>
        <w:rPr>
          <w:rFonts w:ascii="Century Gothic" w:hAnsi="Century Gothic"/>
          <w:sz w:val="20"/>
          <w:lang w:val="en-GB"/>
        </w:rPr>
      </w:pPr>
      <w:r w:rsidRPr="006A5409">
        <w:rPr>
          <w:rFonts w:ascii="Century Gothic" w:hAnsi="Century Gothic"/>
          <w:sz w:val="20"/>
          <w:lang w:val="en-GB"/>
        </w:rPr>
        <w:t xml:space="preserve">Conduct e.g. personal questions about candidate’s age, gender, origins, beliefs disabilities, </w:t>
      </w:r>
      <w:proofErr w:type="gramStart"/>
      <w:r w:rsidRPr="006A5409">
        <w:rPr>
          <w:rFonts w:ascii="Century Gothic" w:hAnsi="Century Gothic"/>
          <w:sz w:val="20"/>
          <w:lang w:val="en-GB"/>
        </w:rPr>
        <w:t>workplace</w:t>
      </w:r>
      <w:proofErr w:type="gramEnd"/>
      <w:r w:rsidRPr="006A5409">
        <w:rPr>
          <w:rFonts w:ascii="Century Gothic" w:hAnsi="Century Gothic"/>
          <w:sz w:val="20"/>
          <w:lang w:val="en-GB"/>
        </w:rPr>
        <w:t xml:space="preserve"> or experience.</w:t>
      </w:r>
    </w:p>
    <w:p w14:paraId="258AC49F" w14:textId="731CF8E3" w:rsidR="0056550C" w:rsidRPr="007A4BD9" w:rsidRDefault="0056550C" w:rsidP="00F25BD8">
      <w:pPr>
        <w:pStyle w:val="BodyTextIndent3"/>
        <w:numPr>
          <w:ilvl w:val="1"/>
          <w:numId w:val="1"/>
        </w:numPr>
        <w:tabs>
          <w:tab w:val="clear" w:pos="-720"/>
          <w:tab w:val="clear" w:pos="0"/>
          <w:tab w:val="clear" w:pos="720"/>
          <w:tab w:val="clear" w:pos="1440"/>
          <w:tab w:val="clear" w:pos="2160"/>
        </w:tabs>
        <w:spacing w:after="0"/>
        <w:ind w:left="1418" w:hanging="709"/>
        <w:jc w:val="left"/>
        <w:rPr>
          <w:rFonts w:ascii="Century Gothic" w:hAnsi="Century Gothic"/>
          <w:sz w:val="20"/>
          <w:lang w:val="en-GB"/>
        </w:rPr>
      </w:pPr>
      <w:r w:rsidRPr="007A4BD9">
        <w:rPr>
          <w:rFonts w:ascii="Century Gothic" w:hAnsi="Century Gothic"/>
          <w:sz w:val="20"/>
          <w:lang w:val="en-GB"/>
        </w:rPr>
        <w:t xml:space="preserve">Determination of the result e.g. the examiner(s) rejected a correct answer. </w:t>
      </w:r>
    </w:p>
    <w:p w14:paraId="02915484" w14:textId="77777777" w:rsidR="0056550C" w:rsidRPr="006A5409" w:rsidRDefault="0056550C" w:rsidP="007A4BD9">
      <w:pPr>
        <w:rPr>
          <w:rFonts w:ascii="Century Gothic" w:hAnsi="Century Gothic"/>
          <w:sz w:val="20"/>
          <w:lang w:val="en-GB"/>
        </w:rPr>
      </w:pPr>
    </w:p>
    <w:p w14:paraId="2B6847D5" w14:textId="77777777" w:rsidR="007A4BD9"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6A5409">
        <w:rPr>
          <w:rFonts w:ascii="Century Gothic" w:hAnsi="Century Gothic"/>
          <w:sz w:val="20"/>
          <w:lang w:val="en-GB"/>
        </w:rPr>
        <w:t>No appeal may be made which relates solely to matters to the examiners’ judgement.</w:t>
      </w:r>
    </w:p>
    <w:p w14:paraId="2A62E033" w14:textId="77777777" w:rsidR="007A4BD9" w:rsidRDefault="007A4BD9" w:rsidP="007A4BD9">
      <w:pPr>
        <w:pStyle w:val="BodyTextIndent3"/>
        <w:tabs>
          <w:tab w:val="clear" w:pos="-720"/>
          <w:tab w:val="clear" w:pos="0"/>
          <w:tab w:val="clear" w:pos="720"/>
          <w:tab w:val="clear" w:pos="1440"/>
          <w:tab w:val="clear" w:pos="2160"/>
        </w:tabs>
        <w:suppressAutoHyphens w:val="0"/>
        <w:spacing w:after="0"/>
        <w:ind w:left="360"/>
        <w:jc w:val="left"/>
        <w:rPr>
          <w:rFonts w:ascii="Century Gothic" w:hAnsi="Century Gothic"/>
          <w:sz w:val="20"/>
          <w:lang w:val="en-GB"/>
        </w:rPr>
      </w:pPr>
    </w:p>
    <w:p w14:paraId="4B1ADEB9" w14:textId="77777777" w:rsidR="007A4BD9"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7A4BD9">
        <w:rPr>
          <w:rFonts w:ascii="Century Gothic" w:hAnsi="Century Gothic"/>
          <w:sz w:val="20"/>
          <w:lang w:val="en-GB"/>
        </w:rPr>
        <w:t xml:space="preserve">No recording equipment is allowed in the hearing; the Reviews Clerk will minute the proceedings (long or </w:t>
      </w:r>
      <w:proofErr w:type="gramStart"/>
      <w:r w:rsidRPr="007A4BD9">
        <w:rPr>
          <w:rFonts w:ascii="Century Gothic" w:hAnsi="Century Gothic"/>
          <w:sz w:val="20"/>
          <w:lang w:val="en-GB"/>
        </w:rPr>
        <w:t>short-hand</w:t>
      </w:r>
      <w:proofErr w:type="gramEnd"/>
      <w:r w:rsidRPr="007A4BD9">
        <w:rPr>
          <w:rFonts w:ascii="Century Gothic" w:hAnsi="Century Gothic"/>
          <w:sz w:val="20"/>
          <w:lang w:val="en-GB"/>
        </w:rPr>
        <w:t>) as the only record.  The minutes will reflect the bare facts of the event, i.e. not the intricate details.</w:t>
      </w:r>
    </w:p>
    <w:p w14:paraId="60DF2DBB" w14:textId="77777777" w:rsidR="007A4BD9" w:rsidRDefault="007A4BD9" w:rsidP="007A4BD9">
      <w:pPr>
        <w:pStyle w:val="ListParagraph"/>
        <w:rPr>
          <w:rFonts w:ascii="Century Gothic" w:hAnsi="Century Gothic"/>
          <w:sz w:val="20"/>
          <w:lang w:val="en-GB"/>
        </w:rPr>
      </w:pPr>
    </w:p>
    <w:p w14:paraId="39003AAA" w14:textId="77777777" w:rsidR="007A4BD9"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7A4BD9">
        <w:rPr>
          <w:rFonts w:ascii="Century Gothic" w:hAnsi="Century Gothic"/>
          <w:sz w:val="20"/>
          <w:lang w:val="en-GB"/>
        </w:rPr>
        <w:t>The Appellant’s Representative can be medically qualified but should not be his legal representative and may be:</w:t>
      </w:r>
    </w:p>
    <w:p w14:paraId="58D75F57" w14:textId="77777777" w:rsidR="007A4BD9" w:rsidRDefault="007A4BD9" w:rsidP="007A4BD9">
      <w:pPr>
        <w:pStyle w:val="ListParagraph"/>
        <w:rPr>
          <w:rFonts w:ascii="Century Gothic" w:hAnsi="Century Gothic"/>
          <w:sz w:val="20"/>
          <w:lang w:val="en-GB"/>
        </w:rPr>
      </w:pPr>
    </w:p>
    <w:p w14:paraId="57DC3368" w14:textId="25A6C4F5" w:rsidR="0056550C" w:rsidRPr="006A5409" w:rsidRDefault="00F574FC" w:rsidP="00F25BD8">
      <w:pPr>
        <w:pStyle w:val="BodyTextIndent3"/>
        <w:numPr>
          <w:ilvl w:val="1"/>
          <w:numId w:val="16"/>
        </w:numPr>
        <w:tabs>
          <w:tab w:val="clear" w:pos="-720"/>
          <w:tab w:val="clear" w:pos="0"/>
          <w:tab w:val="clear" w:pos="720"/>
          <w:tab w:val="clear" w:pos="1440"/>
          <w:tab w:val="clear" w:pos="2160"/>
        </w:tabs>
        <w:spacing w:after="0"/>
        <w:ind w:left="1418" w:hanging="709"/>
        <w:jc w:val="left"/>
        <w:rPr>
          <w:rFonts w:ascii="Century Gothic" w:hAnsi="Century Gothic"/>
          <w:sz w:val="20"/>
          <w:lang w:val="en-GB"/>
        </w:rPr>
      </w:pPr>
      <w:r w:rsidRPr="006A5409">
        <w:rPr>
          <w:rFonts w:ascii="Century Gothic" w:hAnsi="Century Gothic"/>
          <w:sz w:val="20"/>
          <w:lang w:val="en-GB"/>
        </w:rPr>
        <w:t>an I</w:t>
      </w:r>
      <w:r w:rsidR="0056550C" w:rsidRPr="006A5409">
        <w:rPr>
          <w:rFonts w:ascii="Century Gothic" w:hAnsi="Century Gothic"/>
          <w:sz w:val="20"/>
          <w:lang w:val="en-GB"/>
        </w:rPr>
        <w:t>ntensivist (e.g. Faculty Tutor)</w:t>
      </w:r>
    </w:p>
    <w:p w14:paraId="007C0C9B" w14:textId="77777777" w:rsidR="007A4BD9" w:rsidRDefault="0056550C" w:rsidP="00F25BD8">
      <w:pPr>
        <w:pStyle w:val="BodyTextIndent3"/>
        <w:numPr>
          <w:ilvl w:val="1"/>
          <w:numId w:val="16"/>
        </w:numPr>
        <w:tabs>
          <w:tab w:val="clear" w:pos="-720"/>
          <w:tab w:val="clear" w:pos="0"/>
          <w:tab w:val="clear" w:pos="720"/>
          <w:tab w:val="clear" w:pos="1440"/>
          <w:tab w:val="clear" w:pos="2160"/>
        </w:tabs>
        <w:spacing w:after="0"/>
        <w:ind w:left="1418" w:hanging="709"/>
        <w:jc w:val="left"/>
        <w:rPr>
          <w:rFonts w:ascii="Century Gothic" w:hAnsi="Century Gothic"/>
          <w:sz w:val="20"/>
          <w:lang w:val="en-GB"/>
        </w:rPr>
      </w:pPr>
      <w:r w:rsidRPr="006A5409">
        <w:rPr>
          <w:rFonts w:ascii="Century Gothic" w:hAnsi="Century Gothic"/>
          <w:sz w:val="20"/>
          <w:lang w:val="en-GB"/>
        </w:rPr>
        <w:t>a friend</w:t>
      </w:r>
    </w:p>
    <w:p w14:paraId="6D6D076C" w14:textId="16BA347B" w:rsidR="0056550C" w:rsidRPr="007A4BD9" w:rsidRDefault="0056550C" w:rsidP="00F25BD8">
      <w:pPr>
        <w:pStyle w:val="BodyTextIndent3"/>
        <w:numPr>
          <w:ilvl w:val="1"/>
          <w:numId w:val="16"/>
        </w:numPr>
        <w:tabs>
          <w:tab w:val="clear" w:pos="-720"/>
          <w:tab w:val="clear" w:pos="0"/>
          <w:tab w:val="clear" w:pos="720"/>
          <w:tab w:val="clear" w:pos="1440"/>
          <w:tab w:val="clear" w:pos="2160"/>
        </w:tabs>
        <w:spacing w:after="0"/>
        <w:ind w:left="1418" w:hanging="709"/>
        <w:jc w:val="left"/>
        <w:rPr>
          <w:rFonts w:ascii="Century Gothic" w:hAnsi="Century Gothic"/>
          <w:sz w:val="20"/>
          <w:lang w:val="en-GB"/>
        </w:rPr>
      </w:pPr>
      <w:r w:rsidRPr="007A4BD9">
        <w:rPr>
          <w:rFonts w:ascii="Century Gothic" w:hAnsi="Century Gothic"/>
          <w:sz w:val="20"/>
          <w:lang w:val="en-GB"/>
        </w:rPr>
        <w:t>a Trade Union representative</w:t>
      </w:r>
    </w:p>
    <w:p w14:paraId="72A1BDCE" w14:textId="77777777" w:rsidR="007A4BD9" w:rsidRPr="006A5409" w:rsidRDefault="007A4BD9" w:rsidP="007A4BD9">
      <w:pPr>
        <w:pStyle w:val="BodyTextIndent3"/>
        <w:tabs>
          <w:tab w:val="clear" w:pos="0"/>
        </w:tabs>
        <w:spacing w:after="0"/>
        <w:ind w:left="1080"/>
        <w:jc w:val="left"/>
        <w:rPr>
          <w:rFonts w:ascii="Century Gothic" w:hAnsi="Century Gothic"/>
          <w:sz w:val="20"/>
          <w:lang w:val="en-GB"/>
        </w:rPr>
      </w:pPr>
    </w:p>
    <w:p w14:paraId="483F10B8" w14:textId="140B8C1A" w:rsidR="0056550C"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6A5409">
        <w:rPr>
          <w:rFonts w:ascii="Century Gothic" w:hAnsi="Century Gothic"/>
          <w:sz w:val="20"/>
          <w:lang w:val="en-GB"/>
        </w:rPr>
        <w:t>If the Appellant chooses their Representative to present their case, then the Appellant can only contribute as a witness.</w:t>
      </w:r>
    </w:p>
    <w:p w14:paraId="1A0A7560" w14:textId="77777777" w:rsidR="007A4BD9" w:rsidRDefault="007A4BD9" w:rsidP="007A4BD9">
      <w:pPr>
        <w:pStyle w:val="BodyTextIndent3"/>
        <w:tabs>
          <w:tab w:val="clear" w:pos="-720"/>
          <w:tab w:val="clear" w:pos="0"/>
          <w:tab w:val="clear" w:pos="720"/>
          <w:tab w:val="clear" w:pos="1440"/>
          <w:tab w:val="clear" w:pos="2160"/>
        </w:tabs>
        <w:suppressAutoHyphens w:val="0"/>
        <w:spacing w:after="0"/>
        <w:ind w:left="360"/>
        <w:jc w:val="left"/>
        <w:rPr>
          <w:rFonts w:ascii="Century Gothic" w:hAnsi="Century Gothic"/>
          <w:sz w:val="20"/>
          <w:lang w:val="en-GB"/>
        </w:rPr>
      </w:pPr>
    </w:p>
    <w:p w14:paraId="05D56676" w14:textId="0607C56E" w:rsidR="0056550C"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b/>
          <w:sz w:val="20"/>
          <w:lang w:val="en-GB"/>
        </w:rPr>
      </w:pPr>
      <w:r w:rsidRPr="006A5409">
        <w:rPr>
          <w:rFonts w:ascii="Century Gothic" w:hAnsi="Century Gothic"/>
          <w:b/>
          <w:sz w:val="20"/>
          <w:lang w:val="en-GB"/>
        </w:rPr>
        <w:t>Witnesses</w:t>
      </w:r>
    </w:p>
    <w:p w14:paraId="732DC3BB" w14:textId="77777777" w:rsidR="007A4BD9" w:rsidRDefault="007A4BD9" w:rsidP="007A4BD9">
      <w:pPr>
        <w:pStyle w:val="ListParagraph"/>
        <w:rPr>
          <w:rFonts w:ascii="Century Gothic" w:hAnsi="Century Gothic"/>
          <w:b/>
          <w:sz w:val="20"/>
          <w:lang w:val="en-GB"/>
        </w:rPr>
      </w:pPr>
    </w:p>
    <w:p w14:paraId="79A0065E" w14:textId="1EB53B8B" w:rsidR="0056550C" w:rsidRDefault="0056550C" w:rsidP="007A4BD9">
      <w:pPr>
        <w:pStyle w:val="BodyTextIndent3"/>
        <w:tabs>
          <w:tab w:val="clear" w:pos="-720"/>
          <w:tab w:val="clear" w:pos="0"/>
          <w:tab w:val="clear" w:pos="720"/>
          <w:tab w:val="clear" w:pos="1440"/>
          <w:tab w:val="clear" w:pos="2160"/>
        </w:tabs>
        <w:spacing w:after="0"/>
        <w:ind w:hanging="720"/>
        <w:jc w:val="left"/>
        <w:rPr>
          <w:rFonts w:ascii="Century Gothic" w:hAnsi="Century Gothic"/>
          <w:sz w:val="20"/>
          <w:lang w:val="en-GB"/>
        </w:rPr>
      </w:pPr>
      <w:r w:rsidRPr="006A5409">
        <w:rPr>
          <w:rFonts w:ascii="Century Gothic" w:hAnsi="Century Gothic"/>
          <w:sz w:val="20"/>
          <w:lang w:val="en-GB"/>
        </w:rPr>
        <w:t>6.1</w:t>
      </w:r>
      <w:r w:rsidRPr="006A5409">
        <w:rPr>
          <w:rFonts w:ascii="Century Gothic" w:hAnsi="Century Gothic"/>
          <w:sz w:val="20"/>
          <w:lang w:val="en-GB"/>
        </w:rPr>
        <w:tab/>
        <w:t>Character witnesses may be requested to submit a written testimonial rather than appear in person at the hearing.  Witnesses of fact should appear in person.</w:t>
      </w:r>
    </w:p>
    <w:p w14:paraId="29B9F5A0" w14:textId="77777777" w:rsidR="00D610ED" w:rsidRPr="006A5409" w:rsidRDefault="00D610ED" w:rsidP="007A4BD9">
      <w:pPr>
        <w:pStyle w:val="BodyTextIndent3"/>
        <w:tabs>
          <w:tab w:val="clear" w:pos="-720"/>
          <w:tab w:val="clear" w:pos="0"/>
          <w:tab w:val="clear" w:pos="720"/>
          <w:tab w:val="clear" w:pos="1440"/>
          <w:tab w:val="clear" w:pos="2160"/>
        </w:tabs>
        <w:spacing w:after="0"/>
        <w:ind w:hanging="720"/>
        <w:jc w:val="left"/>
        <w:rPr>
          <w:rFonts w:ascii="Century Gothic" w:hAnsi="Century Gothic"/>
          <w:sz w:val="20"/>
          <w:lang w:val="en-GB"/>
        </w:rPr>
      </w:pPr>
    </w:p>
    <w:p w14:paraId="3614DB81" w14:textId="5E10C275" w:rsidR="0056550C" w:rsidRDefault="0056550C" w:rsidP="007A4BD9">
      <w:pPr>
        <w:pStyle w:val="BodyTextIndent3"/>
        <w:tabs>
          <w:tab w:val="clear" w:pos="-720"/>
          <w:tab w:val="clear" w:pos="0"/>
          <w:tab w:val="clear" w:pos="720"/>
          <w:tab w:val="clear" w:pos="1440"/>
          <w:tab w:val="clear" w:pos="2160"/>
        </w:tabs>
        <w:spacing w:after="0"/>
        <w:ind w:hanging="720"/>
        <w:jc w:val="left"/>
        <w:rPr>
          <w:rFonts w:ascii="Century Gothic" w:hAnsi="Century Gothic"/>
          <w:sz w:val="20"/>
          <w:lang w:val="en-GB"/>
        </w:rPr>
      </w:pPr>
      <w:r w:rsidRPr="006A5409">
        <w:rPr>
          <w:rFonts w:ascii="Century Gothic" w:hAnsi="Century Gothic"/>
          <w:sz w:val="20"/>
          <w:lang w:val="en-GB"/>
        </w:rPr>
        <w:t>6.2</w:t>
      </w:r>
      <w:r w:rsidRPr="006A5409">
        <w:rPr>
          <w:rFonts w:ascii="Century Gothic" w:hAnsi="Century Gothic"/>
          <w:sz w:val="20"/>
          <w:lang w:val="en-GB"/>
        </w:rPr>
        <w:tab/>
        <w:t>The decision to call witnesses will rest with the Chai</w:t>
      </w:r>
      <w:r w:rsidR="007A6F70" w:rsidRPr="006A5409">
        <w:rPr>
          <w:rFonts w:ascii="Century Gothic" w:hAnsi="Century Gothic"/>
          <w:sz w:val="20"/>
          <w:lang w:val="en-GB"/>
        </w:rPr>
        <w:t>r</w:t>
      </w:r>
      <w:r w:rsidRPr="006A5409">
        <w:rPr>
          <w:rFonts w:ascii="Century Gothic" w:hAnsi="Century Gothic"/>
          <w:sz w:val="20"/>
          <w:lang w:val="en-GB"/>
        </w:rPr>
        <w:t xml:space="preserve"> whose permission shall not be unreasonably withheld. Normally not more than two witnesses would attend.  </w:t>
      </w:r>
    </w:p>
    <w:p w14:paraId="4400D959" w14:textId="77777777" w:rsidR="00D610ED" w:rsidRPr="006A5409" w:rsidRDefault="00D610ED" w:rsidP="007A4BD9">
      <w:pPr>
        <w:pStyle w:val="BodyTextIndent3"/>
        <w:tabs>
          <w:tab w:val="clear" w:pos="-720"/>
          <w:tab w:val="clear" w:pos="0"/>
          <w:tab w:val="clear" w:pos="720"/>
          <w:tab w:val="clear" w:pos="1440"/>
          <w:tab w:val="clear" w:pos="2160"/>
        </w:tabs>
        <w:spacing w:after="0"/>
        <w:ind w:hanging="720"/>
        <w:jc w:val="left"/>
        <w:rPr>
          <w:rFonts w:ascii="Century Gothic" w:hAnsi="Century Gothic"/>
          <w:sz w:val="20"/>
          <w:lang w:val="en-GB"/>
        </w:rPr>
      </w:pPr>
    </w:p>
    <w:p w14:paraId="45931591" w14:textId="7630F60C" w:rsidR="0056550C" w:rsidRDefault="0056550C" w:rsidP="00F25BD8">
      <w:pPr>
        <w:pStyle w:val="BodyTextIndent3"/>
        <w:numPr>
          <w:ilvl w:val="1"/>
          <w:numId w:val="1"/>
        </w:numPr>
        <w:tabs>
          <w:tab w:val="clear" w:pos="-720"/>
          <w:tab w:val="clear" w:pos="0"/>
          <w:tab w:val="clear" w:pos="720"/>
          <w:tab w:val="clear" w:pos="1440"/>
          <w:tab w:val="clear" w:pos="2160"/>
        </w:tabs>
        <w:spacing w:after="0"/>
        <w:ind w:left="709" w:hanging="698"/>
        <w:jc w:val="left"/>
        <w:rPr>
          <w:rFonts w:ascii="Century Gothic" w:hAnsi="Century Gothic"/>
          <w:sz w:val="20"/>
          <w:lang w:val="en-GB"/>
        </w:rPr>
      </w:pPr>
      <w:r w:rsidRPr="006A5409">
        <w:rPr>
          <w:rFonts w:ascii="Century Gothic" w:hAnsi="Century Gothic"/>
          <w:sz w:val="20"/>
          <w:lang w:val="en-GB"/>
        </w:rPr>
        <w:t xml:space="preserve">In the case of multiple witnesses, the Chair may require witnesses to present written statements rather than to appear in person.  </w:t>
      </w:r>
      <w:r w:rsidR="000B7570" w:rsidRPr="006A5409">
        <w:rPr>
          <w:rFonts w:ascii="Century Gothic" w:hAnsi="Century Gothic"/>
          <w:sz w:val="20"/>
          <w:lang w:val="en-GB"/>
        </w:rPr>
        <w:t>All those to be present at the A</w:t>
      </w:r>
      <w:r w:rsidRPr="006A5409">
        <w:rPr>
          <w:rFonts w:ascii="Century Gothic" w:hAnsi="Century Gothic"/>
          <w:sz w:val="20"/>
          <w:lang w:val="en-GB"/>
        </w:rPr>
        <w:t>ppeal hearing will be notified of the witnesses.</w:t>
      </w:r>
    </w:p>
    <w:p w14:paraId="4F5C2072" w14:textId="77777777" w:rsidR="00D610ED" w:rsidRDefault="00D610ED" w:rsidP="00D610ED">
      <w:pPr>
        <w:pStyle w:val="BodyTextIndent3"/>
        <w:tabs>
          <w:tab w:val="clear" w:pos="-720"/>
          <w:tab w:val="clear" w:pos="0"/>
          <w:tab w:val="clear" w:pos="720"/>
          <w:tab w:val="clear" w:pos="1440"/>
          <w:tab w:val="clear" w:pos="2160"/>
        </w:tabs>
        <w:spacing w:after="0"/>
        <w:ind w:left="709"/>
        <w:jc w:val="left"/>
        <w:rPr>
          <w:rFonts w:ascii="Century Gothic" w:hAnsi="Century Gothic"/>
          <w:sz w:val="20"/>
          <w:lang w:val="en-GB"/>
        </w:rPr>
      </w:pPr>
    </w:p>
    <w:p w14:paraId="43B0ED9B" w14:textId="091901F9" w:rsidR="0056550C" w:rsidRPr="00D610ED" w:rsidRDefault="0056550C" w:rsidP="00F25BD8">
      <w:pPr>
        <w:pStyle w:val="BodyTextIndent3"/>
        <w:numPr>
          <w:ilvl w:val="1"/>
          <w:numId w:val="1"/>
        </w:numPr>
        <w:tabs>
          <w:tab w:val="clear" w:pos="-720"/>
          <w:tab w:val="clear" w:pos="0"/>
          <w:tab w:val="clear" w:pos="720"/>
          <w:tab w:val="clear" w:pos="1440"/>
          <w:tab w:val="clear" w:pos="2160"/>
        </w:tabs>
        <w:spacing w:after="0"/>
        <w:ind w:left="709" w:hanging="698"/>
        <w:jc w:val="left"/>
        <w:rPr>
          <w:rFonts w:ascii="Century Gothic" w:hAnsi="Century Gothic"/>
          <w:sz w:val="20"/>
          <w:lang w:val="en-GB"/>
        </w:rPr>
      </w:pPr>
      <w:r w:rsidRPr="00D610ED">
        <w:rPr>
          <w:rFonts w:ascii="Century Gothic" w:hAnsi="Century Gothic"/>
          <w:sz w:val="20"/>
          <w:lang w:val="en-GB"/>
        </w:rPr>
        <w:t xml:space="preserve">Witnesses for the Faculty will be reimbursed for expenses reasonably incurred (normally) within the UK.  The Appellant’s witnesses will not be reimbursed by the </w:t>
      </w:r>
      <w:proofErr w:type="gramStart"/>
      <w:r w:rsidRPr="00D610ED">
        <w:rPr>
          <w:rFonts w:ascii="Century Gothic" w:hAnsi="Century Gothic"/>
          <w:sz w:val="20"/>
          <w:lang w:val="en-GB"/>
        </w:rPr>
        <w:t>Faculty</w:t>
      </w:r>
      <w:proofErr w:type="gramEnd"/>
      <w:r w:rsidRPr="00D610ED">
        <w:rPr>
          <w:rFonts w:ascii="Century Gothic" w:hAnsi="Century Gothic"/>
          <w:sz w:val="20"/>
          <w:lang w:val="en-GB"/>
        </w:rPr>
        <w:t xml:space="preserve"> but the Chair has the power to reimburse those expenses of a successful applicant which are reasonably incurred in attending the appeal hearing.</w:t>
      </w:r>
    </w:p>
    <w:p w14:paraId="43B8AC42" w14:textId="77777777" w:rsidR="00D610ED" w:rsidRPr="006A5409" w:rsidRDefault="00D610ED" w:rsidP="007A4BD9">
      <w:pPr>
        <w:pStyle w:val="BodyTextIndent3"/>
        <w:tabs>
          <w:tab w:val="clear" w:pos="-720"/>
          <w:tab w:val="clear" w:pos="0"/>
          <w:tab w:val="clear" w:pos="720"/>
          <w:tab w:val="clear" w:pos="1440"/>
          <w:tab w:val="clear" w:pos="2160"/>
        </w:tabs>
        <w:spacing w:after="0"/>
        <w:ind w:hanging="720"/>
        <w:jc w:val="left"/>
        <w:rPr>
          <w:rFonts w:ascii="Century Gothic" w:hAnsi="Century Gothic"/>
          <w:sz w:val="20"/>
          <w:lang w:val="en-GB"/>
        </w:rPr>
      </w:pPr>
    </w:p>
    <w:p w14:paraId="72D3D93B" w14:textId="7BAC4509" w:rsidR="0056550C"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6A5409">
        <w:rPr>
          <w:rFonts w:ascii="Century Gothic" w:hAnsi="Century Gothic"/>
          <w:sz w:val="20"/>
          <w:lang w:val="en-GB"/>
        </w:rPr>
        <w:t xml:space="preserve">Explain to the Appellant that Appeal </w:t>
      </w:r>
      <w:r w:rsidRPr="006A5409">
        <w:rPr>
          <w:rFonts w:ascii="Century Gothic" w:hAnsi="Century Gothic"/>
          <w:color w:val="000000"/>
          <w:sz w:val="20"/>
          <w:lang w:val="en-GB"/>
        </w:rPr>
        <w:t>Regulation 13.4.2(b), “</w:t>
      </w:r>
      <w:r w:rsidRPr="006A5409">
        <w:rPr>
          <w:rFonts w:ascii="Century Gothic" w:hAnsi="Century Gothic"/>
          <w:sz w:val="20"/>
          <w:lang w:val="en-GB"/>
        </w:rPr>
        <w:t>that the result of the appellant’s examination shall be declared void”, means that their attempt will not be counted.</w:t>
      </w:r>
    </w:p>
    <w:p w14:paraId="1AEC70B3" w14:textId="77777777" w:rsidR="00D610ED" w:rsidRPr="006A5409" w:rsidRDefault="00D610ED" w:rsidP="00D610ED">
      <w:pPr>
        <w:pStyle w:val="BodyTextIndent3"/>
        <w:tabs>
          <w:tab w:val="clear" w:pos="-720"/>
          <w:tab w:val="clear" w:pos="0"/>
          <w:tab w:val="clear" w:pos="720"/>
          <w:tab w:val="clear" w:pos="1440"/>
          <w:tab w:val="clear" w:pos="2160"/>
        </w:tabs>
        <w:suppressAutoHyphens w:val="0"/>
        <w:spacing w:after="0"/>
        <w:ind w:left="360"/>
        <w:jc w:val="left"/>
        <w:rPr>
          <w:rFonts w:ascii="Century Gothic" w:hAnsi="Century Gothic"/>
          <w:sz w:val="20"/>
          <w:lang w:val="en-GB"/>
        </w:rPr>
      </w:pPr>
    </w:p>
    <w:p w14:paraId="08D62695" w14:textId="77777777" w:rsidR="00D610ED"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color w:val="000000"/>
          <w:sz w:val="20"/>
          <w:lang w:val="en-GB"/>
        </w:rPr>
      </w:pPr>
      <w:r w:rsidRPr="006A5409">
        <w:rPr>
          <w:rFonts w:ascii="Century Gothic" w:hAnsi="Century Gothic"/>
          <w:color w:val="000000"/>
          <w:sz w:val="20"/>
          <w:lang w:val="en-GB"/>
        </w:rPr>
        <w:t>Steps 5 to 10 of the Appeal Hearing Procedure should only be repeated if new material is introduced in Step 11.</w:t>
      </w:r>
    </w:p>
    <w:p w14:paraId="1A92D216" w14:textId="77777777" w:rsidR="00D610ED" w:rsidRDefault="00D610ED" w:rsidP="00D610ED">
      <w:pPr>
        <w:pStyle w:val="ListParagraph"/>
        <w:rPr>
          <w:rFonts w:ascii="Century Gothic" w:hAnsi="Century Gothic"/>
          <w:sz w:val="20"/>
          <w:lang w:val="en-GB"/>
        </w:rPr>
      </w:pPr>
    </w:p>
    <w:p w14:paraId="4603F221" w14:textId="162AF3C2" w:rsidR="00286BBA" w:rsidRPr="00D610ED" w:rsidRDefault="0056550C" w:rsidP="00F25BD8">
      <w:pPr>
        <w:pStyle w:val="BodyTextIndent3"/>
        <w:numPr>
          <w:ilvl w:val="0"/>
          <w:numId w:val="1"/>
        </w:numPr>
        <w:tabs>
          <w:tab w:val="clear" w:pos="-720"/>
          <w:tab w:val="clear" w:pos="0"/>
          <w:tab w:val="clear" w:pos="720"/>
          <w:tab w:val="clear" w:pos="1440"/>
          <w:tab w:val="clear" w:pos="2160"/>
        </w:tabs>
        <w:suppressAutoHyphens w:val="0"/>
        <w:spacing w:after="0"/>
        <w:jc w:val="left"/>
        <w:rPr>
          <w:rFonts w:ascii="Century Gothic" w:hAnsi="Century Gothic"/>
          <w:color w:val="000000"/>
          <w:sz w:val="20"/>
          <w:lang w:val="en-GB"/>
        </w:rPr>
      </w:pPr>
      <w:r w:rsidRPr="00D610ED">
        <w:rPr>
          <w:rFonts w:ascii="Century Gothic" w:hAnsi="Century Gothic"/>
          <w:sz w:val="20"/>
          <w:lang w:val="en-GB"/>
        </w:rPr>
        <w:t>The Chair shall have the power to decide whether all, part or none of the appeal fee will be returned.</w:t>
      </w:r>
    </w:p>
    <w:p w14:paraId="52938DEE" w14:textId="77777777" w:rsidR="00E64633" w:rsidRPr="006A5409" w:rsidRDefault="00E64633" w:rsidP="0007613C">
      <w:pPr>
        <w:pStyle w:val="BodyTextIndent3"/>
        <w:tabs>
          <w:tab w:val="clear" w:pos="-720"/>
          <w:tab w:val="clear" w:pos="0"/>
          <w:tab w:val="clear" w:pos="720"/>
          <w:tab w:val="clear" w:pos="1440"/>
          <w:tab w:val="clear" w:pos="2160"/>
        </w:tabs>
        <w:suppressAutoHyphens w:val="0"/>
        <w:spacing w:after="240"/>
        <w:ind w:hanging="720"/>
        <w:jc w:val="left"/>
        <w:rPr>
          <w:rFonts w:ascii="Century Gothic" w:hAnsi="Century Gothic"/>
          <w:sz w:val="20"/>
          <w:lang w:val="en-GB"/>
        </w:rPr>
      </w:pPr>
    </w:p>
    <w:p w14:paraId="30A67BCE" w14:textId="77777777" w:rsidR="0056550C" w:rsidRPr="006A5409" w:rsidRDefault="0056550C" w:rsidP="007F1A56">
      <w:pPr>
        <w:rPr>
          <w:rFonts w:ascii="Century Gothic" w:hAnsi="Century Gothic"/>
          <w:b/>
          <w:color w:val="215868"/>
          <w:spacing w:val="-3"/>
          <w:sz w:val="28"/>
          <w:szCs w:val="28"/>
          <w:lang w:val="en-GB"/>
        </w:rPr>
      </w:pPr>
      <w:r w:rsidRPr="006A5409">
        <w:rPr>
          <w:rFonts w:ascii="Century Gothic" w:hAnsi="Century Gothic"/>
          <w:b/>
          <w:color w:val="215868"/>
          <w:spacing w:val="-3"/>
          <w:sz w:val="28"/>
          <w:szCs w:val="28"/>
          <w:lang w:val="en-GB"/>
        </w:rPr>
        <w:lastRenderedPageBreak/>
        <w:t>APPENDIX 7</w:t>
      </w:r>
      <w:r w:rsidR="00453990" w:rsidRPr="006A5409">
        <w:rPr>
          <w:rFonts w:ascii="Century Gothic" w:hAnsi="Century Gothic"/>
          <w:b/>
          <w:color w:val="215868"/>
          <w:spacing w:val="-3"/>
          <w:sz w:val="28"/>
          <w:szCs w:val="28"/>
          <w:lang w:val="en-GB"/>
        </w:rPr>
        <w:t>:</w:t>
      </w:r>
      <w:r w:rsidRPr="006A5409">
        <w:rPr>
          <w:rFonts w:ascii="Century Gothic" w:hAnsi="Century Gothic"/>
          <w:b/>
          <w:color w:val="215868"/>
          <w:spacing w:val="-3"/>
          <w:sz w:val="28"/>
          <w:szCs w:val="28"/>
          <w:lang w:val="en-GB"/>
        </w:rPr>
        <w:tab/>
      </w:r>
      <w:r w:rsidRPr="006A5409">
        <w:rPr>
          <w:rFonts w:ascii="Century Gothic" w:hAnsi="Century Gothic"/>
          <w:b/>
          <w:color w:val="215868"/>
          <w:spacing w:val="-3"/>
          <w:sz w:val="28"/>
          <w:szCs w:val="28"/>
          <w:lang w:val="en-GB"/>
        </w:rPr>
        <w:tab/>
        <w:t>PROCEDURE FOR APPEAL HEARINGS</w:t>
      </w:r>
    </w:p>
    <w:p w14:paraId="03B94F49" w14:textId="77777777" w:rsidR="0056550C" w:rsidRPr="006A5409" w:rsidRDefault="0056550C" w:rsidP="00987CF1">
      <w:pPr>
        <w:rPr>
          <w:rFonts w:ascii="Century Gothic" w:hAnsi="Century Gothic"/>
          <w:sz w:val="20"/>
          <w:lang w:val="en-GB"/>
        </w:rPr>
      </w:pPr>
    </w:p>
    <w:p w14:paraId="67F1D1F9" w14:textId="56799FD4" w:rsidR="0056550C" w:rsidRPr="006A5409" w:rsidRDefault="0056550C" w:rsidP="00987CF1">
      <w:pPr>
        <w:pStyle w:val="Heading5"/>
        <w:numPr>
          <w:ilvl w:val="0"/>
          <w:numId w:val="40"/>
        </w:numPr>
        <w:jc w:val="left"/>
        <w:rPr>
          <w:rFonts w:ascii="Century Gothic" w:hAnsi="Century Gothic"/>
          <w:i/>
          <w:sz w:val="20"/>
        </w:rPr>
      </w:pPr>
      <w:r w:rsidRPr="006A5409">
        <w:rPr>
          <w:rFonts w:ascii="Century Gothic" w:hAnsi="Century Gothic"/>
          <w:sz w:val="20"/>
        </w:rPr>
        <w:t>To be present:</w:t>
      </w:r>
    </w:p>
    <w:p w14:paraId="6D846F5D" w14:textId="77777777" w:rsidR="0056550C" w:rsidRPr="006A5409" w:rsidRDefault="0056550C" w:rsidP="00987CF1">
      <w:pPr>
        <w:rPr>
          <w:rFonts w:ascii="Century Gothic" w:hAnsi="Century Gothic"/>
          <w:sz w:val="20"/>
          <w:lang w:val="en-GB"/>
        </w:rPr>
      </w:pPr>
    </w:p>
    <w:p w14:paraId="52A452C6" w14:textId="30170F73" w:rsidR="0056550C" w:rsidRPr="006A5409" w:rsidRDefault="0056550C" w:rsidP="00987CF1">
      <w:pPr>
        <w:ind w:firstLine="720"/>
        <w:rPr>
          <w:rFonts w:ascii="Century Gothic" w:hAnsi="Century Gothic"/>
          <w:sz w:val="20"/>
          <w:lang w:val="en-GB"/>
        </w:rPr>
      </w:pPr>
      <w:r w:rsidRPr="006A5409">
        <w:rPr>
          <w:rFonts w:ascii="Century Gothic" w:hAnsi="Century Gothic"/>
          <w:sz w:val="20"/>
          <w:lang w:val="en-GB"/>
        </w:rPr>
        <w:t>1.1</w:t>
      </w:r>
      <w:r w:rsidRPr="006A5409">
        <w:rPr>
          <w:rFonts w:ascii="Century Gothic" w:hAnsi="Century Gothic"/>
          <w:sz w:val="20"/>
          <w:lang w:val="en-GB"/>
        </w:rPr>
        <w:tab/>
      </w:r>
      <w:r w:rsidRPr="006A5409">
        <w:rPr>
          <w:rFonts w:ascii="Century Gothic" w:hAnsi="Century Gothic"/>
          <w:b/>
          <w:sz w:val="20"/>
          <w:lang w:val="en-GB"/>
        </w:rPr>
        <w:t>Appeal Panel</w:t>
      </w:r>
      <w:r w:rsidRPr="006A5409">
        <w:rPr>
          <w:rFonts w:ascii="Century Gothic" w:hAnsi="Century Gothic"/>
          <w:sz w:val="20"/>
          <w:lang w:val="en-GB"/>
        </w:rPr>
        <w:tab/>
        <w:t>Chair</w:t>
      </w:r>
    </w:p>
    <w:p w14:paraId="3C5125E0" w14:textId="77777777" w:rsidR="0056550C" w:rsidRPr="006A5409" w:rsidRDefault="0056550C" w:rsidP="00987CF1">
      <w:pPr>
        <w:pStyle w:val="BodyTextIndent2"/>
        <w:tabs>
          <w:tab w:val="clear" w:pos="-720"/>
          <w:tab w:val="clear" w:pos="0"/>
          <w:tab w:val="clear" w:pos="720"/>
          <w:tab w:val="clear" w:pos="1440"/>
        </w:tabs>
        <w:ind w:left="2880" w:firstLine="0"/>
        <w:jc w:val="left"/>
        <w:rPr>
          <w:rFonts w:ascii="Century Gothic" w:hAnsi="Century Gothic"/>
          <w:sz w:val="20"/>
        </w:rPr>
      </w:pPr>
      <w:r w:rsidRPr="006A5409">
        <w:rPr>
          <w:rFonts w:ascii="Century Gothic" w:hAnsi="Century Gothic"/>
          <w:sz w:val="20"/>
        </w:rPr>
        <w:t>Two nominated examiners not previously involved in the examination or appeal of the Appellant</w:t>
      </w:r>
    </w:p>
    <w:p w14:paraId="62F015AF" w14:textId="77777777" w:rsidR="0056550C" w:rsidRPr="006A5409" w:rsidRDefault="0056550C" w:rsidP="00987CF1">
      <w:pPr>
        <w:rPr>
          <w:rFonts w:ascii="Century Gothic" w:hAnsi="Century Gothic"/>
          <w:sz w:val="20"/>
          <w:lang w:val="en-GB"/>
        </w:rPr>
      </w:pPr>
    </w:p>
    <w:p w14:paraId="5ECF6122" w14:textId="77777777" w:rsidR="0056550C" w:rsidRPr="006A5409" w:rsidRDefault="0056550C" w:rsidP="00987CF1">
      <w:pPr>
        <w:ind w:firstLine="720"/>
        <w:rPr>
          <w:rFonts w:ascii="Century Gothic" w:hAnsi="Century Gothic"/>
          <w:sz w:val="20"/>
          <w:lang w:val="en-GB"/>
        </w:rPr>
      </w:pPr>
      <w:r w:rsidRPr="006A5409">
        <w:rPr>
          <w:rFonts w:ascii="Century Gothic" w:hAnsi="Century Gothic"/>
          <w:sz w:val="20"/>
          <w:lang w:val="en-GB"/>
        </w:rPr>
        <w:t>1.2</w:t>
      </w:r>
      <w:r w:rsidRPr="006A5409">
        <w:rPr>
          <w:rFonts w:ascii="Century Gothic" w:hAnsi="Century Gothic"/>
          <w:sz w:val="20"/>
          <w:lang w:val="en-GB"/>
        </w:rPr>
        <w:tab/>
      </w:r>
      <w:r w:rsidRPr="006A5409">
        <w:rPr>
          <w:rFonts w:ascii="Century Gothic" w:hAnsi="Century Gothic"/>
          <w:b/>
          <w:sz w:val="20"/>
          <w:lang w:val="en-GB"/>
        </w:rPr>
        <w:t>Attending</w:t>
      </w:r>
      <w:r w:rsidRPr="006A5409">
        <w:rPr>
          <w:rFonts w:ascii="Century Gothic" w:hAnsi="Century Gothic"/>
          <w:sz w:val="20"/>
          <w:lang w:val="en-GB"/>
        </w:rPr>
        <w:tab/>
        <w:t>Appellant</w:t>
      </w:r>
    </w:p>
    <w:p w14:paraId="7CA85108" w14:textId="77777777" w:rsidR="0056550C" w:rsidRPr="006A5409" w:rsidRDefault="0056550C" w:rsidP="00987CF1">
      <w:pPr>
        <w:ind w:left="2160" w:firstLine="720"/>
        <w:rPr>
          <w:rFonts w:ascii="Century Gothic" w:hAnsi="Century Gothic"/>
          <w:sz w:val="20"/>
          <w:lang w:val="en-GB"/>
        </w:rPr>
      </w:pPr>
      <w:r w:rsidRPr="006A5409">
        <w:rPr>
          <w:rFonts w:ascii="Century Gothic" w:hAnsi="Century Gothic"/>
          <w:sz w:val="20"/>
          <w:lang w:val="en-GB"/>
        </w:rPr>
        <w:t xml:space="preserve">Appellant's Representative (if desired by the Appellant) </w:t>
      </w:r>
    </w:p>
    <w:p w14:paraId="2252FEDE" w14:textId="77777777" w:rsidR="0056550C" w:rsidRPr="006A5409" w:rsidRDefault="0056550C" w:rsidP="00987CF1">
      <w:pPr>
        <w:ind w:left="2880"/>
        <w:rPr>
          <w:rFonts w:ascii="Century Gothic" w:hAnsi="Century Gothic"/>
          <w:sz w:val="20"/>
          <w:lang w:val="en-GB"/>
        </w:rPr>
      </w:pPr>
      <w:r w:rsidRPr="006A5409">
        <w:rPr>
          <w:rFonts w:ascii="Century Gothic" w:hAnsi="Century Gothic"/>
          <w:sz w:val="20"/>
          <w:lang w:val="en-GB"/>
        </w:rPr>
        <w:t>Training and Examinations Director (Director), on behalf of the examiners</w:t>
      </w:r>
    </w:p>
    <w:p w14:paraId="04F904E1" w14:textId="77777777" w:rsidR="0056550C" w:rsidRPr="006A5409" w:rsidRDefault="0056550C" w:rsidP="00987CF1">
      <w:pPr>
        <w:ind w:left="2160" w:firstLine="720"/>
        <w:rPr>
          <w:rFonts w:ascii="Century Gothic" w:hAnsi="Century Gothic"/>
          <w:sz w:val="20"/>
          <w:lang w:val="en-GB"/>
        </w:rPr>
      </w:pPr>
      <w:r w:rsidRPr="006A5409">
        <w:rPr>
          <w:rFonts w:ascii="Century Gothic" w:hAnsi="Century Gothic"/>
          <w:sz w:val="20"/>
          <w:lang w:val="en-GB"/>
        </w:rPr>
        <w:t xml:space="preserve">Reviews Clerk to minute the proceedings </w:t>
      </w:r>
    </w:p>
    <w:p w14:paraId="78A791AB" w14:textId="77777777" w:rsidR="0056550C" w:rsidRPr="006A5409" w:rsidRDefault="0056550C" w:rsidP="00987CF1">
      <w:pPr>
        <w:ind w:left="2160" w:firstLine="720"/>
        <w:rPr>
          <w:rFonts w:ascii="Century Gothic" w:hAnsi="Century Gothic"/>
          <w:sz w:val="20"/>
          <w:lang w:val="en-GB"/>
        </w:rPr>
      </w:pPr>
      <w:r w:rsidRPr="006A5409">
        <w:rPr>
          <w:rFonts w:ascii="Century Gothic" w:hAnsi="Century Gothic"/>
          <w:sz w:val="20"/>
          <w:lang w:val="en-GB"/>
        </w:rPr>
        <w:t>Witnesses</w:t>
      </w:r>
    </w:p>
    <w:p w14:paraId="1B15DD1D" w14:textId="77777777" w:rsidR="0056550C" w:rsidRPr="006A5409" w:rsidRDefault="0056550C" w:rsidP="00987CF1">
      <w:pPr>
        <w:pStyle w:val="Heading5"/>
        <w:tabs>
          <w:tab w:val="clear" w:pos="-720"/>
        </w:tabs>
        <w:jc w:val="left"/>
        <w:rPr>
          <w:rFonts w:ascii="Century Gothic" w:hAnsi="Century Gothic"/>
          <w:sz w:val="20"/>
        </w:rPr>
      </w:pPr>
    </w:p>
    <w:p w14:paraId="33D99F0C" w14:textId="25F28729" w:rsidR="0056550C" w:rsidRPr="006A5409" w:rsidRDefault="0056550C" w:rsidP="00987CF1">
      <w:pPr>
        <w:pStyle w:val="NoSpacing"/>
        <w:numPr>
          <w:ilvl w:val="0"/>
          <w:numId w:val="40"/>
        </w:numPr>
        <w:rPr>
          <w:rFonts w:ascii="Century Gothic" w:hAnsi="Century Gothic"/>
          <w:sz w:val="20"/>
          <w:szCs w:val="20"/>
        </w:rPr>
      </w:pPr>
      <w:r w:rsidRPr="006A5409">
        <w:rPr>
          <w:rFonts w:ascii="Century Gothic" w:hAnsi="Century Gothic"/>
          <w:sz w:val="20"/>
          <w:szCs w:val="20"/>
        </w:rPr>
        <w:t>Chair to explain the procedure to the Appellant and Appellant's Representative if present.</w:t>
      </w:r>
    </w:p>
    <w:p w14:paraId="6E681184" w14:textId="77777777" w:rsidR="0056550C" w:rsidRPr="006A5409" w:rsidRDefault="0056550C" w:rsidP="00987CF1">
      <w:pPr>
        <w:rPr>
          <w:rFonts w:ascii="Century Gothic" w:hAnsi="Century Gothic"/>
          <w:szCs w:val="24"/>
          <w:lang w:val="en-GB"/>
        </w:rPr>
      </w:pPr>
    </w:p>
    <w:p w14:paraId="6AE2BC50" w14:textId="2AEC2FFC" w:rsidR="0056550C" w:rsidRDefault="0056550C" w:rsidP="00987CF1">
      <w:pPr>
        <w:pStyle w:val="BodyText2"/>
        <w:numPr>
          <w:ilvl w:val="0"/>
          <w:numId w:val="40"/>
        </w:numPr>
        <w:spacing w:after="0" w:line="240" w:lineRule="auto"/>
        <w:rPr>
          <w:rFonts w:ascii="Century Gothic" w:hAnsi="Century Gothic"/>
          <w:b/>
          <w:sz w:val="20"/>
          <w:lang w:val="en-GB"/>
        </w:rPr>
      </w:pPr>
      <w:r w:rsidRPr="006A5409">
        <w:rPr>
          <w:rFonts w:ascii="Century Gothic" w:hAnsi="Century Gothic"/>
          <w:b/>
          <w:sz w:val="20"/>
          <w:lang w:val="en-GB"/>
        </w:rPr>
        <w:t>Appellant’s Representative</w:t>
      </w:r>
    </w:p>
    <w:p w14:paraId="1A6835FF" w14:textId="77777777" w:rsidR="00987CF1" w:rsidRPr="006A5409" w:rsidRDefault="00987CF1" w:rsidP="00987CF1">
      <w:pPr>
        <w:pStyle w:val="BodyText2"/>
        <w:spacing w:after="0" w:line="240" w:lineRule="auto"/>
        <w:ind w:left="720"/>
        <w:rPr>
          <w:rFonts w:ascii="Century Gothic" w:hAnsi="Century Gothic"/>
          <w:b/>
          <w:sz w:val="20"/>
          <w:lang w:val="en-GB"/>
        </w:rPr>
      </w:pPr>
    </w:p>
    <w:p w14:paraId="24F10207" w14:textId="05C020C0" w:rsidR="0056550C" w:rsidRDefault="0056550C" w:rsidP="00987CF1">
      <w:pPr>
        <w:pStyle w:val="BodyText2"/>
        <w:numPr>
          <w:ilvl w:val="1"/>
          <w:numId w:val="40"/>
        </w:numPr>
        <w:spacing w:after="0" w:line="240" w:lineRule="auto"/>
        <w:rPr>
          <w:rFonts w:ascii="Century Gothic" w:hAnsi="Century Gothic"/>
          <w:sz w:val="20"/>
          <w:lang w:val="en-GB"/>
        </w:rPr>
      </w:pPr>
      <w:r w:rsidRPr="006A5409">
        <w:rPr>
          <w:rFonts w:ascii="Century Gothic" w:hAnsi="Century Gothic"/>
          <w:sz w:val="20"/>
          <w:lang w:val="en-GB"/>
        </w:rPr>
        <w:t xml:space="preserve">The Appellant may appoint a representative who may be medically but not legally qualified. </w:t>
      </w:r>
    </w:p>
    <w:p w14:paraId="31BEF4BF" w14:textId="77777777" w:rsidR="00987CF1" w:rsidRPr="006A5409" w:rsidRDefault="00987CF1" w:rsidP="00987CF1">
      <w:pPr>
        <w:pStyle w:val="BodyText2"/>
        <w:spacing w:after="0" w:line="240" w:lineRule="auto"/>
        <w:ind w:left="1440"/>
        <w:rPr>
          <w:rFonts w:ascii="Century Gothic" w:hAnsi="Century Gothic"/>
          <w:sz w:val="20"/>
          <w:lang w:val="en-GB"/>
        </w:rPr>
      </w:pPr>
    </w:p>
    <w:p w14:paraId="0F89B6F7" w14:textId="051A4036" w:rsidR="0056550C" w:rsidRDefault="0056550C" w:rsidP="00987CF1">
      <w:pPr>
        <w:pStyle w:val="BodyText2"/>
        <w:spacing w:after="0" w:line="240" w:lineRule="auto"/>
        <w:ind w:left="1440" w:hanging="720"/>
        <w:rPr>
          <w:rFonts w:ascii="Century Gothic" w:hAnsi="Century Gothic"/>
          <w:sz w:val="20"/>
          <w:lang w:val="en-GB"/>
        </w:rPr>
      </w:pPr>
      <w:r w:rsidRPr="006A5409">
        <w:rPr>
          <w:rFonts w:ascii="Century Gothic" w:hAnsi="Century Gothic"/>
          <w:sz w:val="20"/>
          <w:lang w:val="en-GB"/>
        </w:rPr>
        <w:t>3.2</w:t>
      </w:r>
      <w:r w:rsidRPr="006A5409">
        <w:rPr>
          <w:rFonts w:ascii="Century Gothic" w:hAnsi="Century Gothic"/>
          <w:sz w:val="20"/>
          <w:lang w:val="en-GB"/>
        </w:rPr>
        <w:tab/>
        <w:t>If an Appellant's Representative is present, the Chair is to establish whether the Appellant or the Appellant's Representative is to present the Appellant's case and answer questions.  If the Appellant’s Representative is to present the case, then the Appellant may only contribute as a witness.</w:t>
      </w:r>
    </w:p>
    <w:p w14:paraId="5B1E0F96" w14:textId="77777777" w:rsidR="00987CF1" w:rsidRPr="006A5409" w:rsidRDefault="00987CF1" w:rsidP="00987CF1">
      <w:pPr>
        <w:pStyle w:val="BodyText2"/>
        <w:spacing w:after="0" w:line="240" w:lineRule="auto"/>
        <w:ind w:left="1440" w:hanging="720"/>
        <w:rPr>
          <w:rFonts w:ascii="Century Gothic" w:hAnsi="Century Gothic"/>
          <w:sz w:val="20"/>
          <w:lang w:val="en-GB"/>
        </w:rPr>
      </w:pPr>
    </w:p>
    <w:p w14:paraId="75B5EA31" w14:textId="09A5C458" w:rsidR="0056550C" w:rsidRDefault="0056550C" w:rsidP="00987CF1">
      <w:pPr>
        <w:pStyle w:val="BodyTextIndent3"/>
        <w:tabs>
          <w:tab w:val="clear" w:pos="-720"/>
        </w:tabs>
        <w:spacing w:after="0"/>
        <w:ind w:hanging="720"/>
        <w:jc w:val="left"/>
        <w:rPr>
          <w:rFonts w:ascii="Century Gothic" w:hAnsi="Century Gothic"/>
          <w:sz w:val="20"/>
          <w:lang w:val="en-GB"/>
        </w:rPr>
      </w:pPr>
      <w:r w:rsidRPr="006A5409">
        <w:rPr>
          <w:rFonts w:ascii="Century Gothic" w:hAnsi="Century Gothic"/>
          <w:sz w:val="20"/>
          <w:lang w:val="en-GB"/>
        </w:rPr>
        <w:t>4</w:t>
      </w:r>
      <w:r w:rsidRPr="006A5409">
        <w:rPr>
          <w:rFonts w:ascii="Century Gothic" w:hAnsi="Century Gothic"/>
          <w:sz w:val="20"/>
          <w:lang w:val="en-GB"/>
        </w:rPr>
        <w:tab/>
        <w:t>New evidence may be brought to the hearing by either side e</w:t>
      </w:r>
      <w:r w:rsidR="00F574FC" w:rsidRPr="006A5409">
        <w:rPr>
          <w:rFonts w:ascii="Century Gothic" w:hAnsi="Century Gothic"/>
          <w:sz w:val="20"/>
          <w:lang w:val="en-GB"/>
        </w:rPr>
        <w:t>.</w:t>
      </w:r>
      <w:r w:rsidRPr="006A5409">
        <w:rPr>
          <w:rFonts w:ascii="Century Gothic" w:hAnsi="Century Gothic"/>
          <w:sz w:val="20"/>
          <w:lang w:val="en-GB"/>
        </w:rPr>
        <w:t>g</w:t>
      </w:r>
      <w:r w:rsidR="00F574FC" w:rsidRPr="006A5409">
        <w:rPr>
          <w:rFonts w:ascii="Century Gothic" w:hAnsi="Century Gothic"/>
          <w:sz w:val="20"/>
          <w:lang w:val="en-GB"/>
        </w:rPr>
        <w:t>.</w:t>
      </w:r>
      <w:r w:rsidRPr="006A5409">
        <w:rPr>
          <w:rFonts w:ascii="Century Gothic" w:hAnsi="Century Gothic"/>
          <w:sz w:val="20"/>
          <w:lang w:val="en-GB"/>
        </w:rPr>
        <w:t xml:space="preserve"> the Director may approach the Appellant’s </w:t>
      </w:r>
      <w:r w:rsidR="00D200C8" w:rsidRPr="006A5409">
        <w:rPr>
          <w:rFonts w:ascii="Century Gothic" w:hAnsi="Century Gothic"/>
          <w:sz w:val="20"/>
          <w:lang w:val="en-GB"/>
        </w:rPr>
        <w:t>Faculty Tutor</w:t>
      </w:r>
      <w:r w:rsidRPr="006A5409">
        <w:rPr>
          <w:rFonts w:ascii="Century Gothic" w:hAnsi="Century Gothic"/>
          <w:sz w:val="20"/>
          <w:lang w:val="en-GB"/>
        </w:rPr>
        <w:t xml:space="preserve"> and any report from him/her may be presented at the hearing.  Other than in exceptional circumstances, this new evidence should be made available to the Appellant or Director at least ten days before the date of the hearing.</w:t>
      </w:r>
    </w:p>
    <w:p w14:paraId="376A090F" w14:textId="77777777" w:rsidR="00987CF1" w:rsidRPr="006A5409" w:rsidRDefault="00987CF1" w:rsidP="00987CF1">
      <w:pPr>
        <w:pStyle w:val="BodyTextIndent3"/>
        <w:tabs>
          <w:tab w:val="clear" w:pos="-720"/>
        </w:tabs>
        <w:spacing w:after="0"/>
        <w:ind w:hanging="720"/>
        <w:jc w:val="left"/>
        <w:rPr>
          <w:rFonts w:ascii="Century Gothic" w:hAnsi="Century Gothic"/>
          <w:sz w:val="20"/>
          <w:lang w:val="en-GB"/>
        </w:rPr>
      </w:pPr>
    </w:p>
    <w:p w14:paraId="528B64C2" w14:textId="77777777" w:rsidR="0056550C" w:rsidRPr="006A5409" w:rsidRDefault="0056550C" w:rsidP="00987CF1">
      <w:pPr>
        <w:rPr>
          <w:rFonts w:ascii="Century Gothic" w:hAnsi="Century Gothic"/>
          <w:b/>
          <w:sz w:val="20"/>
          <w:lang w:val="en-GB"/>
        </w:rPr>
      </w:pPr>
      <w:r w:rsidRPr="006A5409">
        <w:rPr>
          <w:rFonts w:ascii="Century Gothic" w:hAnsi="Century Gothic"/>
          <w:sz w:val="20"/>
          <w:lang w:val="en-GB"/>
        </w:rPr>
        <w:t>5</w:t>
      </w:r>
      <w:r w:rsidRPr="006A5409">
        <w:rPr>
          <w:rFonts w:ascii="Century Gothic" w:hAnsi="Century Gothic"/>
          <w:sz w:val="20"/>
          <w:lang w:val="en-GB"/>
        </w:rPr>
        <w:tab/>
      </w:r>
      <w:r w:rsidRPr="006A5409">
        <w:rPr>
          <w:rFonts w:ascii="Century Gothic" w:hAnsi="Century Gothic"/>
          <w:b/>
          <w:sz w:val="20"/>
          <w:lang w:val="en-GB"/>
        </w:rPr>
        <w:t>Witnesses</w:t>
      </w:r>
    </w:p>
    <w:p w14:paraId="7CB33CA5" w14:textId="77777777" w:rsidR="0056550C" w:rsidRPr="006A5409" w:rsidRDefault="0056550C" w:rsidP="00987CF1">
      <w:pPr>
        <w:rPr>
          <w:rFonts w:ascii="Century Gothic" w:hAnsi="Century Gothic"/>
          <w:sz w:val="20"/>
          <w:lang w:val="en-GB"/>
        </w:rPr>
      </w:pPr>
    </w:p>
    <w:p w14:paraId="1ECA31F8" w14:textId="7EACBA09" w:rsidR="0056550C" w:rsidRDefault="0056550C" w:rsidP="00987CF1">
      <w:pPr>
        <w:tabs>
          <w:tab w:val="left" w:pos="720"/>
        </w:tabs>
        <w:ind w:left="1440" w:hanging="720"/>
        <w:rPr>
          <w:rFonts w:ascii="Century Gothic" w:hAnsi="Century Gothic"/>
          <w:sz w:val="20"/>
          <w:lang w:val="en-GB"/>
        </w:rPr>
      </w:pPr>
      <w:r w:rsidRPr="006A5409">
        <w:rPr>
          <w:rFonts w:ascii="Century Gothic" w:hAnsi="Century Gothic"/>
          <w:sz w:val="20"/>
          <w:lang w:val="en-GB"/>
        </w:rPr>
        <w:t>5.1</w:t>
      </w:r>
      <w:r w:rsidRPr="006A5409">
        <w:rPr>
          <w:rFonts w:ascii="Century Gothic" w:hAnsi="Century Gothic"/>
          <w:sz w:val="20"/>
          <w:lang w:val="en-GB"/>
        </w:rPr>
        <w:tab/>
        <w:t>Either party may request witnesses to be present, subject to notifying the Chair of the Appeal Panel in writing not later than 21 days before the appeal hearing, with the reason why they have been invited.</w:t>
      </w:r>
    </w:p>
    <w:p w14:paraId="4369E16F" w14:textId="77777777" w:rsidR="00987CF1" w:rsidRPr="006A5409" w:rsidRDefault="00987CF1" w:rsidP="00987CF1">
      <w:pPr>
        <w:tabs>
          <w:tab w:val="left" w:pos="720"/>
        </w:tabs>
        <w:ind w:left="1440" w:hanging="720"/>
        <w:rPr>
          <w:rFonts w:ascii="Century Gothic" w:hAnsi="Century Gothic"/>
          <w:sz w:val="20"/>
          <w:lang w:val="en-GB"/>
        </w:rPr>
      </w:pPr>
    </w:p>
    <w:p w14:paraId="7B33B279" w14:textId="4FFA3AF6" w:rsidR="0056550C" w:rsidRDefault="0056550C" w:rsidP="00987CF1">
      <w:pPr>
        <w:tabs>
          <w:tab w:val="left" w:pos="720"/>
        </w:tabs>
        <w:ind w:left="1440" w:hanging="720"/>
        <w:rPr>
          <w:rFonts w:ascii="Century Gothic" w:hAnsi="Century Gothic"/>
          <w:sz w:val="20"/>
          <w:lang w:val="en-GB"/>
        </w:rPr>
      </w:pPr>
      <w:r w:rsidRPr="006A5409">
        <w:rPr>
          <w:rFonts w:ascii="Century Gothic" w:hAnsi="Century Gothic"/>
          <w:sz w:val="20"/>
          <w:lang w:val="en-GB"/>
        </w:rPr>
        <w:t>5.2</w:t>
      </w:r>
      <w:r w:rsidRPr="006A5409">
        <w:rPr>
          <w:rFonts w:ascii="Century Gothic" w:hAnsi="Century Gothic"/>
          <w:sz w:val="20"/>
          <w:lang w:val="en-GB"/>
        </w:rPr>
        <w:tab/>
        <w:t xml:space="preserve">The decision to call witnesses will rest with the Chair of the Appeal Panel whose permission will not be unreasonably withheld. Normally not more than two witnesses would attend.  </w:t>
      </w:r>
    </w:p>
    <w:p w14:paraId="4DB4CED3" w14:textId="77777777" w:rsidR="00987CF1" w:rsidRPr="006A5409" w:rsidRDefault="00987CF1" w:rsidP="00987CF1">
      <w:pPr>
        <w:tabs>
          <w:tab w:val="left" w:pos="720"/>
        </w:tabs>
        <w:ind w:left="1440" w:hanging="720"/>
        <w:rPr>
          <w:rFonts w:ascii="Century Gothic" w:hAnsi="Century Gothic"/>
          <w:sz w:val="20"/>
          <w:lang w:val="en-GB"/>
        </w:rPr>
      </w:pPr>
    </w:p>
    <w:p w14:paraId="42428C2B" w14:textId="18C6DC22" w:rsidR="0056550C" w:rsidRDefault="0056550C" w:rsidP="00987CF1">
      <w:pPr>
        <w:tabs>
          <w:tab w:val="left" w:pos="720"/>
        </w:tabs>
        <w:ind w:left="1440" w:hanging="720"/>
        <w:rPr>
          <w:rFonts w:ascii="Century Gothic" w:hAnsi="Century Gothic"/>
          <w:sz w:val="20"/>
          <w:lang w:val="en-GB"/>
        </w:rPr>
      </w:pPr>
      <w:r w:rsidRPr="006A5409">
        <w:rPr>
          <w:rFonts w:ascii="Century Gothic" w:hAnsi="Century Gothic"/>
          <w:sz w:val="20"/>
          <w:lang w:val="en-GB"/>
        </w:rPr>
        <w:t>5.3</w:t>
      </w:r>
      <w:r w:rsidRPr="006A5409">
        <w:rPr>
          <w:rFonts w:ascii="Century Gothic" w:hAnsi="Century Gothic"/>
          <w:sz w:val="20"/>
          <w:lang w:val="en-GB"/>
        </w:rPr>
        <w:tab/>
        <w:t xml:space="preserve">In the case of multiple witnesses, the Chair may require witnesses to present written statements rather than to appear in person.  All those to be present at the appeal hearing will be notified of the names of the witnesses. </w:t>
      </w:r>
    </w:p>
    <w:p w14:paraId="1FF7C82A" w14:textId="77777777" w:rsidR="00987CF1" w:rsidRPr="006A5409" w:rsidRDefault="00987CF1" w:rsidP="00987CF1">
      <w:pPr>
        <w:tabs>
          <w:tab w:val="left" w:pos="720"/>
        </w:tabs>
        <w:ind w:left="1440" w:hanging="720"/>
        <w:rPr>
          <w:rFonts w:ascii="Century Gothic" w:hAnsi="Century Gothic"/>
          <w:sz w:val="20"/>
          <w:lang w:val="en-GB"/>
        </w:rPr>
      </w:pPr>
    </w:p>
    <w:p w14:paraId="6BC00B04" w14:textId="79EA5AEA" w:rsidR="0056550C" w:rsidRDefault="0056550C" w:rsidP="00987CF1">
      <w:pPr>
        <w:tabs>
          <w:tab w:val="left" w:pos="720"/>
        </w:tabs>
        <w:ind w:left="1440" w:hanging="720"/>
        <w:rPr>
          <w:rFonts w:ascii="Century Gothic" w:hAnsi="Century Gothic"/>
          <w:sz w:val="20"/>
          <w:lang w:val="en-GB"/>
        </w:rPr>
      </w:pPr>
      <w:r w:rsidRPr="006A5409">
        <w:rPr>
          <w:rFonts w:ascii="Century Gothic" w:hAnsi="Century Gothic"/>
          <w:sz w:val="20"/>
          <w:lang w:val="en-GB"/>
        </w:rPr>
        <w:t>5.4</w:t>
      </w:r>
      <w:r w:rsidRPr="006A5409">
        <w:rPr>
          <w:rFonts w:ascii="Century Gothic" w:hAnsi="Century Gothic"/>
          <w:sz w:val="20"/>
          <w:lang w:val="en-GB"/>
        </w:rPr>
        <w:tab/>
        <w:t>Witnesses for the College will be reimbursed for expenses reasonably incurred and normally within the UK.  The Appellant’s witnesses will not be reimbursed by the College.</w:t>
      </w:r>
    </w:p>
    <w:p w14:paraId="2EAEB460" w14:textId="77777777" w:rsidR="00987CF1" w:rsidRPr="006A5409" w:rsidRDefault="00987CF1" w:rsidP="00987CF1">
      <w:pPr>
        <w:tabs>
          <w:tab w:val="left" w:pos="720"/>
        </w:tabs>
        <w:ind w:left="720" w:hanging="720"/>
        <w:rPr>
          <w:rFonts w:ascii="Century Gothic" w:hAnsi="Century Gothic"/>
          <w:sz w:val="20"/>
          <w:lang w:val="en-GB"/>
        </w:rPr>
      </w:pPr>
    </w:p>
    <w:p w14:paraId="72DF655D" w14:textId="7F4A99F8" w:rsidR="0056550C" w:rsidRDefault="0056550C" w:rsidP="00987CF1">
      <w:pPr>
        <w:pStyle w:val="BodyTextIndent3"/>
        <w:tabs>
          <w:tab w:val="clear" w:pos="-720"/>
          <w:tab w:val="clear" w:pos="0"/>
          <w:tab w:val="clear" w:pos="720"/>
          <w:tab w:val="clear" w:pos="1440"/>
          <w:tab w:val="clear" w:pos="2160"/>
        </w:tabs>
        <w:suppressAutoHyphens w:val="0"/>
        <w:spacing w:after="0"/>
        <w:ind w:left="0"/>
        <w:jc w:val="left"/>
        <w:rPr>
          <w:rFonts w:ascii="Century Gothic" w:hAnsi="Century Gothic"/>
          <w:b/>
          <w:sz w:val="20"/>
          <w:lang w:val="en-GB"/>
        </w:rPr>
      </w:pPr>
      <w:r w:rsidRPr="006A5409">
        <w:rPr>
          <w:rFonts w:ascii="Century Gothic" w:hAnsi="Century Gothic"/>
          <w:b/>
          <w:sz w:val="20"/>
          <w:lang w:val="en-GB"/>
        </w:rPr>
        <w:t>6</w:t>
      </w:r>
      <w:r w:rsidRPr="006A5409">
        <w:rPr>
          <w:rFonts w:ascii="Century Gothic" w:hAnsi="Century Gothic"/>
          <w:b/>
          <w:sz w:val="20"/>
          <w:lang w:val="en-GB"/>
        </w:rPr>
        <w:tab/>
        <w:t>Presentation of Evidence</w:t>
      </w:r>
    </w:p>
    <w:p w14:paraId="6C01A9CA"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ind w:left="0"/>
        <w:jc w:val="left"/>
        <w:rPr>
          <w:rFonts w:ascii="Century Gothic" w:hAnsi="Century Gothic"/>
          <w:sz w:val="20"/>
          <w:lang w:val="en-GB"/>
        </w:rPr>
      </w:pPr>
    </w:p>
    <w:p w14:paraId="0F6ED77B" w14:textId="15819618" w:rsidR="0056550C" w:rsidRDefault="0056550C" w:rsidP="00987CF1">
      <w:pPr>
        <w:pStyle w:val="BodyTextIndent3"/>
        <w:tabs>
          <w:tab w:val="clear" w:pos="-720"/>
          <w:tab w:val="clear" w:pos="0"/>
          <w:tab w:val="clear" w:pos="720"/>
          <w:tab w:val="clear" w:pos="1440"/>
          <w:tab w:val="clear" w:pos="2160"/>
        </w:tabs>
        <w:suppressAutoHyphens w:val="0"/>
        <w:spacing w:after="0"/>
        <w:jc w:val="left"/>
        <w:rPr>
          <w:rFonts w:ascii="Century Gothic" w:hAnsi="Century Gothic"/>
          <w:b/>
          <w:sz w:val="20"/>
          <w:lang w:val="en-GB"/>
        </w:rPr>
      </w:pPr>
      <w:r w:rsidRPr="006A5409">
        <w:rPr>
          <w:rFonts w:ascii="Century Gothic" w:hAnsi="Century Gothic"/>
          <w:b/>
          <w:sz w:val="20"/>
          <w:lang w:val="en-GB"/>
        </w:rPr>
        <w:t>6.1</w:t>
      </w:r>
      <w:r w:rsidRPr="006A5409">
        <w:rPr>
          <w:rFonts w:ascii="Century Gothic" w:hAnsi="Century Gothic"/>
          <w:b/>
          <w:sz w:val="20"/>
          <w:lang w:val="en-GB"/>
        </w:rPr>
        <w:tab/>
        <w:t>Appellant</w:t>
      </w:r>
    </w:p>
    <w:p w14:paraId="2767D79C"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jc w:val="left"/>
        <w:rPr>
          <w:rFonts w:ascii="Century Gothic" w:hAnsi="Century Gothic"/>
          <w:sz w:val="20"/>
          <w:lang w:val="en-GB"/>
        </w:rPr>
      </w:pPr>
    </w:p>
    <w:p w14:paraId="679683E8" w14:textId="4CBABD65" w:rsidR="0056550C" w:rsidRPr="006A5409" w:rsidRDefault="0056550C" w:rsidP="00987CF1">
      <w:pPr>
        <w:pStyle w:val="BodyTextIndent3"/>
        <w:tabs>
          <w:tab w:val="clear" w:pos="-720"/>
          <w:tab w:val="clear" w:pos="0"/>
          <w:tab w:val="clear" w:pos="720"/>
          <w:tab w:val="clear" w:pos="1440"/>
          <w:tab w:val="clear" w:pos="2160"/>
        </w:tabs>
        <w:suppressAutoHyphens w:val="0"/>
        <w:spacing w:after="0"/>
        <w:ind w:left="2160" w:hanging="720"/>
        <w:jc w:val="left"/>
        <w:rPr>
          <w:rFonts w:ascii="Century Gothic" w:hAnsi="Century Gothic"/>
          <w:sz w:val="20"/>
          <w:lang w:val="en-GB"/>
        </w:rPr>
      </w:pPr>
      <w:r w:rsidRPr="006A5409">
        <w:rPr>
          <w:rFonts w:ascii="Century Gothic" w:hAnsi="Century Gothic"/>
          <w:sz w:val="20"/>
          <w:lang w:val="en-GB"/>
        </w:rPr>
        <w:t>6.1.1</w:t>
      </w:r>
      <w:r w:rsidRPr="006A5409">
        <w:rPr>
          <w:rFonts w:ascii="Century Gothic" w:hAnsi="Century Gothic"/>
          <w:sz w:val="20"/>
          <w:lang w:val="en-GB"/>
        </w:rPr>
        <w:tab/>
        <w:t>The Appellant/Appellant's Representative presents the grounds of the appeal with reference to, and contributions from, any witnesses permitted by the Chair.</w:t>
      </w:r>
    </w:p>
    <w:p w14:paraId="1A3B8760" w14:textId="7C96AE52" w:rsidR="0056550C" w:rsidRDefault="0056550C" w:rsidP="00987CF1">
      <w:pPr>
        <w:pStyle w:val="BodyTextIndent3"/>
        <w:numPr>
          <w:ilvl w:val="2"/>
          <w:numId w:val="2"/>
        </w:numPr>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r w:rsidRPr="006A5409">
        <w:rPr>
          <w:rFonts w:ascii="Century Gothic" w:hAnsi="Century Gothic"/>
          <w:sz w:val="20"/>
          <w:lang w:val="en-GB"/>
        </w:rPr>
        <w:lastRenderedPageBreak/>
        <w:t xml:space="preserve">The Director may question the Appellant/Appellant's Representative and witnesses. </w:t>
      </w:r>
    </w:p>
    <w:p w14:paraId="3BAA761A"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p>
    <w:p w14:paraId="3E7D47EE" w14:textId="443788FA" w:rsidR="0056550C" w:rsidRDefault="0056550C" w:rsidP="00987CF1">
      <w:pPr>
        <w:pStyle w:val="BodyTextIndent3"/>
        <w:numPr>
          <w:ilvl w:val="2"/>
          <w:numId w:val="2"/>
        </w:numPr>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r w:rsidRPr="006A5409">
        <w:rPr>
          <w:rFonts w:ascii="Century Gothic" w:hAnsi="Century Gothic"/>
          <w:sz w:val="20"/>
          <w:lang w:val="en-GB"/>
        </w:rPr>
        <w:t>The Appellant or Appellant’s Representative will have the right to re-examine, after which there may be further cross-examination and re-examination.</w:t>
      </w:r>
    </w:p>
    <w:p w14:paraId="218EC134"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p>
    <w:p w14:paraId="28D66FD9" w14:textId="5E70C587" w:rsidR="0056550C" w:rsidRDefault="0056550C" w:rsidP="00987CF1">
      <w:pPr>
        <w:pStyle w:val="BodyTextIndent3"/>
        <w:numPr>
          <w:ilvl w:val="2"/>
          <w:numId w:val="2"/>
        </w:numPr>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r w:rsidRPr="006A5409">
        <w:rPr>
          <w:rFonts w:ascii="Century Gothic" w:hAnsi="Century Gothic"/>
          <w:sz w:val="20"/>
          <w:lang w:val="en-GB"/>
        </w:rPr>
        <w:t xml:space="preserve">At the end of this process, members of the Panel may question a witness, after which the cycle of re-examination, cross-examination and re-examination may continue if requested.  </w:t>
      </w:r>
    </w:p>
    <w:p w14:paraId="2756B3AC"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ind w:left="1440"/>
        <w:jc w:val="left"/>
        <w:rPr>
          <w:rFonts w:ascii="Century Gothic" w:hAnsi="Century Gothic"/>
          <w:sz w:val="20"/>
          <w:lang w:val="en-GB"/>
        </w:rPr>
      </w:pPr>
    </w:p>
    <w:p w14:paraId="44F9F2DF" w14:textId="55C73AB0" w:rsidR="0056550C" w:rsidRDefault="0056550C" w:rsidP="00987CF1">
      <w:pPr>
        <w:pStyle w:val="BodyTextIndent3"/>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6A5409">
        <w:rPr>
          <w:rFonts w:ascii="Century Gothic" w:hAnsi="Century Gothic"/>
          <w:b/>
          <w:sz w:val="20"/>
          <w:lang w:val="en-GB"/>
        </w:rPr>
        <w:t>6.2</w:t>
      </w:r>
      <w:r w:rsidRPr="006A5409">
        <w:rPr>
          <w:rFonts w:ascii="Century Gothic" w:hAnsi="Century Gothic"/>
          <w:b/>
          <w:sz w:val="20"/>
          <w:lang w:val="en-GB"/>
        </w:rPr>
        <w:tab/>
        <w:t>Training and Examinations Director</w:t>
      </w:r>
      <w:r w:rsidRPr="006A5409">
        <w:rPr>
          <w:rFonts w:ascii="Century Gothic" w:hAnsi="Century Gothic"/>
          <w:sz w:val="20"/>
          <w:lang w:val="en-GB"/>
        </w:rPr>
        <w:t xml:space="preserve"> </w:t>
      </w:r>
    </w:p>
    <w:p w14:paraId="5723428F"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jc w:val="left"/>
        <w:rPr>
          <w:rFonts w:ascii="Century Gothic" w:hAnsi="Century Gothic"/>
          <w:sz w:val="20"/>
          <w:lang w:val="en-GB"/>
        </w:rPr>
      </w:pPr>
    </w:p>
    <w:p w14:paraId="16C559E8" w14:textId="2773EA02" w:rsidR="0056550C" w:rsidRDefault="0056550C" w:rsidP="00987CF1">
      <w:pPr>
        <w:pStyle w:val="BodyTextIndent3"/>
        <w:numPr>
          <w:ilvl w:val="2"/>
          <w:numId w:val="3"/>
        </w:numPr>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r w:rsidRPr="006A5409">
        <w:rPr>
          <w:rFonts w:ascii="Century Gothic" w:hAnsi="Century Gothic"/>
          <w:sz w:val="20"/>
          <w:lang w:val="en-GB"/>
        </w:rPr>
        <w:t>The Director states why the review was rejected, with reference to, and contributions from, any witnesses.</w:t>
      </w:r>
    </w:p>
    <w:p w14:paraId="4E90E37C"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p>
    <w:p w14:paraId="6823D4EB" w14:textId="6111A297" w:rsidR="0056550C" w:rsidRDefault="0056550C" w:rsidP="00987CF1">
      <w:pPr>
        <w:pStyle w:val="BodyTextIndent3"/>
        <w:numPr>
          <w:ilvl w:val="2"/>
          <w:numId w:val="3"/>
        </w:numPr>
        <w:tabs>
          <w:tab w:val="clear" w:pos="-720"/>
          <w:tab w:val="clear" w:pos="0"/>
          <w:tab w:val="clear" w:pos="720"/>
          <w:tab w:val="clear" w:pos="1440"/>
          <w:tab w:val="clear" w:pos="2160"/>
        </w:tabs>
        <w:suppressAutoHyphens w:val="0"/>
        <w:spacing w:after="0"/>
        <w:ind w:left="2160"/>
        <w:jc w:val="left"/>
        <w:rPr>
          <w:rFonts w:ascii="Century Gothic" w:hAnsi="Century Gothic"/>
          <w:sz w:val="20"/>
          <w:lang w:val="en-GB"/>
        </w:rPr>
      </w:pPr>
      <w:r w:rsidRPr="006A5409">
        <w:rPr>
          <w:rFonts w:ascii="Century Gothic" w:hAnsi="Century Gothic"/>
          <w:sz w:val="20"/>
          <w:lang w:val="en-GB"/>
        </w:rPr>
        <w:t>Procedures 6.1.2</w:t>
      </w:r>
      <w:r w:rsidR="00F574FC" w:rsidRPr="006A5409">
        <w:rPr>
          <w:rFonts w:ascii="Century Gothic" w:hAnsi="Century Gothic"/>
          <w:sz w:val="20"/>
          <w:lang w:val="en-GB"/>
        </w:rPr>
        <w:t xml:space="preserve"> </w:t>
      </w:r>
      <w:r w:rsidRPr="006A5409">
        <w:rPr>
          <w:rFonts w:ascii="Century Gothic" w:hAnsi="Century Gothic"/>
          <w:sz w:val="20"/>
          <w:lang w:val="en-GB"/>
        </w:rPr>
        <w:t>-</w:t>
      </w:r>
      <w:r w:rsidR="00F574FC" w:rsidRPr="006A5409">
        <w:rPr>
          <w:rFonts w:ascii="Century Gothic" w:hAnsi="Century Gothic"/>
          <w:sz w:val="20"/>
          <w:lang w:val="en-GB"/>
        </w:rPr>
        <w:t xml:space="preserve"> </w:t>
      </w:r>
      <w:r w:rsidRPr="006A5409">
        <w:rPr>
          <w:rFonts w:ascii="Century Gothic" w:hAnsi="Century Gothic"/>
          <w:sz w:val="20"/>
          <w:lang w:val="en-GB"/>
        </w:rPr>
        <w:t>6.1.4</w:t>
      </w:r>
      <w:r w:rsidR="00F574FC" w:rsidRPr="006A5409">
        <w:rPr>
          <w:rFonts w:ascii="Century Gothic" w:hAnsi="Century Gothic"/>
          <w:sz w:val="20"/>
          <w:lang w:val="en-GB"/>
        </w:rPr>
        <w:t xml:space="preserve"> </w:t>
      </w:r>
      <w:r w:rsidRPr="006A5409">
        <w:rPr>
          <w:rFonts w:ascii="Century Gothic" w:hAnsi="Century Gothic"/>
          <w:sz w:val="20"/>
          <w:lang w:val="en-GB"/>
        </w:rPr>
        <w:t>are</w:t>
      </w:r>
      <w:r w:rsidR="00F574FC" w:rsidRPr="006A5409">
        <w:rPr>
          <w:rFonts w:ascii="Century Gothic" w:hAnsi="Century Gothic"/>
          <w:sz w:val="20"/>
          <w:lang w:val="en-GB"/>
        </w:rPr>
        <w:t xml:space="preserve"> </w:t>
      </w:r>
      <w:r w:rsidRPr="006A5409">
        <w:rPr>
          <w:rFonts w:ascii="Century Gothic" w:hAnsi="Century Gothic"/>
          <w:sz w:val="20"/>
          <w:lang w:val="en-GB"/>
        </w:rPr>
        <w:t>followed on behalf of the Director and his witnesses.</w:t>
      </w:r>
    </w:p>
    <w:p w14:paraId="7C976F71"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ind w:left="0"/>
        <w:jc w:val="left"/>
        <w:rPr>
          <w:rFonts w:ascii="Century Gothic" w:hAnsi="Century Gothic"/>
          <w:sz w:val="20"/>
          <w:lang w:val="en-GB"/>
        </w:rPr>
      </w:pPr>
    </w:p>
    <w:p w14:paraId="420B2B66" w14:textId="4CAB3FB3" w:rsidR="0056550C" w:rsidRDefault="0056550C" w:rsidP="00987CF1">
      <w:pPr>
        <w:pStyle w:val="BodyTextIndent3"/>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6A5409">
        <w:rPr>
          <w:rFonts w:ascii="Century Gothic" w:hAnsi="Century Gothic"/>
          <w:sz w:val="20"/>
          <w:lang w:val="en-GB"/>
        </w:rPr>
        <w:t>6.3</w:t>
      </w:r>
      <w:r w:rsidRPr="006A5409">
        <w:rPr>
          <w:rFonts w:ascii="Century Gothic" w:hAnsi="Century Gothic"/>
          <w:sz w:val="20"/>
          <w:lang w:val="en-GB"/>
        </w:rPr>
        <w:tab/>
        <w:t>When appropriate, the Chair of the Panel will release witnesses.</w:t>
      </w:r>
    </w:p>
    <w:p w14:paraId="60B78CF1"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jc w:val="left"/>
        <w:rPr>
          <w:rFonts w:ascii="Century Gothic" w:hAnsi="Century Gothic"/>
          <w:sz w:val="20"/>
          <w:lang w:val="en-GB"/>
        </w:rPr>
      </w:pPr>
    </w:p>
    <w:p w14:paraId="1C2365F5" w14:textId="6FB824CA" w:rsidR="0056550C" w:rsidRDefault="0056550C" w:rsidP="00987CF1">
      <w:pPr>
        <w:pStyle w:val="BodyTextIndent3"/>
        <w:tabs>
          <w:tab w:val="clear" w:pos="-720"/>
          <w:tab w:val="clear" w:pos="0"/>
          <w:tab w:val="clear" w:pos="720"/>
          <w:tab w:val="clear" w:pos="1440"/>
          <w:tab w:val="clear" w:pos="2160"/>
        </w:tabs>
        <w:suppressAutoHyphens w:val="0"/>
        <w:spacing w:after="0"/>
        <w:ind w:left="1440" w:hanging="720"/>
        <w:jc w:val="left"/>
        <w:rPr>
          <w:rFonts w:ascii="Century Gothic" w:hAnsi="Century Gothic"/>
          <w:sz w:val="20"/>
          <w:lang w:val="en-GB"/>
        </w:rPr>
      </w:pPr>
      <w:r w:rsidRPr="006A5409">
        <w:rPr>
          <w:rFonts w:ascii="Century Gothic" w:hAnsi="Century Gothic"/>
          <w:sz w:val="20"/>
          <w:lang w:val="en-GB"/>
        </w:rPr>
        <w:t>6.4</w:t>
      </w:r>
      <w:r w:rsidRPr="006A5409">
        <w:rPr>
          <w:rFonts w:ascii="Century Gothic" w:hAnsi="Century Gothic"/>
          <w:sz w:val="20"/>
          <w:lang w:val="en-GB"/>
        </w:rPr>
        <w:tab/>
        <w:t>The Appellant/Appellant's Representative makes a final summary statement of the Appellant's case - no new material may be introduced during the summary statement.</w:t>
      </w:r>
    </w:p>
    <w:p w14:paraId="06683C5E" w14:textId="77777777" w:rsidR="00987CF1" w:rsidRPr="006A5409" w:rsidRDefault="00987CF1" w:rsidP="00987CF1">
      <w:pPr>
        <w:pStyle w:val="BodyTextIndent3"/>
        <w:tabs>
          <w:tab w:val="clear" w:pos="-720"/>
          <w:tab w:val="clear" w:pos="0"/>
          <w:tab w:val="clear" w:pos="720"/>
          <w:tab w:val="clear" w:pos="1440"/>
          <w:tab w:val="clear" w:pos="2160"/>
        </w:tabs>
        <w:suppressAutoHyphens w:val="0"/>
        <w:spacing w:after="0"/>
        <w:ind w:hanging="720"/>
        <w:jc w:val="left"/>
        <w:rPr>
          <w:rFonts w:ascii="Century Gothic" w:hAnsi="Century Gothic"/>
          <w:sz w:val="20"/>
          <w:lang w:val="en-GB"/>
        </w:rPr>
      </w:pPr>
    </w:p>
    <w:p w14:paraId="4C9902F0" w14:textId="4B950015" w:rsidR="00987CF1" w:rsidRDefault="0056550C" w:rsidP="00987CF1">
      <w:pPr>
        <w:pStyle w:val="BodyTextIndent3"/>
        <w:numPr>
          <w:ilvl w:val="0"/>
          <w:numId w:val="3"/>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6A5409">
        <w:rPr>
          <w:rFonts w:ascii="Century Gothic" w:hAnsi="Century Gothic"/>
          <w:sz w:val="20"/>
          <w:lang w:val="en-GB"/>
        </w:rPr>
        <w:t>The Appellant, Appellant's Representative and the Director leave the room.</w:t>
      </w:r>
    </w:p>
    <w:p w14:paraId="2E3115CC" w14:textId="77777777" w:rsidR="00987CF1" w:rsidRDefault="00987CF1" w:rsidP="00987CF1">
      <w:pPr>
        <w:pStyle w:val="BodyTextIndent3"/>
        <w:tabs>
          <w:tab w:val="clear" w:pos="-720"/>
          <w:tab w:val="clear" w:pos="0"/>
          <w:tab w:val="clear" w:pos="720"/>
          <w:tab w:val="clear" w:pos="1440"/>
          <w:tab w:val="clear" w:pos="2160"/>
        </w:tabs>
        <w:suppressAutoHyphens w:val="0"/>
        <w:spacing w:after="0"/>
        <w:ind w:left="480"/>
        <w:jc w:val="left"/>
        <w:rPr>
          <w:rFonts w:ascii="Century Gothic" w:hAnsi="Century Gothic"/>
          <w:sz w:val="20"/>
          <w:lang w:val="en-GB"/>
        </w:rPr>
      </w:pPr>
    </w:p>
    <w:p w14:paraId="1E9F6DFE" w14:textId="20B6A246" w:rsidR="00987CF1" w:rsidRDefault="0056550C" w:rsidP="00987CF1">
      <w:pPr>
        <w:pStyle w:val="BodyTextIndent3"/>
        <w:numPr>
          <w:ilvl w:val="0"/>
          <w:numId w:val="3"/>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987CF1">
        <w:rPr>
          <w:rFonts w:ascii="Century Gothic" w:hAnsi="Century Gothic"/>
          <w:sz w:val="20"/>
          <w:lang w:val="en-GB"/>
        </w:rPr>
        <w:t>The Appeal Panel reaches its findings which will normally be declared immediately.</w:t>
      </w:r>
    </w:p>
    <w:p w14:paraId="197C2B47" w14:textId="77777777" w:rsidR="00987CF1" w:rsidRDefault="00987CF1" w:rsidP="00987CF1">
      <w:pPr>
        <w:pStyle w:val="BodyTextIndent3"/>
        <w:tabs>
          <w:tab w:val="clear" w:pos="-720"/>
          <w:tab w:val="clear" w:pos="0"/>
          <w:tab w:val="clear" w:pos="720"/>
          <w:tab w:val="clear" w:pos="1440"/>
          <w:tab w:val="clear" w:pos="2160"/>
        </w:tabs>
        <w:suppressAutoHyphens w:val="0"/>
        <w:spacing w:after="0"/>
        <w:ind w:left="0"/>
        <w:jc w:val="left"/>
        <w:rPr>
          <w:rFonts w:ascii="Century Gothic" w:hAnsi="Century Gothic"/>
          <w:sz w:val="20"/>
          <w:lang w:val="en-GB"/>
        </w:rPr>
      </w:pPr>
    </w:p>
    <w:p w14:paraId="0A18AB45" w14:textId="3A470254" w:rsidR="00987CF1" w:rsidRDefault="0056550C" w:rsidP="00987CF1">
      <w:pPr>
        <w:pStyle w:val="BodyTextIndent3"/>
        <w:numPr>
          <w:ilvl w:val="0"/>
          <w:numId w:val="3"/>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987CF1">
        <w:rPr>
          <w:rFonts w:ascii="Century Gothic" w:hAnsi="Century Gothic"/>
          <w:sz w:val="20"/>
          <w:lang w:val="en-GB"/>
        </w:rPr>
        <w:t>The Chair shall have the power to decide whether all, part or none of the appeal fee will be returned.</w:t>
      </w:r>
    </w:p>
    <w:p w14:paraId="51312EA1" w14:textId="77777777" w:rsidR="00987CF1" w:rsidRDefault="00987CF1" w:rsidP="00987CF1">
      <w:pPr>
        <w:pStyle w:val="BodyTextIndent3"/>
        <w:tabs>
          <w:tab w:val="clear" w:pos="-720"/>
          <w:tab w:val="clear" w:pos="0"/>
          <w:tab w:val="clear" w:pos="720"/>
          <w:tab w:val="clear" w:pos="1440"/>
          <w:tab w:val="clear" w:pos="2160"/>
        </w:tabs>
        <w:suppressAutoHyphens w:val="0"/>
        <w:spacing w:after="0"/>
        <w:ind w:left="480"/>
        <w:jc w:val="left"/>
        <w:rPr>
          <w:rFonts w:ascii="Century Gothic" w:hAnsi="Century Gothic"/>
          <w:sz w:val="20"/>
          <w:lang w:val="en-GB"/>
        </w:rPr>
      </w:pPr>
    </w:p>
    <w:p w14:paraId="01ABE398" w14:textId="66D6A65C" w:rsidR="00987CF1" w:rsidRDefault="0056550C" w:rsidP="00987CF1">
      <w:pPr>
        <w:pStyle w:val="BodyTextIndent3"/>
        <w:numPr>
          <w:ilvl w:val="0"/>
          <w:numId w:val="3"/>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987CF1">
        <w:rPr>
          <w:rFonts w:ascii="Century Gothic" w:hAnsi="Century Gothic"/>
          <w:sz w:val="20"/>
          <w:lang w:val="en-GB"/>
        </w:rPr>
        <w:t>In announcing its finding, the panel shall give reasons for its decision.</w:t>
      </w:r>
    </w:p>
    <w:p w14:paraId="53B90963" w14:textId="77777777" w:rsidR="00987CF1" w:rsidRDefault="00987CF1" w:rsidP="00987CF1">
      <w:pPr>
        <w:pStyle w:val="BodyTextIndent3"/>
        <w:tabs>
          <w:tab w:val="clear" w:pos="-720"/>
          <w:tab w:val="clear" w:pos="0"/>
          <w:tab w:val="clear" w:pos="720"/>
          <w:tab w:val="clear" w:pos="1440"/>
          <w:tab w:val="clear" w:pos="2160"/>
        </w:tabs>
        <w:suppressAutoHyphens w:val="0"/>
        <w:spacing w:after="0"/>
        <w:ind w:left="0"/>
        <w:jc w:val="left"/>
        <w:rPr>
          <w:rFonts w:ascii="Century Gothic" w:hAnsi="Century Gothic"/>
          <w:sz w:val="20"/>
          <w:lang w:val="en-GB"/>
        </w:rPr>
      </w:pPr>
    </w:p>
    <w:p w14:paraId="612DB298" w14:textId="4A9999BE" w:rsidR="0056550C" w:rsidRPr="00987CF1" w:rsidRDefault="0056550C" w:rsidP="00987CF1">
      <w:pPr>
        <w:pStyle w:val="BodyTextIndent3"/>
        <w:numPr>
          <w:ilvl w:val="0"/>
          <w:numId w:val="3"/>
        </w:numPr>
        <w:tabs>
          <w:tab w:val="clear" w:pos="-720"/>
          <w:tab w:val="clear" w:pos="0"/>
          <w:tab w:val="clear" w:pos="720"/>
          <w:tab w:val="clear" w:pos="1440"/>
          <w:tab w:val="clear" w:pos="2160"/>
        </w:tabs>
        <w:suppressAutoHyphens w:val="0"/>
        <w:spacing w:after="0"/>
        <w:jc w:val="left"/>
        <w:rPr>
          <w:rFonts w:ascii="Century Gothic" w:hAnsi="Century Gothic"/>
          <w:sz w:val="20"/>
          <w:lang w:val="en-GB"/>
        </w:rPr>
      </w:pPr>
      <w:r w:rsidRPr="00987CF1">
        <w:rPr>
          <w:rFonts w:ascii="Century Gothic" w:hAnsi="Century Gothic"/>
          <w:sz w:val="20"/>
          <w:lang w:val="en-GB"/>
        </w:rPr>
        <w:t>The decision of the Appeal Panel is to be confirmed in writing to the Appellant and the Director.</w:t>
      </w:r>
    </w:p>
    <w:p w14:paraId="17414610" w14:textId="77777777" w:rsidR="00286BBA" w:rsidRPr="006A5409" w:rsidRDefault="00286BBA" w:rsidP="007F1A56">
      <w:pPr>
        <w:pStyle w:val="BodyTextIndent3"/>
        <w:tabs>
          <w:tab w:val="clear" w:pos="-720"/>
          <w:tab w:val="clear" w:pos="0"/>
          <w:tab w:val="clear" w:pos="720"/>
          <w:tab w:val="clear" w:pos="1440"/>
          <w:tab w:val="clear" w:pos="2160"/>
        </w:tabs>
        <w:suppressAutoHyphens w:val="0"/>
        <w:spacing w:after="240"/>
        <w:ind w:hanging="720"/>
        <w:jc w:val="left"/>
        <w:rPr>
          <w:rFonts w:ascii="Century Gothic" w:hAnsi="Century Gothic"/>
          <w:b/>
          <w:color w:val="000000"/>
          <w:spacing w:val="-3"/>
          <w:sz w:val="28"/>
          <w:szCs w:val="28"/>
          <w:lang w:val="en-GB"/>
        </w:rPr>
      </w:pPr>
    </w:p>
    <w:p w14:paraId="306D7B12" w14:textId="77777777" w:rsidR="0056550C" w:rsidRPr="006A5409" w:rsidRDefault="0007613C" w:rsidP="007F1A56">
      <w:pPr>
        <w:pStyle w:val="BodyTextIndent3"/>
        <w:tabs>
          <w:tab w:val="clear" w:pos="-720"/>
          <w:tab w:val="clear" w:pos="0"/>
          <w:tab w:val="clear" w:pos="720"/>
          <w:tab w:val="clear" w:pos="1440"/>
          <w:tab w:val="clear" w:pos="2160"/>
        </w:tabs>
        <w:suppressAutoHyphens w:val="0"/>
        <w:spacing w:after="240"/>
        <w:ind w:hanging="720"/>
        <w:jc w:val="left"/>
        <w:rPr>
          <w:rFonts w:ascii="Century Gothic" w:hAnsi="Century Gothic"/>
          <w:b/>
          <w:color w:val="215868"/>
          <w:spacing w:val="-3"/>
          <w:sz w:val="28"/>
          <w:szCs w:val="28"/>
          <w:lang w:val="en-GB"/>
        </w:rPr>
      </w:pPr>
      <w:r w:rsidRPr="006A5409">
        <w:rPr>
          <w:rFonts w:ascii="Century Gothic" w:hAnsi="Century Gothic"/>
          <w:b/>
          <w:color w:val="000000"/>
          <w:spacing w:val="-3"/>
          <w:sz w:val="28"/>
          <w:szCs w:val="28"/>
          <w:lang w:val="en-GB"/>
        </w:rPr>
        <w:br w:type="page"/>
      </w:r>
      <w:r w:rsidR="00ED6976" w:rsidRPr="006A5409">
        <w:rPr>
          <w:rFonts w:ascii="Century Gothic" w:hAnsi="Century Gothic"/>
          <w:b/>
          <w:color w:val="215868"/>
          <w:spacing w:val="-3"/>
          <w:sz w:val="28"/>
          <w:szCs w:val="28"/>
          <w:lang w:val="en-GB"/>
        </w:rPr>
        <w:lastRenderedPageBreak/>
        <w:t>APPENDIX 8</w:t>
      </w:r>
      <w:r w:rsidR="00453990" w:rsidRPr="006A5409">
        <w:rPr>
          <w:rFonts w:ascii="Century Gothic" w:hAnsi="Century Gothic"/>
          <w:b/>
          <w:color w:val="215868"/>
          <w:spacing w:val="-3"/>
          <w:sz w:val="28"/>
          <w:szCs w:val="28"/>
          <w:lang w:val="en-GB"/>
        </w:rPr>
        <w:t>:</w:t>
      </w:r>
      <w:r w:rsidR="00ED6976" w:rsidRPr="006A5409">
        <w:rPr>
          <w:rFonts w:ascii="Century Gothic" w:hAnsi="Century Gothic"/>
          <w:b/>
          <w:color w:val="215868"/>
          <w:spacing w:val="-3"/>
          <w:sz w:val="28"/>
          <w:szCs w:val="28"/>
          <w:lang w:val="en-GB"/>
        </w:rPr>
        <w:tab/>
      </w:r>
      <w:r w:rsidR="00ED6976" w:rsidRPr="006A5409">
        <w:rPr>
          <w:rFonts w:ascii="Century Gothic" w:hAnsi="Century Gothic"/>
          <w:b/>
          <w:color w:val="215868"/>
          <w:spacing w:val="-3"/>
          <w:sz w:val="28"/>
          <w:szCs w:val="28"/>
          <w:lang w:val="en-GB"/>
        </w:rPr>
        <w:tab/>
        <w:t>DRESS CODE FOR EXAMINATIONS</w:t>
      </w:r>
    </w:p>
    <w:p w14:paraId="2CBD685D" w14:textId="78EAA494" w:rsidR="00B154B4" w:rsidRDefault="0056550C" w:rsidP="007F1A56">
      <w:pPr>
        <w:pStyle w:val="BodyTextIndent3"/>
        <w:tabs>
          <w:tab w:val="clear" w:pos="-720"/>
          <w:tab w:val="clear" w:pos="0"/>
          <w:tab w:val="clear" w:pos="720"/>
          <w:tab w:val="clear" w:pos="1440"/>
          <w:tab w:val="clear" w:pos="2160"/>
        </w:tabs>
        <w:suppressAutoHyphens w:val="0"/>
        <w:spacing w:after="240"/>
        <w:ind w:left="0"/>
        <w:jc w:val="left"/>
        <w:rPr>
          <w:rFonts w:ascii="Century Gothic" w:hAnsi="Century Gothic" w:cs="Arial"/>
          <w:iCs/>
          <w:color w:val="000000"/>
          <w:sz w:val="20"/>
          <w:lang w:eastAsia="en-GB"/>
        </w:rPr>
      </w:pPr>
      <w:r w:rsidRPr="006A5409">
        <w:rPr>
          <w:rFonts w:ascii="Century Gothic" w:hAnsi="Century Gothic" w:cs="Arial"/>
          <w:iCs/>
          <w:color w:val="000000"/>
          <w:sz w:val="20"/>
          <w:lang w:eastAsia="en-GB"/>
        </w:rPr>
        <w:t xml:space="preserve">The Faculty endorse the key recommendations of the </w:t>
      </w:r>
      <w:r w:rsidRPr="00B154B4">
        <w:rPr>
          <w:rFonts w:ascii="Century Gothic" w:hAnsi="Century Gothic" w:cs="Arial"/>
          <w:i/>
          <w:color w:val="000000"/>
          <w:sz w:val="20"/>
          <w:lang w:eastAsia="en-GB"/>
        </w:rPr>
        <w:t>Guidance on Dress Codes for postgraduate medical recruitment, training</w:t>
      </w:r>
      <w:r w:rsidR="00B154B4" w:rsidRPr="00B154B4">
        <w:rPr>
          <w:rFonts w:ascii="Century Gothic" w:hAnsi="Century Gothic" w:cs="Arial"/>
          <w:i/>
          <w:color w:val="000000"/>
          <w:sz w:val="20"/>
          <w:lang w:eastAsia="en-GB"/>
        </w:rPr>
        <w:t>,</w:t>
      </w:r>
      <w:r w:rsidRPr="00B154B4">
        <w:rPr>
          <w:rFonts w:ascii="Century Gothic" w:hAnsi="Century Gothic" w:cs="Arial"/>
          <w:i/>
          <w:color w:val="000000"/>
          <w:sz w:val="20"/>
          <w:lang w:eastAsia="en-GB"/>
        </w:rPr>
        <w:t xml:space="preserve"> and assessment</w:t>
      </w:r>
      <w:r w:rsidRPr="006A5409">
        <w:rPr>
          <w:rFonts w:ascii="Century Gothic" w:hAnsi="Century Gothic" w:cs="Arial"/>
          <w:iCs/>
          <w:color w:val="000000"/>
          <w:sz w:val="20"/>
          <w:lang w:eastAsia="en-GB"/>
        </w:rPr>
        <w:t xml:space="preserve"> from the Conference of Postgraduate Medical Deans (COPMeD)</w:t>
      </w:r>
      <w:r w:rsidR="00B154B4">
        <w:rPr>
          <w:rFonts w:ascii="Century Gothic" w:hAnsi="Century Gothic" w:cs="Arial"/>
          <w:iCs/>
          <w:color w:val="000000"/>
          <w:sz w:val="20"/>
          <w:lang w:eastAsia="en-GB"/>
        </w:rPr>
        <w:t>, 2011.</w:t>
      </w:r>
      <w:r w:rsidRPr="006A5409">
        <w:rPr>
          <w:rFonts w:ascii="Century Gothic" w:hAnsi="Century Gothic" w:cs="Arial"/>
          <w:iCs/>
          <w:color w:val="000000"/>
          <w:sz w:val="20"/>
          <w:lang w:eastAsia="en-GB"/>
        </w:rPr>
        <w:t xml:space="preserve"> </w:t>
      </w:r>
    </w:p>
    <w:p w14:paraId="5F65AA83" w14:textId="354CABFB" w:rsidR="0056550C" w:rsidRPr="006A5409" w:rsidRDefault="0056550C" w:rsidP="007F1A56">
      <w:pPr>
        <w:pStyle w:val="BodyTextIndent3"/>
        <w:tabs>
          <w:tab w:val="clear" w:pos="-720"/>
          <w:tab w:val="clear" w:pos="0"/>
          <w:tab w:val="clear" w:pos="720"/>
          <w:tab w:val="clear" w:pos="1440"/>
          <w:tab w:val="clear" w:pos="2160"/>
        </w:tabs>
        <w:suppressAutoHyphens w:val="0"/>
        <w:spacing w:after="240"/>
        <w:ind w:left="0"/>
        <w:jc w:val="left"/>
        <w:rPr>
          <w:rFonts w:ascii="Century Gothic" w:hAnsi="Century Gothic" w:cs="Arial"/>
          <w:iCs/>
          <w:color w:val="000000"/>
          <w:sz w:val="20"/>
          <w:lang w:eastAsia="en-GB"/>
        </w:rPr>
      </w:pPr>
      <w:r w:rsidRPr="006A5409">
        <w:rPr>
          <w:rFonts w:ascii="Century Gothic" w:hAnsi="Century Gothic" w:cs="Arial"/>
          <w:iCs/>
          <w:color w:val="000000"/>
          <w:sz w:val="20"/>
          <w:lang w:eastAsia="en-GB"/>
        </w:rPr>
        <w:t xml:space="preserve">In particular, candidates are reminded that the same dress code should apply for professional examinations as it does for </w:t>
      </w:r>
      <w:r w:rsidR="00B154B4" w:rsidRPr="006A5409">
        <w:rPr>
          <w:rFonts w:ascii="Century Gothic" w:hAnsi="Century Gothic" w:cs="Arial"/>
          <w:iCs/>
          <w:color w:val="000000"/>
          <w:sz w:val="20"/>
          <w:lang w:eastAsia="en-GB"/>
        </w:rPr>
        <w:t>day-to-day</w:t>
      </w:r>
      <w:r w:rsidRPr="006A5409">
        <w:rPr>
          <w:rFonts w:ascii="Century Gothic" w:hAnsi="Century Gothic" w:cs="Arial"/>
          <w:iCs/>
          <w:color w:val="000000"/>
          <w:sz w:val="20"/>
          <w:lang w:eastAsia="en-GB"/>
        </w:rPr>
        <w:t xml:space="preserve"> clinical practice/contact with patients. This means that forms of dress should not constrain the </w:t>
      </w:r>
      <w:r w:rsidR="000B7570" w:rsidRPr="006A5409">
        <w:rPr>
          <w:rFonts w:ascii="Century Gothic" w:hAnsi="Century Gothic" w:cs="Arial"/>
          <w:iCs/>
          <w:color w:val="000000"/>
          <w:sz w:val="20"/>
          <w:lang w:eastAsia="en-GB"/>
        </w:rPr>
        <w:t>C</w:t>
      </w:r>
      <w:r w:rsidRPr="006A5409">
        <w:rPr>
          <w:rFonts w:ascii="Century Gothic" w:hAnsi="Century Gothic" w:cs="Arial"/>
          <w:iCs/>
          <w:color w:val="000000"/>
          <w:sz w:val="20"/>
          <w:lang w:eastAsia="en-GB"/>
        </w:rPr>
        <w:t>andidate’s ability to demonstrate recognised skills including effective communication with simulated patients or examiners, nor h</w:t>
      </w:r>
      <w:r w:rsidR="000B7570" w:rsidRPr="006A5409">
        <w:rPr>
          <w:rFonts w:ascii="Century Gothic" w:hAnsi="Century Gothic" w:cs="Arial"/>
          <w:iCs/>
          <w:color w:val="000000"/>
          <w:sz w:val="20"/>
          <w:lang w:eastAsia="en-GB"/>
        </w:rPr>
        <w:t>inder easy verification of the C</w:t>
      </w:r>
      <w:r w:rsidRPr="006A5409">
        <w:rPr>
          <w:rFonts w:ascii="Century Gothic" w:hAnsi="Century Gothic" w:cs="Arial"/>
          <w:iCs/>
          <w:color w:val="000000"/>
          <w:sz w:val="20"/>
          <w:lang w:eastAsia="en-GB"/>
        </w:rPr>
        <w:t xml:space="preserve">andidate’s identity. </w:t>
      </w:r>
    </w:p>
    <w:p w14:paraId="14841214" w14:textId="77777777" w:rsidR="0056550C" w:rsidRPr="006A5409" w:rsidRDefault="000B7570" w:rsidP="007F1A56">
      <w:pPr>
        <w:pStyle w:val="BodyTextIndent3"/>
        <w:tabs>
          <w:tab w:val="clear" w:pos="-720"/>
          <w:tab w:val="clear" w:pos="0"/>
          <w:tab w:val="clear" w:pos="720"/>
          <w:tab w:val="clear" w:pos="1440"/>
          <w:tab w:val="clear" w:pos="2160"/>
        </w:tabs>
        <w:suppressAutoHyphens w:val="0"/>
        <w:spacing w:after="240"/>
        <w:ind w:left="0"/>
        <w:jc w:val="left"/>
        <w:rPr>
          <w:rFonts w:ascii="Century Gothic" w:hAnsi="Century Gothic" w:cs="Arial"/>
          <w:iCs/>
          <w:color w:val="000000"/>
          <w:sz w:val="20"/>
          <w:lang w:eastAsia="en-GB"/>
        </w:rPr>
      </w:pPr>
      <w:r w:rsidRPr="006A5409">
        <w:rPr>
          <w:rFonts w:ascii="Century Gothic" w:hAnsi="Century Gothic" w:cs="Arial"/>
          <w:iCs/>
          <w:color w:val="000000"/>
          <w:sz w:val="20"/>
          <w:lang w:eastAsia="en-GB"/>
        </w:rPr>
        <w:t>Hence C</w:t>
      </w:r>
      <w:r w:rsidR="0056550C" w:rsidRPr="006A5409">
        <w:rPr>
          <w:rFonts w:ascii="Century Gothic" w:hAnsi="Century Gothic" w:cs="Arial"/>
          <w:iCs/>
          <w:color w:val="000000"/>
          <w:sz w:val="20"/>
          <w:lang w:eastAsia="en-GB"/>
        </w:rPr>
        <w:t xml:space="preserve">andidates are requested </w:t>
      </w:r>
      <w:r w:rsidR="0056550C" w:rsidRPr="006A5409">
        <w:rPr>
          <w:rFonts w:ascii="Century Gothic" w:hAnsi="Century Gothic" w:cs="Arial"/>
          <w:iCs/>
          <w:color w:val="000000"/>
          <w:sz w:val="20"/>
          <w:u w:val="single"/>
          <w:lang w:eastAsia="en-GB"/>
        </w:rPr>
        <w:t>not</w:t>
      </w:r>
      <w:r w:rsidR="0056550C" w:rsidRPr="006A5409">
        <w:rPr>
          <w:rFonts w:ascii="Century Gothic" w:hAnsi="Century Gothic" w:cs="Arial"/>
          <w:iCs/>
          <w:color w:val="000000"/>
          <w:sz w:val="20"/>
          <w:lang w:eastAsia="en-GB"/>
        </w:rPr>
        <w:t xml:space="preserve"> to wear forms of dress that cover </w:t>
      </w:r>
      <w:proofErr w:type="gramStart"/>
      <w:r w:rsidR="0056550C" w:rsidRPr="006A5409">
        <w:rPr>
          <w:rFonts w:ascii="Century Gothic" w:hAnsi="Century Gothic" w:cs="Arial"/>
          <w:iCs/>
          <w:color w:val="000000"/>
          <w:sz w:val="20"/>
          <w:lang w:eastAsia="en-GB"/>
        </w:rPr>
        <w:t>the</w:t>
      </w:r>
      <w:proofErr w:type="gramEnd"/>
      <w:r w:rsidR="0056550C" w:rsidRPr="006A5409">
        <w:rPr>
          <w:rFonts w:ascii="Century Gothic" w:hAnsi="Century Gothic" w:cs="Arial"/>
          <w:iCs/>
          <w:color w:val="000000"/>
          <w:sz w:val="20"/>
          <w:lang w:eastAsia="en-GB"/>
        </w:rPr>
        <w:t xml:space="preserve"> face while attending any of the FICM examinations. Candidates are also advised that there is no requirement to wear clinical/theatre clothing during any of the examinations.</w:t>
      </w:r>
    </w:p>
    <w:p w14:paraId="781DF2CB" w14:textId="77777777" w:rsidR="00EF27D1" w:rsidRPr="006A5409" w:rsidRDefault="00EF27D1" w:rsidP="007F1A56">
      <w:pPr>
        <w:rPr>
          <w:rFonts w:ascii="Century Gothic" w:hAnsi="Century Gothic" w:cs="Arial"/>
          <w:b/>
        </w:rPr>
      </w:pPr>
    </w:p>
    <w:p w14:paraId="1103EAE6" w14:textId="596E98A5" w:rsidR="00EF27D1" w:rsidRPr="006A5409" w:rsidRDefault="0007613C" w:rsidP="00D200C8">
      <w:pPr>
        <w:ind w:left="2160" w:hanging="2160"/>
        <w:rPr>
          <w:rFonts w:ascii="Century Gothic" w:hAnsi="Century Gothic" w:cs="Arial"/>
          <w:b/>
          <w:color w:val="215868"/>
          <w:sz w:val="28"/>
          <w:szCs w:val="28"/>
        </w:rPr>
      </w:pPr>
      <w:r w:rsidRPr="006A5409">
        <w:rPr>
          <w:rFonts w:ascii="Century Gothic" w:hAnsi="Century Gothic" w:cs="Arial"/>
          <w:b/>
          <w:sz w:val="28"/>
          <w:szCs w:val="28"/>
        </w:rPr>
        <w:br w:type="page"/>
      </w:r>
      <w:r w:rsidR="00453990" w:rsidRPr="006A5409">
        <w:rPr>
          <w:rFonts w:ascii="Century Gothic" w:hAnsi="Century Gothic" w:cs="Arial"/>
          <w:b/>
          <w:color w:val="215868"/>
          <w:sz w:val="28"/>
          <w:szCs w:val="28"/>
        </w:rPr>
        <w:lastRenderedPageBreak/>
        <w:t>APPENDIX</w:t>
      </w:r>
      <w:r w:rsidR="00EF27D1" w:rsidRPr="006A5409">
        <w:rPr>
          <w:rFonts w:ascii="Century Gothic" w:hAnsi="Century Gothic" w:cs="Arial"/>
          <w:b/>
          <w:color w:val="215868"/>
          <w:sz w:val="28"/>
          <w:szCs w:val="28"/>
        </w:rPr>
        <w:t xml:space="preserve"> 9:</w:t>
      </w:r>
      <w:r w:rsidR="00EF27D1" w:rsidRPr="006A5409">
        <w:rPr>
          <w:rFonts w:ascii="Century Gothic" w:hAnsi="Century Gothic" w:cs="Arial"/>
          <w:b/>
          <w:color w:val="215868"/>
          <w:sz w:val="28"/>
          <w:szCs w:val="28"/>
        </w:rPr>
        <w:tab/>
      </w:r>
      <w:r w:rsidR="00ED6976" w:rsidRPr="006A5409">
        <w:rPr>
          <w:rFonts w:ascii="Century Gothic" w:hAnsi="Century Gothic" w:cs="Arial"/>
          <w:b/>
          <w:color w:val="215868"/>
          <w:sz w:val="28"/>
          <w:szCs w:val="28"/>
        </w:rPr>
        <w:t>ELECTRONIC DEVICES</w:t>
      </w:r>
      <w:r w:rsidR="00B154B4">
        <w:rPr>
          <w:rFonts w:ascii="Century Gothic" w:hAnsi="Century Gothic" w:cs="Arial"/>
          <w:b/>
          <w:color w:val="215868"/>
          <w:sz w:val="28"/>
          <w:szCs w:val="28"/>
        </w:rPr>
        <w:t>,</w:t>
      </w:r>
      <w:r w:rsidR="00ED6976" w:rsidRPr="006A5409">
        <w:rPr>
          <w:rFonts w:ascii="Century Gothic" w:hAnsi="Century Gothic" w:cs="Arial"/>
          <w:b/>
          <w:color w:val="215868"/>
          <w:sz w:val="28"/>
          <w:szCs w:val="28"/>
        </w:rPr>
        <w:t xml:space="preserve"> MOBILE PHONE</w:t>
      </w:r>
      <w:r w:rsidR="00B261B5" w:rsidRPr="006A5409">
        <w:rPr>
          <w:rFonts w:ascii="Century Gothic" w:hAnsi="Century Gothic" w:cs="Arial"/>
          <w:b/>
          <w:color w:val="215868"/>
          <w:sz w:val="28"/>
          <w:szCs w:val="28"/>
        </w:rPr>
        <w:t xml:space="preserve"> and SMART WATCH</w:t>
      </w:r>
      <w:r w:rsidR="00ED6976" w:rsidRPr="006A5409">
        <w:rPr>
          <w:rFonts w:ascii="Century Gothic" w:hAnsi="Century Gothic" w:cs="Arial"/>
          <w:b/>
          <w:color w:val="215868"/>
          <w:sz w:val="28"/>
          <w:szCs w:val="28"/>
        </w:rPr>
        <w:t xml:space="preserve"> POLICY</w:t>
      </w:r>
    </w:p>
    <w:p w14:paraId="1FC954C3" w14:textId="77777777" w:rsidR="00E64633" w:rsidRPr="006A5409" w:rsidRDefault="00E64633" w:rsidP="007F1A56">
      <w:pPr>
        <w:autoSpaceDE w:val="0"/>
        <w:autoSpaceDN w:val="0"/>
        <w:adjustRightInd w:val="0"/>
        <w:rPr>
          <w:rFonts w:ascii="Century Gothic" w:hAnsi="Century Gothic" w:cs="Arial"/>
          <w:sz w:val="20"/>
          <w:lang w:val="en"/>
        </w:rPr>
      </w:pPr>
    </w:p>
    <w:p w14:paraId="6EB11EAE" w14:textId="450D06C4" w:rsidR="00EF27D1" w:rsidRPr="006A5409" w:rsidRDefault="00EF27D1" w:rsidP="007F1A56">
      <w:pPr>
        <w:autoSpaceDE w:val="0"/>
        <w:autoSpaceDN w:val="0"/>
        <w:adjustRightInd w:val="0"/>
        <w:rPr>
          <w:rFonts w:ascii="Century Gothic" w:hAnsi="Century Gothic" w:cs="Arial"/>
          <w:sz w:val="20"/>
        </w:rPr>
      </w:pPr>
      <w:r w:rsidRPr="006A5409">
        <w:rPr>
          <w:rFonts w:ascii="Century Gothic" w:hAnsi="Century Gothic" w:cs="Arial"/>
          <w:sz w:val="20"/>
          <w:lang w:val="en"/>
        </w:rPr>
        <w:t xml:space="preserve">In response to the increased potential for cheating and the disturbance of other candidates, the Faculty will follow the strict appliance of the following rules regarding the use of electronic devices and mobile phones during examinations: </w:t>
      </w:r>
    </w:p>
    <w:p w14:paraId="57A6A0F0" w14:textId="77777777" w:rsidR="00EF27D1" w:rsidRPr="006A5409" w:rsidRDefault="00EF27D1" w:rsidP="007F1A56">
      <w:pPr>
        <w:autoSpaceDE w:val="0"/>
        <w:autoSpaceDN w:val="0"/>
        <w:adjustRightInd w:val="0"/>
        <w:rPr>
          <w:rFonts w:ascii="Century Gothic" w:hAnsi="Century Gothic" w:cs="Arial"/>
          <w:sz w:val="20"/>
        </w:rPr>
      </w:pPr>
    </w:p>
    <w:p w14:paraId="7B918B92" w14:textId="77777777" w:rsidR="00EF27D1" w:rsidRPr="006A5409" w:rsidRDefault="00EF27D1" w:rsidP="007F1A56">
      <w:pPr>
        <w:autoSpaceDE w:val="0"/>
        <w:autoSpaceDN w:val="0"/>
        <w:adjustRightInd w:val="0"/>
        <w:ind w:left="567" w:hanging="567"/>
        <w:rPr>
          <w:rFonts w:ascii="Century Gothic" w:hAnsi="Century Gothic" w:cs="Arial"/>
          <w:sz w:val="20"/>
        </w:rPr>
      </w:pPr>
      <w:r w:rsidRPr="006A5409">
        <w:rPr>
          <w:rFonts w:ascii="Century Gothic" w:hAnsi="Century Gothic" w:cs="Arial"/>
          <w:sz w:val="20"/>
        </w:rPr>
        <w:t>1.</w:t>
      </w:r>
      <w:r w:rsidRPr="006A5409">
        <w:rPr>
          <w:rFonts w:ascii="Century Gothic" w:hAnsi="Century Gothic" w:cs="Arial"/>
          <w:sz w:val="20"/>
        </w:rPr>
        <w:tab/>
        <w:t>Mobile phones</w:t>
      </w:r>
      <w:r w:rsidR="00D200C8" w:rsidRPr="006A5409">
        <w:rPr>
          <w:rFonts w:ascii="Century Gothic" w:hAnsi="Century Gothic" w:cs="Arial"/>
          <w:sz w:val="20"/>
        </w:rPr>
        <w:t>, smart watches</w:t>
      </w:r>
      <w:r w:rsidRPr="006A5409">
        <w:rPr>
          <w:rFonts w:ascii="Century Gothic" w:hAnsi="Century Gothic" w:cs="Arial"/>
          <w:sz w:val="20"/>
        </w:rPr>
        <w:t xml:space="preserve"> and other electronic devices have no place </w:t>
      </w:r>
      <w:proofErr w:type="gramStart"/>
      <w:r w:rsidRPr="006A5409">
        <w:rPr>
          <w:rFonts w:ascii="Century Gothic" w:hAnsi="Century Gothic" w:cs="Arial"/>
          <w:sz w:val="20"/>
        </w:rPr>
        <w:t>at</w:t>
      </w:r>
      <w:proofErr w:type="gramEnd"/>
      <w:r w:rsidRPr="006A5409">
        <w:rPr>
          <w:rFonts w:ascii="Century Gothic" w:hAnsi="Century Gothic" w:cs="Arial"/>
          <w:sz w:val="20"/>
        </w:rPr>
        <w:t xml:space="preserve"> examinations and should be left at home wherever possible.  Mobile phone</w:t>
      </w:r>
      <w:r w:rsidR="00D200C8" w:rsidRPr="006A5409">
        <w:rPr>
          <w:rFonts w:ascii="Century Gothic" w:hAnsi="Century Gothic" w:cs="Arial"/>
          <w:sz w:val="20"/>
        </w:rPr>
        <w:t xml:space="preserve">s, smart </w:t>
      </w:r>
      <w:proofErr w:type="gramStart"/>
      <w:r w:rsidR="00D200C8" w:rsidRPr="006A5409">
        <w:rPr>
          <w:rFonts w:ascii="Century Gothic" w:hAnsi="Century Gothic" w:cs="Arial"/>
          <w:sz w:val="20"/>
        </w:rPr>
        <w:t>watche</w:t>
      </w:r>
      <w:r w:rsidRPr="006A5409">
        <w:rPr>
          <w:rFonts w:ascii="Century Gothic" w:hAnsi="Century Gothic" w:cs="Arial"/>
          <w:sz w:val="20"/>
        </w:rPr>
        <w:t>s</w:t>
      </w:r>
      <w:proofErr w:type="gramEnd"/>
      <w:r w:rsidRPr="006A5409">
        <w:rPr>
          <w:rFonts w:ascii="Century Gothic" w:hAnsi="Century Gothic" w:cs="Arial"/>
          <w:sz w:val="20"/>
        </w:rPr>
        <w:t xml:space="preserve"> or electronic devices (see list of examples at paragraph 2), brought to examinations must be switched off and fully deactivated for the duration of the examination.  </w:t>
      </w:r>
    </w:p>
    <w:p w14:paraId="7DF0CA62" w14:textId="77777777" w:rsidR="00EF27D1" w:rsidRPr="006A5409" w:rsidRDefault="00EF27D1" w:rsidP="007F1A56">
      <w:pPr>
        <w:autoSpaceDE w:val="0"/>
        <w:autoSpaceDN w:val="0"/>
        <w:adjustRightInd w:val="0"/>
        <w:ind w:left="567" w:hanging="567"/>
        <w:rPr>
          <w:rFonts w:ascii="Century Gothic" w:hAnsi="Century Gothic" w:cs="Arial"/>
          <w:sz w:val="20"/>
        </w:rPr>
      </w:pPr>
    </w:p>
    <w:p w14:paraId="0206414D" w14:textId="77777777" w:rsidR="00EF27D1" w:rsidRPr="006A5409" w:rsidRDefault="00EF27D1" w:rsidP="007F1A56">
      <w:pPr>
        <w:autoSpaceDE w:val="0"/>
        <w:autoSpaceDN w:val="0"/>
        <w:adjustRightInd w:val="0"/>
        <w:ind w:left="567"/>
        <w:rPr>
          <w:rFonts w:ascii="Century Gothic" w:hAnsi="Century Gothic" w:cs="Arial"/>
          <w:sz w:val="20"/>
        </w:rPr>
      </w:pPr>
      <w:r w:rsidRPr="006A5409">
        <w:rPr>
          <w:rFonts w:ascii="Century Gothic" w:hAnsi="Century Gothic" w:cs="Arial"/>
          <w:sz w:val="20"/>
        </w:rPr>
        <w:t>Candidates should ensure the following action is taken regarding mobile phones</w:t>
      </w:r>
      <w:r w:rsidR="00D200C8" w:rsidRPr="006A5409">
        <w:rPr>
          <w:rFonts w:ascii="Century Gothic" w:hAnsi="Century Gothic" w:cs="Arial"/>
          <w:sz w:val="20"/>
        </w:rPr>
        <w:t>/smart watches</w:t>
      </w:r>
      <w:r w:rsidRPr="006A5409">
        <w:rPr>
          <w:rFonts w:ascii="Century Gothic" w:hAnsi="Century Gothic" w:cs="Arial"/>
          <w:sz w:val="20"/>
        </w:rPr>
        <w:t xml:space="preserve">/electronic devices: </w:t>
      </w:r>
    </w:p>
    <w:p w14:paraId="44BA3426" w14:textId="77777777" w:rsidR="00EF27D1" w:rsidRPr="006A5409" w:rsidRDefault="00EF27D1" w:rsidP="007F1A56">
      <w:pPr>
        <w:autoSpaceDE w:val="0"/>
        <w:autoSpaceDN w:val="0"/>
        <w:adjustRightInd w:val="0"/>
        <w:rPr>
          <w:rFonts w:ascii="Century Gothic" w:hAnsi="Century Gothic" w:cs="Arial"/>
          <w:sz w:val="20"/>
        </w:rPr>
      </w:pPr>
    </w:p>
    <w:p w14:paraId="57BC3477" w14:textId="77777777" w:rsidR="00EF27D1" w:rsidRPr="006A5409" w:rsidRDefault="00EF27D1" w:rsidP="007F1A56">
      <w:pPr>
        <w:autoSpaceDE w:val="0"/>
        <w:autoSpaceDN w:val="0"/>
        <w:adjustRightInd w:val="0"/>
        <w:ind w:left="567"/>
        <w:rPr>
          <w:rFonts w:ascii="Century Gothic" w:hAnsi="Century Gothic" w:cs="Arial"/>
          <w:sz w:val="20"/>
        </w:rPr>
      </w:pPr>
      <w:r w:rsidRPr="006A5409">
        <w:rPr>
          <w:rFonts w:ascii="Century Gothic" w:hAnsi="Century Gothic" w:cs="Arial"/>
          <w:b/>
          <w:sz w:val="20"/>
        </w:rPr>
        <w:t>Written examinations</w:t>
      </w:r>
      <w:r w:rsidRPr="006A5409">
        <w:rPr>
          <w:rFonts w:ascii="Century Gothic" w:hAnsi="Century Gothic" w:cs="Arial"/>
          <w:sz w:val="20"/>
        </w:rPr>
        <w:t xml:space="preserve"> (before sitting at exam desk):</w:t>
      </w:r>
    </w:p>
    <w:p w14:paraId="175D53C2" w14:textId="77777777" w:rsidR="00EF27D1" w:rsidRPr="006A5409" w:rsidRDefault="00EF27D1" w:rsidP="007F1A56">
      <w:pPr>
        <w:autoSpaceDE w:val="0"/>
        <w:autoSpaceDN w:val="0"/>
        <w:adjustRightInd w:val="0"/>
        <w:rPr>
          <w:rFonts w:ascii="Century Gothic" w:hAnsi="Century Gothic" w:cs="Arial"/>
          <w:sz w:val="20"/>
        </w:rPr>
      </w:pPr>
    </w:p>
    <w:p w14:paraId="53B1B6F1" w14:textId="74E980FF" w:rsidR="00EF27D1" w:rsidRPr="006A5409" w:rsidRDefault="00D200C8" w:rsidP="00F25BD8">
      <w:pPr>
        <w:pStyle w:val="ListParagraph"/>
        <w:numPr>
          <w:ilvl w:val="0"/>
          <w:numId w:val="5"/>
        </w:numPr>
        <w:autoSpaceDE w:val="0"/>
        <w:autoSpaceDN w:val="0"/>
        <w:adjustRightInd w:val="0"/>
        <w:ind w:left="1276" w:hanging="709"/>
        <w:rPr>
          <w:rFonts w:ascii="Century Gothic" w:hAnsi="Century Gothic" w:cs="Arial"/>
          <w:sz w:val="20"/>
        </w:rPr>
      </w:pPr>
      <w:r w:rsidRPr="006A5409">
        <w:rPr>
          <w:rFonts w:ascii="Century Gothic" w:hAnsi="Century Gothic" w:cs="Arial"/>
          <w:sz w:val="20"/>
        </w:rPr>
        <w:t xml:space="preserve">Powered </w:t>
      </w:r>
      <w:r w:rsidR="00EF27D1" w:rsidRPr="006A5409">
        <w:rPr>
          <w:rFonts w:ascii="Century Gothic" w:hAnsi="Century Gothic" w:cs="Arial"/>
          <w:sz w:val="20"/>
        </w:rPr>
        <w:t>off and stored in bag, which should be placed in designated area defined by Invigilator. Or,</w:t>
      </w:r>
    </w:p>
    <w:p w14:paraId="5B5FA3B1" w14:textId="0346BF75" w:rsidR="00EF27D1" w:rsidRPr="006A5409" w:rsidRDefault="00EF27D1" w:rsidP="00F25BD8">
      <w:pPr>
        <w:pStyle w:val="ListParagraph"/>
        <w:numPr>
          <w:ilvl w:val="0"/>
          <w:numId w:val="5"/>
        </w:numPr>
        <w:autoSpaceDE w:val="0"/>
        <w:autoSpaceDN w:val="0"/>
        <w:adjustRightInd w:val="0"/>
        <w:ind w:left="1276" w:hanging="709"/>
        <w:rPr>
          <w:rFonts w:ascii="Century Gothic" w:hAnsi="Century Gothic" w:cs="Arial"/>
          <w:sz w:val="20"/>
        </w:rPr>
      </w:pPr>
      <w:r w:rsidRPr="006A5409">
        <w:rPr>
          <w:rFonts w:ascii="Century Gothic" w:hAnsi="Century Gothic" w:cs="Arial"/>
          <w:sz w:val="20"/>
        </w:rPr>
        <w:t xml:space="preserve">If </w:t>
      </w:r>
      <w:proofErr w:type="gramStart"/>
      <w:r w:rsidRPr="006A5409">
        <w:rPr>
          <w:rFonts w:ascii="Century Gothic" w:hAnsi="Century Gothic" w:cs="Arial"/>
          <w:sz w:val="20"/>
        </w:rPr>
        <w:t>no</w:t>
      </w:r>
      <w:proofErr w:type="gramEnd"/>
      <w:r w:rsidRPr="006A5409">
        <w:rPr>
          <w:rFonts w:ascii="Century Gothic" w:hAnsi="Century Gothic" w:cs="Arial"/>
          <w:sz w:val="20"/>
        </w:rPr>
        <w:t xml:space="preserve"> </w:t>
      </w:r>
      <w:proofErr w:type="gramStart"/>
      <w:r w:rsidRPr="006A5409">
        <w:rPr>
          <w:rFonts w:ascii="Century Gothic" w:hAnsi="Century Gothic" w:cs="Arial"/>
          <w:sz w:val="20"/>
        </w:rPr>
        <w:t>bag</w:t>
      </w:r>
      <w:proofErr w:type="gramEnd"/>
      <w:r w:rsidRPr="006A5409">
        <w:rPr>
          <w:rFonts w:ascii="Century Gothic" w:hAnsi="Century Gothic" w:cs="Arial"/>
          <w:sz w:val="20"/>
        </w:rPr>
        <w:t xml:space="preserve"> then mobile phone</w:t>
      </w:r>
      <w:r w:rsidR="00D200C8" w:rsidRPr="006A5409">
        <w:rPr>
          <w:rFonts w:ascii="Century Gothic" w:hAnsi="Century Gothic" w:cs="Arial"/>
          <w:sz w:val="20"/>
        </w:rPr>
        <w:t>/smart watch</w:t>
      </w:r>
      <w:r w:rsidRPr="006A5409">
        <w:rPr>
          <w:rFonts w:ascii="Century Gothic" w:hAnsi="Century Gothic" w:cs="Arial"/>
          <w:sz w:val="20"/>
        </w:rPr>
        <w:t>/</w:t>
      </w:r>
      <w:r w:rsidR="00D200C8" w:rsidRPr="006A5409">
        <w:rPr>
          <w:rFonts w:ascii="Century Gothic" w:hAnsi="Century Gothic" w:cs="Arial"/>
          <w:sz w:val="20"/>
        </w:rPr>
        <w:t xml:space="preserve">electronic </w:t>
      </w:r>
      <w:r w:rsidRPr="006A5409">
        <w:rPr>
          <w:rFonts w:ascii="Century Gothic" w:hAnsi="Century Gothic" w:cs="Arial"/>
          <w:sz w:val="20"/>
        </w:rPr>
        <w:t xml:space="preserve">device should be </w:t>
      </w:r>
      <w:r w:rsidR="00D200C8" w:rsidRPr="006A5409">
        <w:rPr>
          <w:rFonts w:ascii="Century Gothic" w:hAnsi="Century Gothic" w:cs="Arial"/>
          <w:sz w:val="20"/>
        </w:rPr>
        <w:t xml:space="preserve">powered </w:t>
      </w:r>
      <w:r w:rsidRPr="006A5409">
        <w:rPr>
          <w:rFonts w:ascii="Century Gothic" w:hAnsi="Century Gothic" w:cs="Arial"/>
          <w:sz w:val="20"/>
        </w:rPr>
        <w:t xml:space="preserve">off and handed to invigilator.  </w:t>
      </w:r>
      <w:proofErr w:type="gramStart"/>
      <w:r w:rsidRPr="006A5409">
        <w:rPr>
          <w:rFonts w:ascii="Century Gothic" w:hAnsi="Century Gothic" w:cs="Arial"/>
          <w:sz w:val="20"/>
        </w:rPr>
        <w:t>Invigilator</w:t>
      </w:r>
      <w:proofErr w:type="gramEnd"/>
      <w:r w:rsidRPr="006A5409">
        <w:rPr>
          <w:rFonts w:ascii="Century Gothic" w:hAnsi="Century Gothic" w:cs="Arial"/>
          <w:sz w:val="20"/>
        </w:rPr>
        <w:t xml:space="preserve"> will place in envelope and mark with candidate No. Returned in exchange for exam papers.</w:t>
      </w:r>
    </w:p>
    <w:p w14:paraId="7DB1D1D4" w14:textId="77777777" w:rsidR="00EF27D1" w:rsidRPr="006A5409" w:rsidRDefault="00EF27D1" w:rsidP="007F1A56">
      <w:pPr>
        <w:autoSpaceDE w:val="0"/>
        <w:autoSpaceDN w:val="0"/>
        <w:adjustRightInd w:val="0"/>
        <w:ind w:left="360"/>
        <w:rPr>
          <w:rFonts w:ascii="Century Gothic" w:hAnsi="Century Gothic" w:cs="Arial"/>
          <w:sz w:val="20"/>
        </w:rPr>
      </w:pPr>
    </w:p>
    <w:p w14:paraId="02BC396E" w14:textId="77777777" w:rsidR="00EF27D1" w:rsidRPr="006A5409" w:rsidRDefault="00EF27D1" w:rsidP="007F1A56">
      <w:pPr>
        <w:autoSpaceDE w:val="0"/>
        <w:autoSpaceDN w:val="0"/>
        <w:adjustRightInd w:val="0"/>
        <w:ind w:left="567"/>
        <w:rPr>
          <w:rFonts w:ascii="Century Gothic" w:hAnsi="Century Gothic" w:cs="Arial"/>
          <w:sz w:val="20"/>
        </w:rPr>
      </w:pPr>
      <w:r w:rsidRPr="006A5409">
        <w:rPr>
          <w:rFonts w:ascii="Century Gothic" w:hAnsi="Century Gothic" w:cs="Arial"/>
          <w:b/>
          <w:sz w:val="20"/>
        </w:rPr>
        <w:t>SOE/OSCE examinations</w:t>
      </w:r>
      <w:r w:rsidRPr="006A5409">
        <w:rPr>
          <w:rFonts w:ascii="Century Gothic" w:hAnsi="Century Gothic" w:cs="Arial"/>
          <w:sz w:val="20"/>
        </w:rPr>
        <w:t xml:space="preserve"> (on arrival at main reception area):</w:t>
      </w:r>
    </w:p>
    <w:p w14:paraId="0841E4F5" w14:textId="77777777" w:rsidR="00EF27D1" w:rsidRPr="006A5409" w:rsidRDefault="00EF27D1" w:rsidP="007F1A56">
      <w:pPr>
        <w:autoSpaceDE w:val="0"/>
        <w:autoSpaceDN w:val="0"/>
        <w:adjustRightInd w:val="0"/>
        <w:rPr>
          <w:rFonts w:ascii="Century Gothic" w:hAnsi="Century Gothic" w:cs="Arial"/>
          <w:sz w:val="20"/>
        </w:rPr>
      </w:pPr>
    </w:p>
    <w:p w14:paraId="0C73EB92" w14:textId="6455397B" w:rsidR="00EF27D1" w:rsidRPr="006A5409" w:rsidRDefault="00D200C8" w:rsidP="00F25BD8">
      <w:pPr>
        <w:pStyle w:val="ListParagraph"/>
        <w:numPr>
          <w:ilvl w:val="0"/>
          <w:numId w:val="10"/>
        </w:numPr>
        <w:autoSpaceDE w:val="0"/>
        <w:autoSpaceDN w:val="0"/>
        <w:adjustRightInd w:val="0"/>
        <w:ind w:left="1276" w:hanging="709"/>
        <w:rPr>
          <w:rFonts w:ascii="Century Gothic" w:hAnsi="Century Gothic" w:cs="Arial"/>
          <w:sz w:val="20"/>
        </w:rPr>
      </w:pPr>
      <w:r w:rsidRPr="006A5409">
        <w:rPr>
          <w:rFonts w:ascii="Century Gothic" w:hAnsi="Century Gothic" w:cs="Arial"/>
          <w:sz w:val="20"/>
        </w:rPr>
        <w:t xml:space="preserve">Powered </w:t>
      </w:r>
      <w:r w:rsidR="00EF27D1" w:rsidRPr="006A5409">
        <w:rPr>
          <w:rFonts w:ascii="Century Gothic" w:hAnsi="Century Gothic" w:cs="Arial"/>
          <w:sz w:val="20"/>
        </w:rPr>
        <w:t xml:space="preserve">off in front of the faculty officer at reception.  </w:t>
      </w:r>
    </w:p>
    <w:p w14:paraId="50B8C984" w14:textId="77777777" w:rsidR="00EF27D1" w:rsidRPr="006A5409" w:rsidRDefault="00EF27D1" w:rsidP="00F25BD8">
      <w:pPr>
        <w:pStyle w:val="ListParagraph"/>
        <w:numPr>
          <w:ilvl w:val="0"/>
          <w:numId w:val="10"/>
        </w:numPr>
        <w:tabs>
          <w:tab w:val="left" w:pos="1276"/>
        </w:tabs>
        <w:autoSpaceDE w:val="0"/>
        <w:autoSpaceDN w:val="0"/>
        <w:adjustRightInd w:val="0"/>
        <w:ind w:left="1276" w:hanging="709"/>
        <w:rPr>
          <w:rFonts w:ascii="Century Gothic" w:hAnsi="Century Gothic" w:cs="Arial"/>
          <w:sz w:val="20"/>
        </w:rPr>
      </w:pPr>
      <w:r w:rsidRPr="006A5409">
        <w:rPr>
          <w:rFonts w:ascii="Century Gothic" w:hAnsi="Century Gothic" w:cs="Arial"/>
          <w:sz w:val="20"/>
        </w:rPr>
        <w:t>Store in secure locker/luggage for duration of time in</w:t>
      </w:r>
      <w:r w:rsidR="00D200C8" w:rsidRPr="006A5409">
        <w:rPr>
          <w:rFonts w:ascii="Century Gothic" w:hAnsi="Century Gothic" w:cs="Arial"/>
          <w:sz w:val="20"/>
        </w:rPr>
        <w:t xml:space="preserve"> Faculty</w:t>
      </w:r>
      <w:r w:rsidRPr="006A5409">
        <w:rPr>
          <w:rFonts w:ascii="Century Gothic" w:hAnsi="Century Gothic" w:cs="Arial"/>
          <w:sz w:val="20"/>
        </w:rPr>
        <w:t xml:space="preserve">. </w:t>
      </w:r>
      <w:proofErr w:type="gramStart"/>
      <w:r w:rsidRPr="006A5409">
        <w:rPr>
          <w:rFonts w:ascii="Century Gothic" w:hAnsi="Century Gothic" w:cs="Arial"/>
          <w:sz w:val="20"/>
        </w:rPr>
        <w:t>Or;</w:t>
      </w:r>
      <w:proofErr w:type="gramEnd"/>
    </w:p>
    <w:p w14:paraId="1E266F4A" w14:textId="7F2E8956" w:rsidR="00EF27D1" w:rsidRPr="006A5409" w:rsidRDefault="00EF27D1" w:rsidP="00F25BD8">
      <w:pPr>
        <w:pStyle w:val="ListParagraph"/>
        <w:numPr>
          <w:ilvl w:val="0"/>
          <w:numId w:val="6"/>
        </w:numPr>
        <w:autoSpaceDE w:val="0"/>
        <w:autoSpaceDN w:val="0"/>
        <w:adjustRightInd w:val="0"/>
        <w:ind w:left="1276" w:hanging="709"/>
        <w:rPr>
          <w:rFonts w:ascii="Century Gothic" w:hAnsi="Century Gothic" w:cs="Arial"/>
          <w:sz w:val="20"/>
        </w:rPr>
      </w:pPr>
      <w:r w:rsidRPr="006A5409">
        <w:rPr>
          <w:rFonts w:ascii="Century Gothic" w:hAnsi="Century Gothic" w:cs="Arial"/>
          <w:sz w:val="20"/>
        </w:rPr>
        <w:t xml:space="preserve">Hand to </w:t>
      </w:r>
      <w:r w:rsidR="00D200C8" w:rsidRPr="006A5409">
        <w:rPr>
          <w:rFonts w:ascii="Century Gothic" w:hAnsi="Century Gothic" w:cs="Arial"/>
          <w:sz w:val="20"/>
        </w:rPr>
        <w:t xml:space="preserve">Faculty </w:t>
      </w:r>
      <w:r w:rsidRPr="006A5409">
        <w:rPr>
          <w:rFonts w:ascii="Century Gothic" w:hAnsi="Century Gothic" w:cs="Arial"/>
          <w:sz w:val="20"/>
        </w:rPr>
        <w:t xml:space="preserve">officer.  </w:t>
      </w:r>
      <w:proofErr w:type="gramStart"/>
      <w:r w:rsidRPr="006A5409">
        <w:rPr>
          <w:rFonts w:ascii="Century Gothic" w:hAnsi="Century Gothic" w:cs="Arial"/>
          <w:sz w:val="20"/>
        </w:rPr>
        <w:t>Faculty</w:t>
      </w:r>
      <w:proofErr w:type="gramEnd"/>
      <w:r w:rsidRPr="006A5409">
        <w:rPr>
          <w:rFonts w:ascii="Century Gothic" w:hAnsi="Century Gothic" w:cs="Arial"/>
          <w:sz w:val="20"/>
        </w:rPr>
        <w:t xml:space="preserve"> officer will place in envelope and mark with candidate No. Returned in exchange for candidate badge on leaving the</w:t>
      </w:r>
      <w:r w:rsidR="00D200C8" w:rsidRPr="006A5409">
        <w:rPr>
          <w:rFonts w:ascii="Century Gothic" w:hAnsi="Century Gothic" w:cs="Arial"/>
          <w:sz w:val="20"/>
        </w:rPr>
        <w:t xml:space="preserve"> Faculty</w:t>
      </w:r>
      <w:r w:rsidRPr="006A5409">
        <w:rPr>
          <w:rFonts w:ascii="Century Gothic" w:hAnsi="Century Gothic" w:cs="Arial"/>
          <w:sz w:val="20"/>
        </w:rPr>
        <w:t>.</w:t>
      </w:r>
    </w:p>
    <w:p w14:paraId="711A9A35" w14:textId="77777777" w:rsidR="00EF27D1" w:rsidRPr="006A5409" w:rsidRDefault="00EF27D1" w:rsidP="007F1A56">
      <w:pPr>
        <w:pStyle w:val="ListParagraph"/>
        <w:autoSpaceDE w:val="0"/>
        <w:autoSpaceDN w:val="0"/>
        <w:adjustRightInd w:val="0"/>
        <w:ind w:left="1276"/>
        <w:rPr>
          <w:rFonts w:ascii="Century Gothic" w:hAnsi="Century Gothic" w:cs="Arial"/>
          <w:sz w:val="20"/>
        </w:rPr>
      </w:pPr>
    </w:p>
    <w:p w14:paraId="18A0453D" w14:textId="77777777" w:rsidR="00EF27D1" w:rsidRPr="006A5409" w:rsidRDefault="00EF27D1" w:rsidP="007F1A56">
      <w:pPr>
        <w:autoSpaceDE w:val="0"/>
        <w:autoSpaceDN w:val="0"/>
        <w:adjustRightInd w:val="0"/>
        <w:ind w:left="567" w:hanging="567"/>
        <w:rPr>
          <w:rFonts w:ascii="Century Gothic" w:hAnsi="Century Gothic" w:cs="Arial"/>
          <w:sz w:val="20"/>
        </w:rPr>
      </w:pPr>
      <w:r w:rsidRPr="006A5409">
        <w:rPr>
          <w:rFonts w:ascii="Century Gothic" w:hAnsi="Century Gothic" w:cs="Arial"/>
          <w:sz w:val="20"/>
        </w:rPr>
        <w:t>2.</w:t>
      </w:r>
      <w:r w:rsidRPr="006A5409">
        <w:rPr>
          <w:rFonts w:ascii="Century Gothic" w:hAnsi="Century Gothic" w:cs="Arial"/>
          <w:sz w:val="20"/>
        </w:rPr>
        <w:tab/>
        <w:t>The following are some examples of ‘electronic devices’, it is not intended to be complete, if in doubt then c</w:t>
      </w:r>
      <w:r w:rsidR="00993359" w:rsidRPr="006A5409">
        <w:rPr>
          <w:rFonts w:ascii="Century Gothic" w:hAnsi="Century Gothic" w:cs="Arial"/>
          <w:sz w:val="20"/>
        </w:rPr>
        <w:t>andidates should ask the Faculty</w:t>
      </w:r>
      <w:r w:rsidRPr="006A5409">
        <w:rPr>
          <w:rFonts w:ascii="Century Gothic" w:hAnsi="Century Gothic" w:cs="Arial"/>
          <w:sz w:val="20"/>
        </w:rPr>
        <w:t xml:space="preserve"> Officer/Invigilator in attendance:</w:t>
      </w:r>
    </w:p>
    <w:p w14:paraId="4EE333D4" w14:textId="77777777" w:rsidR="00EF27D1" w:rsidRPr="006A5409" w:rsidRDefault="00EF27D1" w:rsidP="007F1A56">
      <w:pPr>
        <w:autoSpaceDE w:val="0"/>
        <w:autoSpaceDN w:val="0"/>
        <w:adjustRightInd w:val="0"/>
        <w:rPr>
          <w:rFonts w:ascii="Century Gothic" w:hAnsi="Century Gothic" w:cs="Arial"/>
          <w:sz w:val="20"/>
        </w:rPr>
      </w:pPr>
    </w:p>
    <w:p w14:paraId="5CC88E75" w14:textId="77777777" w:rsidR="00EF27D1" w:rsidRPr="006A5409" w:rsidRDefault="00EF27D1" w:rsidP="007F1A56">
      <w:pPr>
        <w:autoSpaceDE w:val="0"/>
        <w:autoSpaceDN w:val="0"/>
        <w:adjustRightInd w:val="0"/>
        <w:ind w:left="567"/>
        <w:rPr>
          <w:rFonts w:ascii="Century Gothic" w:hAnsi="Century Gothic" w:cs="Arial"/>
          <w:i/>
          <w:sz w:val="20"/>
        </w:rPr>
      </w:pPr>
      <w:r w:rsidRPr="006A5409">
        <w:rPr>
          <w:rFonts w:ascii="Century Gothic" w:hAnsi="Century Gothic" w:cs="Arial"/>
          <w:i/>
          <w:sz w:val="20"/>
        </w:rPr>
        <w:t xml:space="preserve">Calculator, laptops, electronic tablet, recording devices, MP3 players, </w:t>
      </w:r>
      <w:proofErr w:type="spellStart"/>
      <w:r w:rsidRPr="006A5409">
        <w:rPr>
          <w:rFonts w:ascii="Century Gothic" w:hAnsi="Century Gothic" w:cs="Arial"/>
          <w:i/>
          <w:sz w:val="20"/>
        </w:rPr>
        <w:t>Bleepers</w:t>
      </w:r>
      <w:proofErr w:type="spellEnd"/>
      <w:r w:rsidRPr="006A5409">
        <w:rPr>
          <w:rFonts w:ascii="Century Gothic" w:hAnsi="Century Gothic" w:cs="Arial"/>
          <w:i/>
          <w:sz w:val="20"/>
        </w:rPr>
        <w:t xml:space="preserve">, </w:t>
      </w:r>
      <w:r w:rsidR="00D200C8" w:rsidRPr="006A5409">
        <w:rPr>
          <w:rFonts w:ascii="Century Gothic" w:hAnsi="Century Gothic" w:cs="Arial"/>
          <w:i/>
          <w:sz w:val="20"/>
        </w:rPr>
        <w:t xml:space="preserve">smart </w:t>
      </w:r>
      <w:proofErr w:type="gramStart"/>
      <w:r w:rsidR="00D200C8" w:rsidRPr="006A5409">
        <w:rPr>
          <w:rFonts w:ascii="Century Gothic" w:hAnsi="Century Gothic" w:cs="Arial"/>
          <w:i/>
          <w:sz w:val="20"/>
        </w:rPr>
        <w:t>watches</w:t>
      </w:r>
      <w:proofErr w:type="gramEnd"/>
      <w:r w:rsidR="00D200C8" w:rsidRPr="006A5409">
        <w:rPr>
          <w:rFonts w:ascii="Century Gothic" w:hAnsi="Century Gothic" w:cs="Arial"/>
          <w:i/>
          <w:sz w:val="20"/>
        </w:rPr>
        <w:t xml:space="preserve"> and any timing device</w:t>
      </w:r>
      <w:r w:rsidRPr="006A5409">
        <w:rPr>
          <w:rFonts w:ascii="Century Gothic" w:hAnsi="Century Gothic" w:cs="Arial"/>
          <w:i/>
          <w:sz w:val="20"/>
        </w:rPr>
        <w:t xml:space="preserve"> that make audible beeps.</w:t>
      </w:r>
    </w:p>
    <w:p w14:paraId="0D6BC734" w14:textId="77777777" w:rsidR="00EF27D1" w:rsidRPr="006A5409" w:rsidRDefault="00EF27D1" w:rsidP="007F1A56">
      <w:pPr>
        <w:autoSpaceDE w:val="0"/>
        <w:autoSpaceDN w:val="0"/>
        <w:adjustRightInd w:val="0"/>
        <w:ind w:left="567"/>
        <w:rPr>
          <w:rFonts w:ascii="Century Gothic" w:hAnsi="Century Gothic" w:cs="Arial"/>
          <w:i/>
          <w:sz w:val="20"/>
        </w:rPr>
      </w:pPr>
    </w:p>
    <w:p w14:paraId="0AFCE8F2" w14:textId="77777777" w:rsidR="00EF27D1" w:rsidRPr="006A5409" w:rsidRDefault="00EF27D1" w:rsidP="007F1A56">
      <w:pPr>
        <w:autoSpaceDE w:val="0"/>
        <w:autoSpaceDN w:val="0"/>
        <w:adjustRightInd w:val="0"/>
        <w:ind w:left="567" w:hanging="567"/>
        <w:rPr>
          <w:rFonts w:ascii="Century Gothic" w:hAnsi="Century Gothic" w:cs="Arial"/>
          <w:sz w:val="20"/>
        </w:rPr>
      </w:pPr>
      <w:r w:rsidRPr="006A5409">
        <w:rPr>
          <w:rFonts w:ascii="Century Gothic" w:hAnsi="Century Gothic" w:cs="Arial"/>
          <w:sz w:val="20"/>
        </w:rPr>
        <w:t>3.</w:t>
      </w:r>
      <w:r w:rsidRPr="006A5409">
        <w:rPr>
          <w:rFonts w:ascii="Century Gothic" w:hAnsi="Century Gothic" w:cs="Arial"/>
          <w:sz w:val="20"/>
        </w:rPr>
        <w:tab/>
        <w:t>If any type of electronic device is required as part of an examination test then it will be supplied by the Faculty.  Regular time checks are given by invigilators and therefore candidates will not need to use additional timing devices.  Watches that do not emit sound may be used.</w:t>
      </w:r>
    </w:p>
    <w:p w14:paraId="34A104AC" w14:textId="77777777" w:rsidR="00EF27D1" w:rsidRPr="006A5409" w:rsidRDefault="00EF27D1" w:rsidP="0007613C">
      <w:pPr>
        <w:autoSpaceDE w:val="0"/>
        <w:autoSpaceDN w:val="0"/>
        <w:adjustRightInd w:val="0"/>
        <w:rPr>
          <w:rFonts w:ascii="Century Gothic" w:hAnsi="Century Gothic" w:cs="Arial"/>
          <w:sz w:val="20"/>
        </w:rPr>
      </w:pPr>
    </w:p>
    <w:p w14:paraId="345CC29E" w14:textId="77777777" w:rsidR="00EF27D1" w:rsidRPr="006A5409" w:rsidRDefault="00EF27D1" w:rsidP="007F1A56">
      <w:pPr>
        <w:autoSpaceDE w:val="0"/>
        <w:autoSpaceDN w:val="0"/>
        <w:adjustRightInd w:val="0"/>
        <w:ind w:left="567" w:hanging="567"/>
        <w:rPr>
          <w:rFonts w:ascii="Century Gothic" w:hAnsi="Century Gothic" w:cs="Arial"/>
          <w:b/>
          <w:bCs/>
          <w:sz w:val="20"/>
        </w:rPr>
      </w:pPr>
      <w:r w:rsidRPr="006A5409">
        <w:rPr>
          <w:rFonts w:ascii="Century Gothic" w:hAnsi="Century Gothic" w:cs="Arial"/>
          <w:bCs/>
          <w:sz w:val="20"/>
        </w:rPr>
        <w:t>4.</w:t>
      </w:r>
      <w:r w:rsidRPr="006A5409">
        <w:rPr>
          <w:rFonts w:ascii="Century Gothic" w:hAnsi="Century Gothic" w:cs="Arial"/>
          <w:b/>
          <w:bCs/>
          <w:sz w:val="20"/>
        </w:rPr>
        <w:tab/>
        <w:t xml:space="preserve">Non-compliance.  </w:t>
      </w:r>
    </w:p>
    <w:p w14:paraId="114B4F84" w14:textId="77777777" w:rsidR="00EF27D1" w:rsidRPr="006A5409" w:rsidRDefault="00EF27D1" w:rsidP="007F1A56">
      <w:pPr>
        <w:autoSpaceDE w:val="0"/>
        <w:autoSpaceDN w:val="0"/>
        <w:adjustRightInd w:val="0"/>
        <w:ind w:left="567" w:hanging="567"/>
        <w:rPr>
          <w:rFonts w:ascii="Century Gothic" w:hAnsi="Century Gothic" w:cs="Arial"/>
          <w:b/>
          <w:bCs/>
          <w:sz w:val="20"/>
        </w:rPr>
      </w:pPr>
    </w:p>
    <w:p w14:paraId="076CB09C" w14:textId="77777777" w:rsidR="00EF27D1" w:rsidRPr="006A5409" w:rsidRDefault="00EF27D1" w:rsidP="007F1A56">
      <w:pPr>
        <w:autoSpaceDE w:val="0"/>
        <w:autoSpaceDN w:val="0"/>
        <w:adjustRightInd w:val="0"/>
        <w:ind w:left="567"/>
        <w:rPr>
          <w:rFonts w:ascii="Century Gothic" w:hAnsi="Century Gothic" w:cs="Arial"/>
          <w:b/>
          <w:bCs/>
          <w:sz w:val="20"/>
        </w:rPr>
      </w:pPr>
      <w:r w:rsidRPr="006A5409">
        <w:rPr>
          <w:rFonts w:ascii="Century Gothic" w:hAnsi="Century Gothic" w:cs="Arial"/>
          <w:b/>
          <w:bCs/>
          <w:sz w:val="20"/>
        </w:rPr>
        <w:t xml:space="preserve">Failure to comply with these requirements may lead to disqualification from the examination.  </w:t>
      </w:r>
    </w:p>
    <w:p w14:paraId="1AABDC09" w14:textId="77777777" w:rsidR="00EF27D1" w:rsidRPr="006A5409" w:rsidRDefault="00EF27D1" w:rsidP="007F1A56">
      <w:pPr>
        <w:autoSpaceDE w:val="0"/>
        <w:autoSpaceDN w:val="0"/>
        <w:adjustRightInd w:val="0"/>
        <w:rPr>
          <w:rFonts w:ascii="Century Gothic" w:hAnsi="Century Gothic" w:cs="Arial"/>
          <w:b/>
          <w:bCs/>
          <w:sz w:val="20"/>
        </w:rPr>
      </w:pPr>
    </w:p>
    <w:p w14:paraId="5E1FC657" w14:textId="77777777" w:rsidR="00EF27D1" w:rsidRPr="006A5409" w:rsidRDefault="00EF27D1" w:rsidP="007F1A56">
      <w:pPr>
        <w:autoSpaceDE w:val="0"/>
        <w:autoSpaceDN w:val="0"/>
        <w:adjustRightInd w:val="0"/>
        <w:ind w:left="993" w:hanging="426"/>
        <w:rPr>
          <w:rFonts w:ascii="Century Gothic" w:hAnsi="Century Gothic" w:cs="Arial"/>
          <w:sz w:val="20"/>
        </w:rPr>
      </w:pPr>
      <w:r w:rsidRPr="006A5409">
        <w:rPr>
          <w:rFonts w:ascii="Century Gothic" w:hAnsi="Century Gothic" w:cs="Arial"/>
          <w:bCs/>
          <w:sz w:val="20"/>
        </w:rPr>
        <w:t>a.</w:t>
      </w:r>
      <w:r w:rsidRPr="006A5409">
        <w:rPr>
          <w:rFonts w:ascii="Century Gothic" w:hAnsi="Century Gothic" w:cs="Arial"/>
          <w:bCs/>
          <w:sz w:val="20"/>
        </w:rPr>
        <w:tab/>
      </w:r>
      <w:r w:rsidRPr="006A5409">
        <w:rPr>
          <w:rFonts w:ascii="Century Gothic" w:hAnsi="Century Gothic" w:cs="Arial"/>
          <w:sz w:val="20"/>
        </w:rPr>
        <w:t>The following constitutes non-compliance of the above rules:</w:t>
      </w:r>
    </w:p>
    <w:p w14:paraId="3F82752B" w14:textId="77777777" w:rsidR="00EF27D1" w:rsidRPr="006A5409" w:rsidRDefault="00EF27D1" w:rsidP="007F1A56">
      <w:pPr>
        <w:autoSpaceDE w:val="0"/>
        <w:autoSpaceDN w:val="0"/>
        <w:adjustRightInd w:val="0"/>
        <w:rPr>
          <w:rFonts w:ascii="Century Gothic" w:hAnsi="Century Gothic" w:cs="Arial"/>
          <w:sz w:val="20"/>
        </w:rPr>
      </w:pPr>
    </w:p>
    <w:p w14:paraId="4988E544" w14:textId="77777777" w:rsidR="00EF27D1" w:rsidRPr="006A5409" w:rsidRDefault="00EF27D1" w:rsidP="00F25BD8">
      <w:pPr>
        <w:pStyle w:val="ListParagraph"/>
        <w:numPr>
          <w:ilvl w:val="0"/>
          <w:numId w:val="7"/>
        </w:numPr>
        <w:autoSpaceDE w:val="0"/>
        <w:autoSpaceDN w:val="0"/>
        <w:adjustRightInd w:val="0"/>
        <w:ind w:left="1276" w:hanging="283"/>
        <w:rPr>
          <w:rFonts w:ascii="Century Gothic" w:hAnsi="Century Gothic" w:cs="Arial"/>
          <w:sz w:val="20"/>
        </w:rPr>
      </w:pPr>
      <w:r w:rsidRPr="006A5409">
        <w:rPr>
          <w:rFonts w:ascii="Century Gothic" w:hAnsi="Century Gothic" w:cs="Arial"/>
          <w:sz w:val="20"/>
        </w:rPr>
        <w:t>A mobile phone</w:t>
      </w:r>
      <w:r w:rsidR="00D200C8" w:rsidRPr="006A5409">
        <w:rPr>
          <w:rFonts w:ascii="Century Gothic" w:hAnsi="Century Gothic" w:cs="Arial"/>
          <w:sz w:val="20"/>
        </w:rPr>
        <w:t>, smart watch</w:t>
      </w:r>
      <w:r w:rsidRPr="006A5409">
        <w:rPr>
          <w:rFonts w:ascii="Century Gothic" w:hAnsi="Century Gothic" w:cs="Arial"/>
          <w:sz w:val="20"/>
        </w:rPr>
        <w:t xml:space="preserve"> or electronic device found in the possession of a candidate during an examination.</w:t>
      </w:r>
    </w:p>
    <w:p w14:paraId="14F68A3E" w14:textId="77777777" w:rsidR="00EF27D1" w:rsidRPr="006A5409" w:rsidRDefault="00EF27D1" w:rsidP="00F25BD8">
      <w:pPr>
        <w:pStyle w:val="ListParagraph"/>
        <w:numPr>
          <w:ilvl w:val="0"/>
          <w:numId w:val="7"/>
        </w:numPr>
        <w:autoSpaceDE w:val="0"/>
        <w:autoSpaceDN w:val="0"/>
        <w:adjustRightInd w:val="0"/>
        <w:ind w:left="1276" w:hanging="283"/>
        <w:rPr>
          <w:rFonts w:ascii="Century Gothic" w:hAnsi="Century Gothic" w:cs="Arial"/>
          <w:sz w:val="20"/>
        </w:rPr>
      </w:pPr>
      <w:r w:rsidRPr="006A5409">
        <w:rPr>
          <w:rFonts w:ascii="Century Gothic" w:hAnsi="Century Gothic" w:cs="Arial"/>
          <w:sz w:val="20"/>
        </w:rPr>
        <w:t>The ringing, vibrating or any audible ‘beep’ heard from a mobile phone</w:t>
      </w:r>
      <w:r w:rsidR="00D200C8" w:rsidRPr="006A5409">
        <w:rPr>
          <w:rFonts w:ascii="Century Gothic" w:hAnsi="Century Gothic" w:cs="Arial"/>
          <w:sz w:val="20"/>
        </w:rPr>
        <w:t xml:space="preserve">, smart </w:t>
      </w:r>
      <w:proofErr w:type="gramStart"/>
      <w:r w:rsidR="00D200C8" w:rsidRPr="006A5409">
        <w:rPr>
          <w:rFonts w:ascii="Century Gothic" w:hAnsi="Century Gothic" w:cs="Arial"/>
          <w:sz w:val="20"/>
        </w:rPr>
        <w:t>watch</w:t>
      </w:r>
      <w:proofErr w:type="gramEnd"/>
      <w:r w:rsidRPr="006A5409">
        <w:rPr>
          <w:rFonts w:ascii="Century Gothic" w:hAnsi="Century Gothic" w:cs="Arial"/>
          <w:sz w:val="20"/>
        </w:rPr>
        <w:t xml:space="preserve"> or electronic device whilst an examination is taking place</w:t>
      </w:r>
      <w:r w:rsidR="00993359" w:rsidRPr="006A5409">
        <w:rPr>
          <w:rFonts w:ascii="Century Gothic" w:hAnsi="Century Gothic" w:cs="Arial"/>
          <w:sz w:val="20"/>
        </w:rPr>
        <w:t>, which is deemed by the Faculty</w:t>
      </w:r>
      <w:r w:rsidRPr="006A5409">
        <w:rPr>
          <w:rFonts w:ascii="Century Gothic" w:hAnsi="Century Gothic" w:cs="Arial"/>
          <w:sz w:val="20"/>
        </w:rPr>
        <w:t xml:space="preserve"> officer/invigilator to have disrupted other candidates.</w:t>
      </w:r>
    </w:p>
    <w:p w14:paraId="6CA203BD" w14:textId="77777777" w:rsidR="00EF27D1" w:rsidRPr="006A5409" w:rsidRDefault="00EF27D1" w:rsidP="007F1A56">
      <w:pPr>
        <w:autoSpaceDE w:val="0"/>
        <w:autoSpaceDN w:val="0"/>
        <w:adjustRightInd w:val="0"/>
        <w:ind w:left="993" w:hanging="426"/>
        <w:rPr>
          <w:rFonts w:ascii="Century Gothic" w:hAnsi="Century Gothic" w:cs="Arial"/>
          <w:bCs/>
          <w:sz w:val="20"/>
        </w:rPr>
      </w:pPr>
    </w:p>
    <w:p w14:paraId="34FEA3A4" w14:textId="77777777" w:rsidR="00EF27D1" w:rsidRPr="006A5409" w:rsidRDefault="00EF27D1" w:rsidP="007F1A56">
      <w:pPr>
        <w:autoSpaceDE w:val="0"/>
        <w:autoSpaceDN w:val="0"/>
        <w:adjustRightInd w:val="0"/>
        <w:ind w:left="993" w:hanging="426"/>
        <w:rPr>
          <w:rFonts w:ascii="Century Gothic" w:hAnsi="Century Gothic" w:cs="Arial"/>
          <w:bCs/>
          <w:sz w:val="20"/>
        </w:rPr>
      </w:pPr>
      <w:r w:rsidRPr="006A5409">
        <w:rPr>
          <w:rFonts w:ascii="Century Gothic" w:hAnsi="Century Gothic" w:cs="Arial"/>
          <w:bCs/>
          <w:sz w:val="20"/>
        </w:rPr>
        <w:t>b.</w:t>
      </w:r>
      <w:r w:rsidRPr="006A5409">
        <w:rPr>
          <w:rFonts w:ascii="Century Gothic" w:hAnsi="Century Gothic" w:cs="Arial"/>
          <w:bCs/>
          <w:sz w:val="20"/>
        </w:rPr>
        <w:tab/>
        <w:t xml:space="preserve">In all cases of non-compliance an incident report form will be submitted to the Examinations </w:t>
      </w:r>
      <w:r w:rsidR="00D200C8" w:rsidRPr="006A5409">
        <w:rPr>
          <w:rFonts w:ascii="Century Gothic" w:hAnsi="Century Gothic" w:cs="Arial"/>
          <w:bCs/>
          <w:sz w:val="20"/>
        </w:rPr>
        <w:t>Sub-</w:t>
      </w:r>
      <w:r w:rsidRPr="006A5409">
        <w:rPr>
          <w:rFonts w:ascii="Century Gothic" w:hAnsi="Century Gothic" w:cs="Arial"/>
          <w:bCs/>
          <w:sz w:val="20"/>
        </w:rPr>
        <w:t>Committee for their consideration. Candidates cited for non-</w:t>
      </w:r>
      <w:r w:rsidRPr="006A5409">
        <w:rPr>
          <w:rFonts w:ascii="Century Gothic" w:hAnsi="Century Gothic" w:cs="Arial"/>
          <w:bCs/>
          <w:sz w:val="20"/>
        </w:rPr>
        <w:lastRenderedPageBreak/>
        <w:t>compliance will be required to sign the incident report form before leaving the examination room and may be required to attend the Faculty to give further information/evidence regarding the incident.</w:t>
      </w:r>
    </w:p>
    <w:p w14:paraId="1EEB5C65" w14:textId="77777777" w:rsidR="00EF27D1" w:rsidRPr="006A5409" w:rsidRDefault="00EF27D1" w:rsidP="007F1A56">
      <w:pPr>
        <w:autoSpaceDE w:val="0"/>
        <w:autoSpaceDN w:val="0"/>
        <w:adjustRightInd w:val="0"/>
        <w:rPr>
          <w:rFonts w:ascii="Century Gothic" w:hAnsi="Century Gothic" w:cs="Arial"/>
          <w:b/>
          <w:bCs/>
          <w:sz w:val="20"/>
        </w:rPr>
      </w:pPr>
    </w:p>
    <w:p w14:paraId="21F7E90A" w14:textId="77777777" w:rsidR="00EF27D1" w:rsidRPr="006A5409" w:rsidRDefault="00EF27D1" w:rsidP="007F1A56">
      <w:pPr>
        <w:pStyle w:val="Default"/>
        <w:ind w:left="993" w:hanging="426"/>
        <w:rPr>
          <w:rFonts w:ascii="Century Gothic" w:hAnsi="Century Gothic"/>
          <w:sz w:val="20"/>
          <w:szCs w:val="20"/>
        </w:rPr>
      </w:pPr>
      <w:r w:rsidRPr="006A5409">
        <w:rPr>
          <w:rFonts w:ascii="Century Gothic" w:hAnsi="Century Gothic"/>
          <w:sz w:val="20"/>
          <w:szCs w:val="20"/>
        </w:rPr>
        <w:t xml:space="preserve">c. </w:t>
      </w:r>
      <w:r w:rsidRPr="006A5409">
        <w:rPr>
          <w:rFonts w:ascii="Century Gothic" w:hAnsi="Century Gothic"/>
          <w:sz w:val="20"/>
          <w:szCs w:val="20"/>
        </w:rPr>
        <w:tab/>
        <w:t xml:space="preserve"> Where the Examinations </w:t>
      </w:r>
      <w:r w:rsidR="00D200C8" w:rsidRPr="006A5409">
        <w:rPr>
          <w:rFonts w:ascii="Century Gothic" w:hAnsi="Century Gothic"/>
          <w:sz w:val="20"/>
          <w:szCs w:val="20"/>
        </w:rPr>
        <w:t>Sub-</w:t>
      </w:r>
      <w:r w:rsidRPr="006A5409">
        <w:rPr>
          <w:rFonts w:ascii="Century Gothic" w:hAnsi="Century Gothic"/>
          <w:sz w:val="20"/>
          <w:szCs w:val="20"/>
        </w:rPr>
        <w:t>Committee agree that non-compliance is proven they will consider the following, before a penalty is agreed:</w:t>
      </w:r>
    </w:p>
    <w:p w14:paraId="27EFE50A" w14:textId="77777777" w:rsidR="00EF27D1" w:rsidRPr="006A5409" w:rsidRDefault="00EF27D1" w:rsidP="007F1A56">
      <w:pPr>
        <w:pStyle w:val="Default"/>
        <w:rPr>
          <w:rFonts w:ascii="Century Gothic" w:hAnsi="Century Gothic"/>
          <w:sz w:val="20"/>
          <w:szCs w:val="20"/>
        </w:rPr>
      </w:pPr>
    </w:p>
    <w:p w14:paraId="645B3E3C" w14:textId="77777777" w:rsidR="00EF27D1" w:rsidRPr="006A5409" w:rsidRDefault="00EF27D1" w:rsidP="00F25BD8">
      <w:pPr>
        <w:pStyle w:val="Default"/>
        <w:numPr>
          <w:ilvl w:val="0"/>
          <w:numId w:val="8"/>
        </w:numPr>
        <w:spacing w:after="14"/>
        <w:rPr>
          <w:rFonts w:ascii="Century Gothic" w:hAnsi="Century Gothic"/>
          <w:sz w:val="20"/>
          <w:szCs w:val="20"/>
        </w:rPr>
      </w:pPr>
      <w:r w:rsidRPr="006A5409">
        <w:rPr>
          <w:rFonts w:ascii="Century Gothic" w:hAnsi="Century Gothic"/>
          <w:sz w:val="20"/>
          <w:szCs w:val="20"/>
        </w:rPr>
        <w:t>The need to preserve the integrity of the examination.</w:t>
      </w:r>
    </w:p>
    <w:p w14:paraId="04E8CCBF" w14:textId="77777777" w:rsidR="00EF27D1" w:rsidRPr="006A5409" w:rsidRDefault="00EF27D1" w:rsidP="00F25BD8">
      <w:pPr>
        <w:pStyle w:val="Default"/>
        <w:numPr>
          <w:ilvl w:val="0"/>
          <w:numId w:val="8"/>
        </w:numPr>
        <w:spacing w:after="14"/>
        <w:rPr>
          <w:rFonts w:ascii="Century Gothic" w:hAnsi="Century Gothic"/>
          <w:sz w:val="20"/>
          <w:szCs w:val="20"/>
        </w:rPr>
      </w:pPr>
      <w:r w:rsidRPr="006A5409">
        <w:rPr>
          <w:rFonts w:ascii="Century Gothic" w:hAnsi="Century Gothic"/>
          <w:sz w:val="20"/>
          <w:szCs w:val="20"/>
        </w:rPr>
        <w:t>The disturbance caused to others.</w:t>
      </w:r>
    </w:p>
    <w:p w14:paraId="530CA38C" w14:textId="77777777" w:rsidR="00EF27D1" w:rsidRPr="006A5409" w:rsidRDefault="00EF27D1" w:rsidP="00F25BD8">
      <w:pPr>
        <w:pStyle w:val="Default"/>
        <w:numPr>
          <w:ilvl w:val="0"/>
          <w:numId w:val="8"/>
        </w:numPr>
        <w:spacing w:after="14"/>
        <w:rPr>
          <w:rFonts w:ascii="Century Gothic" w:hAnsi="Century Gothic"/>
          <w:sz w:val="20"/>
          <w:szCs w:val="20"/>
        </w:rPr>
      </w:pPr>
      <w:r w:rsidRPr="006A5409">
        <w:rPr>
          <w:rFonts w:ascii="Century Gothic" w:hAnsi="Century Gothic"/>
          <w:sz w:val="20"/>
          <w:szCs w:val="20"/>
        </w:rPr>
        <w:t xml:space="preserve">Consistency with previous penalties. </w:t>
      </w:r>
    </w:p>
    <w:p w14:paraId="44D1216F" w14:textId="77777777" w:rsidR="00EF27D1" w:rsidRPr="006A5409" w:rsidRDefault="00EF27D1" w:rsidP="007F1A56">
      <w:pPr>
        <w:pStyle w:val="Default"/>
        <w:rPr>
          <w:rFonts w:ascii="Century Gothic" w:hAnsi="Century Gothic"/>
          <w:sz w:val="20"/>
          <w:szCs w:val="20"/>
        </w:rPr>
      </w:pPr>
    </w:p>
    <w:p w14:paraId="5CE2B0D1" w14:textId="77777777" w:rsidR="00EF27D1" w:rsidRPr="006A5409" w:rsidRDefault="00EF27D1" w:rsidP="007F1A56">
      <w:pPr>
        <w:pStyle w:val="Default"/>
        <w:ind w:left="993" w:hanging="426"/>
        <w:rPr>
          <w:rFonts w:ascii="Century Gothic" w:hAnsi="Century Gothic"/>
          <w:sz w:val="20"/>
          <w:szCs w:val="20"/>
        </w:rPr>
      </w:pPr>
      <w:r w:rsidRPr="006A5409">
        <w:rPr>
          <w:rFonts w:ascii="Century Gothic" w:hAnsi="Century Gothic"/>
          <w:sz w:val="20"/>
          <w:szCs w:val="20"/>
        </w:rPr>
        <w:t xml:space="preserve">d.  </w:t>
      </w:r>
      <w:r w:rsidRPr="006A5409">
        <w:rPr>
          <w:rFonts w:ascii="Century Gothic" w:hAnsi="Century Gothic"/>
          <w:sz w:val="20"/>
          <w:szCs w:val="20"/>
        </w:rPr>
        <w:tab/>
        <w:t xml:space="preserve">The Examinations </w:t>
      </w:r>
      <w:r w:rsidR="00D200C8" w:rsidRPr="006A5409">
        <w:rPr>
          <w:rFonts w:ascii="Century Gothic" w:hAnsi="Century Gothic"/>
          <w:sz w:val="20"/>
          <w:szCs w:val="20"/>
        </w:rPr>
        <w:t>Sub-</w:t>
      </w:r>
      <w:r w:rsidRPr="006A5409">
        <w:rPr>
          <w:rFonts w:ascii="Century Gothic" w:hAnsi="Century Gothic"/>
          <w:sz w:val="20"/>
          <w:szCs w:val="20"/>
        </w:rPr>
        <w:t xml:space="preserve">Committee may consider awarding one of the following standard penalties or may give a more specific penalty </w:t>
      </w:r>
      <w:proofErr w:type="gramStart"/>
      <w:r w:rsidRPr="006A5409">
        <w:rPr>
          <w:rFonts w:ascii="Century Gothic" w:hAnsi="Century Gothic"/>
          <w:sz w:val="20"/>
          <w:szCs w:val="20"/>
        </w:rPr>
        <w:t>where</w:t>
      </w:r>
      <w:proofErr w:type="gramEnd"/>
      <w:r w:rsidRPr="006A5409">
        <w:rPr>
          <w:rFonts w:ascii="Century Gothic" w:hAnsi="Century Gothic"/>
          <w:sz w:val="20"/>
          <w:szCs w:val="20"/>
        </w:rPr>
        <w:t xml:space="preserve"> felt appropriate:</w:t>
      </w:r>
    </w:p>
    <w:p w14:paraId="608DEACE" w14:textId="77777777" w:rsidR="00EF27D1" w:rsidRPr="006A5409" w:rsidRDefault="00EF27D1" w:rsidP="007F1A56">
      <w:pPr>
        <w:pStyle w:val="Default"/>
        <w:ind w:left="993" w:hanging="426"/>
        <w:rPr>
          <w:rFonts w:ascii="Century Gothic" w:hAnsi="Century Gothic"/>
          <w:sz w:val="20"/>
          <w:szCs w:val="20"/>
        </w:rPr>
      </w:pPr>
      <w:r w:rsidRPr="006A5409">
        <w:rPr>
          <w:rFonts w:ascii="Century Gothic" w:hAnsi="Century Gothic"/>
          <w:sz w:val="20"/>
          <w:szCs w:val="20"/>
        </w:rPr>
        <w:t xml:space="preserve"> </w:t>
      </w:r>
    </w:p>
    <w:p w14:paraId="728C1F20" w14:textId="77777777" w:rsidR="00EF27D1" w:rsidRPr="006A5409" w:rsidRDefault="00EF27D1" w:rsidP="00F25BD8">
      <w:pPr>
        <w:pStyle w:val="Default"/>
        <w:numPr>
          <w:ilvl w:val="0"/>
          <w:numId w:val="9"/>
        </w:numPr>
        <w:spacing w:after="17"/>
        <w:ind w:left="1701"/>
        <w:rPr>
          <w:rFonts w:ascii="Century Gothic" w:hAnsi="Century Gothic"/>
          <w:sz w:val="20"/>
          <w:szCs w:val="20"/>
        </w:rPr>
      </w:pPr>
      <w:r w:rsidRPr="006A5409">
        <w:rPr>
          <w:rFonts w:ascii="Century Gothic" w:hAnsi="Century Gothic"/>
          <w:sz w:val="20"/>
          <w:szCs w:val="20"/>
        </w:rPr>
        <w:t xml:space="preserve">No further action. </w:t>
      </w:r>
    </w:p>
    <w:p w14:paraId="52F0469F" w14:textId="77777777" w:rsidR="00EF27D1" w:rsidRPr="006A5409" w:rsidRDefault="00EF27D1" w:rsidP="00F25BD8">
      <w:pPr>
        <w:pStyle w:val="Default"/>
        <w:numPr>
          <w:ilvl w:val="0"/>
          <w:numId w:val="9"/>
        </w:numPr>
        <w:spacing w:after="17"/>
        <w:ind w:left="1701"/>
        <w:rPr>
          <w:rFonts w:ascii="Century Gothic" w:hAnsi="Century Gothic"/>
          <w:sz w:val="20"/>
          <w:szCs w:val="20"/>
        </w:rPr>
      </w:pPr>
      <w:r w:rsidRPr="006A5409">
        <w:rPr>
          <w:rFonts w:ascii="Century Gothic" w:hAnsi="Century Gothic"/>
          <w:sz w:val="20"/>
          <w:szCs w:val="20"/>
        </w:rPr>
        <w:t xml:space="preserve">A written warning. </w:t>
      </w:r>
    </w:p>
    <w:p w14:paraId="484E8AA5" w14:textId="77777777" w:rsidR="00EF27D1" w:rsidRPr="006A5409" w:rsidRDefault="00EF27D1" w:rsidP="00F25BD8">
      <w:pPr>
        <w:pStyle w:val="Default"/>
        <w:numPr>
          <w:ilvl w:val="0"/>
          <w:numId w:val="9"/>
        </w:numPr>
        <w:spacing w:after="17"/>
        <w:ind w:left="1701"/>
        <w:rPr>
          <w:rFonts w:ascii="Century Gothic" w:hAnsi="Century Gothic"/>
          <w:sz w:val="20"/>
          <w:szCs w:val="20"/>
        </w:rPr>
      </w:pPr>
      <w:r w:rsidRPr="006A5409">
        <w:rPr>
          <w:rFonts w:ascii="Century Gothic" w:hAnsi="Century Gothic"/>
          <w:sz w:val="20"/>
          <w:szCs w:val="20"/>
        </w:rPr>
        <w:t>Result for an examination or part of an examination under investigation, to be declared void.</w:t>
      </w:r>
    </w:p>
    <w:p w14:paraId="38CFC7AE" w14:textId="77777777" w:rsidR="00EF27D1" w:rsidRPr="006A5409" w:rsidRDefault="00EF27D1" w:rsidP="00F25BD8">
      <w:pPr>
        <w:pStyle w:val="Default"/>
        <w:numPr>
          <w:ilvl w:val="0"/>
          <w:numId w:val="9"/>
        </w:numPr>
        <w:spacing w:after="17"/>
        <w:ind w:left="1701"/>
        <w:rPr>
          <w:rFonts w:ascii="Century Gothic" w:hAnsi="Century Gothic"/>
          <w:sz w:val="20"/>
          <w:szCs w:val="20"/>
        </w:rPr>
      </w:pPr>
      <w:r w:rsidRPr="006A5409">
        <w:rPr>
          <w:rFonts w:ascii="Century Gothic" w:hAnsi="Century Gothic"/>
          <w:sz w:val="20"/>
          <w:szCs w:val="20"/>
        </w:rPr>
        <w:t xml:space="preserve">Candidate barred from applying for an exam for a specified period. </w:t>
      </w:r>
    </w:p>
    <w:p w14:paraId="3FCABB76" w14:textId="77777777" w:rsidR="00993359" w:rsidRPr="006A5409" w:rsidRDefault="00993359" w:rsidP="00F25BD8">
      <w:pPr>
        <w:pStyle w:val="Default"/>
        <w:numPr>
          <w:ilvl w:val="0"/>
          <w:numId w:val="9"/>
        </w:numPr>
        <w:spacing w:after="17"/>
        <w:ind w:left="1701"/>
        <w:rPr>
          <w:rFonts w:ascii="Century Gothic" w:hAnsi="Century Gothic"/>
          <w:sz w:val="20"/>
          <w:szCs w:val="20"/>
        </w:rPr>
      </w:pPr>
      <w:r w:rsidRPr="006A5409">
        <w:rPr>
          <w:rFonts w:ascii="Century Gothic" w:hAnsi="Century Gothic"/>
          <w:sz w:val="20"/>
          <w:szCs w:val="20"/>
        </w:rPr>
        <w:t xml:space="preserve">Where cheating is proved act in accordance with </w:t>
      </w:r>
      <w:r w:rsidR="00330729" w:rsidRPr="006A5409">
        <w:rPr>
          <w:rFonts w:ascii="Century Gothic" w:hAnsi="Century Gothic"/>
          <w:sz w:val="20"/>
          <w:szCs w:val="20"/>
        </w:rPr>
        <w:t>sub-paragraph 14.2.</w:t>
      </w:r>
    </w:p>
    <w:p w14:paraId="3517F98F" w14:textId="77777777" w:rsidR="00EF27D1" w:rsidRPr="006A5409" w:rsidRDefault="00EF27D1" w:rsidP="007F1A56">
      <w:pPr>
        <w:pStyle w:val="Default"/>
        <w:spacing w:after="17"/>
        <w:rPr>
          <w:rFonts w:ascii="Century Gothic" w:hAnsi="Century Gothic"/>
          <w:sz w:val="20"/>
          <w:szCs w:val="20"/>
        </w:rPr>
      </w:pPr>
    </w:p>
    <w:p w14:paraId="2426EE4D" w14:textId="77777777" w:rsidR="0056550C" w:rsidRPr="006A5409" w:rsidRDefault="00EF27D1" w:rsidP="007F1A56">
      <w:pPr>
        <w:pStyle w:val="Default"/>
        <w:ind w:left="993" w:hanging="426"/>
        <w:rPr>
          <w:rFonts w:ascii="Century Gothic" w:hAnsi="Century Gothic"/>
          <w:bCs/>
          <w:sz w:val="20"/>
          <w:szCs w:val="20"/>
        </w:rPr>
      </w:pPr>
      <w:r w:rsidRPr="006A5409">
        <w:rPr>
          <w:rFonts w:ascii="Century Gothic" w:hAnsi="Century Gothic"/>
          <w:bCs/>
          <w:sz w:val="20"/>
          <w:szCs w:val="20"/>
        </w:rPr>
        <w:t>e.</w:t>
      </w:r>
      <w:r w:rsidRPr="006A5409">
        <w:rPr>
          <w:rFonts w:ascii="Century Gothic" w:hAnsi="Century Gothic"/>
          <w:bCs/>
          <w:sz w:val="20"/>
          <w:szCs w:val="20"/>
        </w:rPr>
        <w:tab/>
        <w:t xml:space="preserve">Examination results of candidates cited for non-compliance will be withheld until a decision has been reached by the Examination Committee.  </w:t>
      </w:r>
      <w:r w:rsidRPr="006A5409">
        <w:rPr>
          <w:rFonts w:ascii="Century Gothic" w:hAnsi="Century Gothic"/>
          <w:sz w:val="20"/>
          <w:szCs w:val="20"/>
        </w:rPr>
        <w:t>Investigations will be completed as quickly and efficiently as possible and candidates will be kept informed of progress. C</w:t>
      </w:r>
      <w:r w:rsidRPr="006A5409">
        <w:rPr>
          <w:rFonts w:ascii="Century Gothic" w:hAnsi="Century Gothic"/>
          <w:bCs/>
          <w:sz w:val="20"/>
          <w:szCs w:val="20"/>
        </w:rPr>
        <w:t>andidates will be informed of the outcome in writing by the Director of Training and Examinations on behalf of the Examinations Committee.</w:t>
      </w:r>
    </w:p>
    <w:p w14:paraId="34223B45" w14:textId="77777777" w:rsidR="00ED6976" w:rsidRPr="006A5409" w:rsidRDefault="00ED6976" w:rsidP="007F1A56">
      <w:pPr>
        <w:pStyle w:val="Default"/>
        <w:ind w:left="993" w:hanging="426"/>
        <w:rPr>
          <w:rFonts w:ascii="Century Gothic" w:hAnsi="Century Gothic"/>
          <w:bCs/>
        </w:rPr>
      </w:pPr>
    </w:p>
    <w:p w14:paraId="539CD7A1" w14:textId="77777777" w:rsidR="00ED6976" w:rsidRPr="006A5409" w:rsidRDefault="00ED6976" w:rsidP="007F1A56">
      <w:pPr>
        <w:rPr>
          <w:rFonts w:ascii="Century Gothic" w:hAnsi="Century Gothic"/>
          <w:b/>
          <w:sz w:val="28"/>
          <w:szCs w:val="28"/>
          <w:lang w:val="en-GB"/>
        </w:rPr>
      </w:pPr>
    </w:p>
    <w:p w14:paraId="52837A3A" w14:textId="77777777" w:rsidR="00ED6976" w:rsidRPr="006A5409" w:rsidRDefault="0007613C" w:rsidP="007F1A56">
      <w:pPr>
        <w:rPr>
          <w:rFonts w:ascii="Century Gothic" w:hAnsi="Century Gothic"/>
          <w:b/>
          <w:color w:val="215868"/>
          <w:sz w:val="28"/>
          <w:szCs w:val="28"/>
          <w:lang w:val="en-GB"/>
        </w:rPr>
      </w:pPr>
      <w:r w:rsidRPr="006A5409">
        <w:rPr>
          <w:rFonts w:ascii="Century Gothic" w:hAnsi="Century Gothic" w:cs="Arial"/>
          <w:b/>
          <w:sz w:val="28"/>
          <w:szCs w:val="28"/>
        </w:rPr>
        <w:br w:type="page"/>
      </w:r>
      <w:r w:rsidR="00453990" w:rsidRPr="006A5409">
        <w:rPr>
          <w:rFonts w:ascii="Century Gothic" w:hAnsi="Century Gothic" w:cs="Arial"/>
          <w:b/>
          <w:color w:val="215868"/>
          <w:sz w:val="28"/>
          <w:szCs w:val="28"/>
        </w:rPr>
        <w:lastRenderedPageBreak/>
        <w:t>APPENDIX 10</w:t>
      </w:r>
      <w:r w:rsidR="00ED6976" w:rsidRPr="006A5409">
        <w:rPr>
          <w:rFonts w:ascii="Century Gothic" w:hAnsi="Century Gothic" w:cs="Arial"/>
          <w:b/>
          <w:color w:val="215868"/>
          <w:sz w:val="28"/>
          <w:szCs w:val="28"/>
        </w:rPr>
        <w:t>:</w:t>
      </w:r>
      <w:r w:rsidR="00453990" w:rsidRPr="006A5409">
        <w:rPr>
          <w:rFonts w:ascii="Century Gothic" w:hAnsi="Century Gothic" w:cs="Arial"/>
          <w:b/>
          <w:color w:val="215868"/>
          <w:sz w:val="28"/>
          <w:szCs w:val="28"/>
        </w:rPr>
        <w:tab/>
      </w:r>
      <w:r w:rsidR="00453990" w:rsidRPr="006A5409">
        <w:rPr>
          <w:rFonts w:ascii="Century Gothic" w:hAnsi="Century Gothic" w:cs="Arial"/>
          <w:b/>
          <w:color w:val="215868"/>
          <w:sz w:val="28"/>
          <w:szCs w:val="28"/>
        </w:rPr>
        <w:tab/>
      </w:r>
      <w:r w:rsidR="00ED6976" w:rsidRPr="006A5409">
        <w:rPr>
          <w:rFonts w:ascii="Century Gothic" w:hAnsi="Century Gothic" w:cs="Arial"/>
          <w:b/>
          <w:color w:val="215868"/>
          <w:sz w:val="28"/>
          <w:szCs w:val="28"/>
        </w:rPr>
        <w:t>MISCONDUCT P</w:t>
      </w:r>
      <w:r w:rsidR="00453990" w:rsidRPr="006A5409">
        <w:rPr>
          <w:rFonts w:ascii="Century Gothic" w:hAnsi="Century Gothic" w:cs="Arial"/>
          <w:b/>
          <w:color w:val="215868"/>
          <w:sz w:val="28"/>
          <w:szCs w:val="28"/>
        </w:rPr>
        <w:t>OLICY</w:t>
      </w:r>
    </w:p>
    <w:p w14:paraId="6A9A2604" w14:textId="77777777" w:rsidR="00453990" w:rsidRPr="006A5409" w:rsidRDefault="00453990" w:rsidP="007F1A56">
      <w:pPr>
        <w:rPr>
          <w:rFonts w:ascii="Century Gothic" w:hAnsi="Century Gothic"/>
          <w:b/>
          <w:szCs w:val="24"/>
          <w:lang w:val="en-GB"/>
        </w:rPr>
      </w:pPr>
    </w:p>
    <w:p w14:paraId="29E3DFCB" w14:textId="77777777" w:rsidR="00ED6976" w:rsidRPr="006A5409" w:rsidRDefault="00ED6976" w:rsidP="007F1A56">
      <w:pPr>
        <w:rPr>
          <w:rFonts w:ascii="Century Gothic" w:hAnsi="Century Gothic"/>
          <w:b/>
          <w:sz w:val="20"/>
          <w:lang w:val="en-GB"/>
        </w:rPr>
      </w:pPr>
      <w:r w:rsidRPr="006A5409">
        <w:rPr>
          <w:rFonts w:ascii="Century Gothic" w:hAnsi="Century Gothic"/>
          <w:b/>
          <w:sz w:val="20"/>
          <w:lang w:val="en-GB"/>
        </w:rPr>
        <w:t>Misconduct policy</w:t>
      </w:r>
    </w:p>
    <w:p w14:paraId="3DD220FA" w14:textId="77777777" w:rsidR="00453990" w:rsidRPr="006A5409" w:rsidRDefault="00453990" w:rsidP="007F1A56">
      <w:pPr>
        <w:rPr>
          <w:rFonts w:ascii="Century Gothic" w:hAnsi="Century Gothic"/>
          <w:b/>
          <w:sz w:val="20"/>
          <w:lang w:val="en-GB"/>
        </w:rPr>
      </w:pPr>
    </w:p>
    <w:p w14:paraId="6F2EC82A" w14:textId="77777777" w:rsidR="00ED6976" w:rsidRPr="006A5409" w:rsidRDefault="00ED6976" w:rsidP="007F1A56">
      <w:pPr>
        <w:rPr>
          <w:rFonts w:ascii="Century Gothic" w:hAnsi="Century Gothic"/>
          <w:sz w:val="20"/>
          <w:lang w:val="en-GB"/>
        </w:rPr>
      </w:pPr>
      <w:r w:rsidRPr="006A5409">
        <w:rPr>
          <w:rFonts w:ascii="Century Gothic" w:hAnsi="Century Gothic"/>
          <w:sz w:val="20"/>
          <w:lang w:val="en-GB"/>
        </w:rPr>
        <w:t xml:space="preserve">The Integrity of FFICM examinations is fundamental to the values promoted by the Faculty.  It is important that all candidates are judged on their ability, and no candidate be allowed to gain an advantage unfairly over others.  By virtue of entering to sit an examination, candidates are deemed to have understood and agreed to abide and respect all examination regulations and policies. Any aspect of misconduct at FFICM examinations will be investigated and acted upon in accordance with the following Misconduct policy.  With the exception that, where non-compliance of Faculty regulations is cited due to the use of electronic devices or mobile phones, then these matters will proceed in accordance with the policy set out at Appendix 9 of </w:t>
      </w:r>
      <w:proofErr w:type="gramStart"/>
      <w:r w:rsidRPr="006A5409">
        <w:rPr>
          <w:rFonts w:ascii="Century Gothic" w:hAnsi="Century Gothic"/>
          <w:sz w:val="20"/>
          <w:lang w:val="en-GB"/>
        </w:rPr>
        <w:t>the these</w:t>
      </w:r>
      <w:proofErr w:type="gramEnd"/>
      <w:r w:rsidRPr="006A5409">
        <w:rPr>
          <w:rFonts w:ascii="Century Gothic" w:hAnsi="Century Gothic"/>
          <w:sz w:val="20"/>
          <w:lang w:val="en-GB"/>
        </w:rPr>
        <w:t xml:space="preserve"> regulations.</w:t>
      </w:r>
    </w:p>
    <w:p w14:paraId="7B186A81" w14:textId="77777777" w:rsidR="00453990" w:rsidRPr="006A5409" w:rsidRDefault="00453990" w:rsidP="007F1A56">
      <w:pPr>
        <w:rPr>
          <w:rFonts w:ascii="Century Gothic" w:hAnsi="Century Gothic"/>
          <w:sz w:val="20"/>
          <w:lang w:val="en-GB"/>
        </w:rPr>
      </w:pPr>
    </w:p>
    <w:p w14:paraId="7236EF59" w14:textId="77777777" w:rsidR="00ED6976"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t>1.</w:t>
      </w:r>
      <w:r w:rsidRPr="006A5409">
        <w:rPr>
          <w:rFonts w:ascii="Century Gothic" w:hAnsi="Century Gothic"/>
          <w:sz w:val="20"/>
          <w:lang w:val="en-GB"/>
        </w:rPr>
        <w:tab/>
      </w:r>
      <w:r w:rsidRPr="006A5409">
        <w:rPr>
          <w:rFonts w:ascii="Century Gothic" w:hAnsi="Century Gothic"/>
          <w:b/>
          <w:sz w:val="20"/>
          <w:lang w:val="en-GB"/>
        </w:rPr>
        <w:t>Misconduct includes</w:t>
      </w:r>
      <w:r w:rsidRPr="006A5409">
        <w:rPr>
          <w:rFonts w:ascii="Century Gothic" w:hAnsi="Century Gothic"/>
          <w:sz w:val="20"/>
          <w:lang w:val="en-GB"/>
        </w:rPr>
        <w:t>, but is not restricted to:</w:t>
      </w:r>
    </w:p>
    <w:p w14:paraId="77ECEEE8"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Failure to abide by the reasonable instructions of an invigilator or Faculty Officer.</w:t>
      </w:r>
    </w:p>
    <w:p w14:paraId="17785A78"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The introduction or/and use of any materials or documents other than those specifically permitted for the examination.</w:t>
      </w:r>
    </w:p>
    <w:p w14:paraId="37C0E7CB"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Any attempt to gain access to or read the work of another candidate.</w:t>
      </w:r>
    </w:p>
    <w:p w14:paraId="30D00626"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Any attempt to communicate with another candidate.</w:t>
      </w:r>
    </w:p>
    <w:p w14:paraId="658C9EF9"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Unacceptable or disruptive behaviour during the examination.</w:t>
      </w:r>
    </w:p>
    <w:p w14:paraId="189013F0"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Removal by a candidate, of material or content from an examination, other than those documents specifically permitted.</w:t>
      </w:r>
    </w:p>
    <w:p w14:paraId="036F54F4"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The release of content from an examination to a third party without the expressed permission of a Faculty Officer.</w:t>
      </w:r>
    </w:p>
    <w:p w14:paraId="2283FA3B"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Falsification or alteration of eligibility or identification documents.</w:t>
      </w:r>
    </w:p>
    <w:p w14:paraId="4F2DAADE"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Impersonation of a candidate.</w:t>
      </w:r>
    </w:p>
    <w:p w14:paraId="21BE967C" w14:textId="77777777" w:rsidR="00ED6976" w:rsidRPr="006A5409" w:rsidRDefault="00ED6976" w:rsidP="00F25BD8">
      <w:pPr>
        <w:pStyle w:val="ListParagraph"/>
        <w:numPr>
          <w:ilvl w:val="0"/>
          <w:numId w:val="11"/>
        </w:numPr>
        <w:spacing w:after="200"/>
        <w:rPr>
          <w:rFonts w:ascii="Century Gothic" w:hAnsi="Century Gothic"/>
          <w:sz w:val="20"/>
          <w:lang w:val="en-GB"/>
        </w:rPr>
      </w:pPr>
      <w:r w:rsidRPr="006A5409">
        <w:rPr>
          <w:rFonts w:ascii="Century Gothic" w:hAnsi="Century Gothic"/>
          <w:sz w:val="20"/>
          <w:lang w:val="en-GB"/>
        </w:rPr>
        <w:t>Any other form of cheating, deception, fraud or conduct that is likely to give an unfair advantage to a candidate or candidates.</w:t>
      </w:r>
    </w:p>
    <w:p w14:paraId="15F08F95" w14:textId="5F8C3CCA" w:rsidR="00ED6976" w:rsidRPr="006A5409" w:rsidRDefault="00ED6976" w:rsidP="007F1A56">
      <w:pPr>
        <w:rPr>
          <w:rFonts w:ascii="Century Gothic" w:hAnsi="Century Gothic"/>
          <w:sz w:val="20"/>
          <w:lang w:val="en-GB"/>
        </w:rPr>
      </w:pPr>
      <w:r w:rsidRPr="006A5409">
        <w:rPr>
          <w:rFonts w:ascii="Century Gothic" w:hAnsi="Century Gothic"/>
          <w:sz w:val="20"/>
          <w:lang w:val="en-GB"/>
        </w:rPr>
        <w:t>2.</w:t>
      </w:r>
      <w:r w:rsidRPr="006A5409">
        <w:rPr>
          <w:rFonts w:ascii="Century Gothic" w:hAnsi="Century Gothic"/>
          <w:sz w:val="20"/>
          <w:lang w:val="en-GB"/>
        </w:rPr>
        <w:tab/>
      </w:r>
      <w:r w:rsidRPr="006A5409">
        <w:rPr>
          <w:rFonts w:ascii="Century Gothic" w:hAnsi="Century Gothic"/>
          <w:b/>
          <w:sz w:val="20"/>
          <w:lang w:val="en-GB"/>
        </w:rPr>
        <w:t>Reporting misconduct</w:t>
      </w:r>
      <w:r w:rsidRPr="006A5409">
        <w:rPr>
          <w:rFonts w:ascii="Century Gothic" w:hAnsi="Century Gothic"/>
          <w:sz w:val="20"/>
          <w:lang w:val="en-GB"/>
        </w:rPr>
        <w:t>:</w:t>
      </w:r>
    </w:p>
    <w:p w14:paraId="2204FBC8" w14:textId="77777777" w:rsidR="00FB3F92" w:rsidRPr="006A5409" w:rsidRDefault="00FB3F92" w:rsidP="007F1A56">
      <w:pPr>
        <w:rPr>
          <w:rFonts w:ascii="Century Gothic" w:hAnsi="Century Gothic"/>
          <w:sz w:val="20"/>
          <w:lang w:val="en-GB"/>
        </w:rPr>
      </w:pPr>
    </w:p>
    <w:p w14:paraId="603D69A8" w14:textId="77777777" w:rsidR="00ED6976" w:rsidRPr="006A5409" w:rsidRDefault="00ED6976" w:rsidP="007F1A56">
      <w:pPr>
        <w:ind w:left="709" w:hanging="709"/>
        <w:contextualSpacing/>
        <w:rPr>
          <w:rFonts w:ascii="Century Gothic" w:hAnsi="Century Gothic"/>
          <w:sz w:val="20"/>
          <w:lang w:val="en-GB"/>
        </w:rPr>
      </w:pPr>
      <w:r w:rsidRPr="006A5409">
        <w:rPr>
          <w:rFonts w:ascii="Century Gothic" w:hAnsi="Century Gothic"/>
          <w:sz w:val="20"/>
          <w:lang w:val="en-GB"/>
        </w:rPr>
        <w:t>2.1</w:t>
      </w:r>
      <w:r w:rsidRPr="006A5409">
        <w:rPr>
          <w:rFonts w:ascii="Century Gothic" w:hAnsi="Century Gothic"/>
          <w:sz w:val="20"/>
          <w:lang w:val="en-GB"/>
        </w:rPr>
        <w:tab/>
        <w:t xml:space="preserve">Under normal examination conditions suspected misconduct should be reported to the Faculty through the submission of ‘an Incident report form’ (available on request through a Faculty officer).  Incident report forms can be completed by examiners, invigilators, Faculty officers, examination candidates and any other such person who becomes aware of any incident </w:t>
      </w:r>
      <w:r w:rsidRPr="006A5409">
        <w:rPr>
          <w:rFonts w:ascii="Century Gothic" w:hAnsi="Century Gothic"/>
          <w:sz w:val="20"/>
        </w:rPr>
        <w:t>that may affect the examination processes or its regulations.</w:t>
      </w:r>
      <w:r w:rsidRPr="006A5409">
        <w:rPr>
          <w:rFonts w:ascii="Century Gothic" w:hAnsi="Century Gothic"/>
          <w:sz w:val="20"/>
          <w:lang w:val="en-GB"/>
        </w:rPr>
        <w:t xml:space="preserve">  Forms completed by exam candidates regarding suspected misconduct of another candidate </w:t>
      </w:r>
      <w:r w:rsidRPr="006A5409">
        <w:rPr>
          <w:rFonts w:ascii="Century Gothic" w:hAnsi="Century Gothic"/>
          <w:i/>
          <w:sz w:val="20"/>
          <w:lang w:val="en-GB"/>
        </w:rPr>
        <w:t>must</w:t>
      </w:r>
      <w:r w:rsidRPr="006A5409">
        <w:rPr>
          <w:rFonts w:ascii="Century Gothic" w:hAnsi="Century Gothic"/>
          <w:sz w:val="20"/>
          <w:lang w:val="en-GB"/>
        </w:rPr>
        <w:t xml:space="preserve"> be countersigned by a witness such as a Faculty official. All forms must be completed as soon as possible with full details of fact, they must be signed and dated and given to the duty Faculty officer.  Full instructions for completion of Incident Report forms are set out on the back of the form.  </w:t>
      </w:r>
    </w:p>
    <w:p w14:paraId="4F24943C" w14:textId="77777777" w:rsidR="00ED6976" w:rsidRPr="006A5409" w:rsidRDefault="00ED6976" w:rsidP="007F1A56">
      <w:pPr>
        <w:ind w:left="709" w:hanging="709"/>
        <w:contextualSpacing/>
        <w:rPr>
          <w:rFonts w:ascii="Century Gothic" w:hAnsi="Century Gothic"/>
          <w:sz w:val="20"/>
          <w:lang w:val="en-GB"/>
        </w:rPr>
      </w:pPr>
    </w:p>
    <w:p w14:paraId="698D7890" w14:textId="77777777" w:rsidR="00ED6976"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t>2.2</w:t>
      </w:r>
      <w:r w:rsidRPr="006A5409">
        <w:rPr>
          <w:rFonts w:ascii="Century Gothic" w:hAnsi="Century Gothic"/>
          <w:sz w:val="20"/>
          <w:lang w:val="en-GB"/>
        </w:rPr>
        <w:tab/>
        <w:t>Any materials that are reasonably believed by an invigilator or Faculty officer not to be permitted as part of the exam will be confiscated. Electronic devices will be returned at the end of the exam with details logged on the Incident report form. The Candidate concerned will be asked to acknowledge agreement of the confiscation of other materials on the Incident report form. All such materials will be included as part of the report.</w:t>
      </w:r>
    </w:p>
    <w:p w14:paraId="6AD9664E" w14:textId="77777777" w:rsidR="00453990" w:rsidRPr="006A5409" w:rsidRDefault="00453990" w:rsidP="007F1A56">
      <w:pPr>
        <w:ind w:left="709" w:hanging="709"/>
        <w:rPr>
          <w:rFonts w:ascii="Century Gothic" w:hAnsi="Century Gothic"/>
          <w:sz w:val="20"/>
          <w:lang w:val="en-GB"/>
        </w:rPr>
      </w:pPr>
    </w:p>
    <w:p w14:paraId="67310292" w14:textId="77777777" w:rsidR="00ED6976"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lastRenderedPageBreak/>
        <w:t>2.2</w:t>
      </w:r>
      <w:r w:rsidRPr="006A5409">
        <w:rPr>
          <w:rFonts w:ascii="Century Gothic" w:hAnsi="Century Gothic"/>
          <w:sz w:val="20"/>
          <w:lang w:val="en-GB"/>
        </w:rPr>
        <w:tab/>
        <w:t xml:space="preserve">Where misconduct is suspected after an examination or outside examination conditions, such as where a candidate is suspected of passing on or unauthorised use of examination content that has not been released into the public domain, then a written report of the incident should be submitted to the Director at the Faculty address.  Such reports should give full details of the person suspected of misconduct </w:t>
      </w:r>
      <w:r w:rsidRPr="006A5409">
        <w:rPr>
          <w:rFonts w:ascii="Century Gothic" w:hAnsi="Century Gothic"/>
          <w:i/>
          <w:sz w:val="20"/>
          <w:lang w:val="en-GB"/>
        </w:rPr>
        <w:t>and</w:t>
      </w:r>
      <w:r w:rsidRPr="006A5409">
        <w:rPr>
          <w:rFonts w:ascii="Century Gothic" w:hAnsi="Century Gothic"/>
          <w:sz w:val="20"/>
          <w:lang w:val="en-GB"/>
        </w:rPr>
        <w:t xml:space="preserve"> the person submitting the report.</w:t>
      </w:r>
    </w:p>
    <w:p w14:paraId="6BF7610E" w14:textId="77777777" w:rsidR="00453990" w:rsidRPr="006A5409" w:rsidRDefault="00453990" w:rsidP="007F1A56">
      <w:pPr>
        <w:ind w:left="709" w:hanging="709"/>
        <w:rPr>
          <w:rFonts w:ascii="Century Gothic" w:hAnsi="Century Gothic"/>
          <w:sz w:val="20"/>
          <w:lang w:val="en-GB"/>
        </w:rPr>
      </w:pPr>
    </w:p>
    <w:p w14:paraId="19C4D269" w14:textId="77777777" w:rsidR="00ED6976"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t>2.3</w:t>
      </w:r>
      <w:r w:rsidRPr="006A5409">
        <w:rPr>
          <w:rFonts w:ascii="Century Gothic" w:hAnsi="Century Gothic"/>
          <w:sz w:val="20"/>
          <w:lang w:val="en-GB"/>
        </w:rPr>
        <w:tab/>
        <w:t>Anonymous reports of misconduct will not be used to initiate a formal misconduct process.</w:t>
      </w:r>
    </w:p>
    <w:p w14:paraId="25DC539F" w14:textId="77777777" w:rsidR="00453990" w:rsidRPr="006A5409" w:rsidRDefault="00453990" w:rsidP="007F1A56">
      <w:pPr>
        <w:ind w:left="709" w:hanging="709"/>
        <w:rPr>
          <w:rFonts w:ascii="Century Gothic" w:hAnsi="Century Gothic"/>
          <w:sz w:val="20"/>
          <w:lang w:val="en-GB"/>
        </w:rPr>
      </w:pPr>
    </w:p>
    <w:p w14:paraId="3A629F9D" w14:textId="77777777" w:rsidR="00ED6976"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t>2.4</w:t>
      </w:r>
      <w:r w:rsidRPr="006A5409">
        <w:rPr>
          <w:rFonts w:ascii="Century Gothic" w:hAnsi="Century Gothic"/>
          <w:sz w:val="20"/>
          <w:lang w:val="en-GB"/>
        </w:rPr>
        <w:tab/>
      </w:r>
      <w:r w:rsidRPr="006A5409">
        <w:rPr>
          <w:rFonts w:ascii="Century Gothic" w:hAnsi="Century Gothic"/>
          <w:sz w:val="20"/>
          <w:lang w:val="en-GB"/>
        </w:rPr>
        <w:tab/>
        <w:t>The Faculty acknowledges that any case of misco</w:t>
      </w:r>
      <w:r w:rsidR="00453990" w:rsidRPr="006A5409">
        <w:rPr>
          <w:rFonts w:ascii="Century Gothic" w:hAnsi="Century Gothic"/>
          <w:sz w:val="20"/>
          <w:lang w:val="en-GB"/>
        </w:rPr>
        <w:t>nduct can have an adverse e</w:t>
      </w:r>
      <w:r w:rsidRPr="006A5409">
        <w:rPr>
          <w:rFonts w:ascii="Century Gothic" w:hAnsi="Century Gothic"/>
          <w:sz w:val="20"/>
          <w:lang w:val="en-GB"/>
        </w:rPr>
        <w:t>ffect on a candidate’s reputation and career.  Therefore all matters of the reporting and process of alleged misconduct will be kept strictly confidential. However, where the allegation of misconduct is proven, the Faculty reserves the right to forward details of the case to the GMC/National Medical Council and in the case of UK trainees, their local Intensive Care Educational Supervisor or Regional Adviser.</w:t>
      </w:r>
    </w:p>
    <w:p w14:paraId="63E83F18" w14:textId="77777777" w:rsidR="00453990" w:rsidRPr="006A5409" w:rsidRDefault="00453990" w:rsidP="007F1A56">
      <w:pPr>
        <w:ind w:left="709" w:hanging="709"/>
        <w:rPr>
          <w:rFonts w:ascii="Century Gothic" w:hAnsi="Century Gothic"/>
          <w:sz w:val="20"/>
          <w:lang w:val="en-GB"/>
        </w:rPr>
      </w:pPr>
    </w:p>
    <w:p w14:paraId="410D1463" w14:textId="77777777" w:rsidR="00ED6976" w:rsidRPr="006A5409" w:rsidRDefault="00ED6976" w:rsidP="00F25BD8">
      <w:pPr>
        <w:numPr>
          <w:ilvl w:val="0"/>
          <w:numId w:val="14"/>
        </w:numPr>
        <w:rPr>
          <w:rFonts w:ascii="Century Gothic" w:hAnsi="Century Gothic"/>
          <w:b/>
          <w:sz w:val="20"/>
          <w:lang w:val="en-GB"/>
        </w:rPr>
      </w:pPr>
      <w:r w:rsidRPr="006A5409">
        <w:rPr>
          <w:rFonts w:ascii="Century Gothic" w:hAnsi="Century Gothic"/>
          <w:b/>
          <w:sz w:val="20"/>
          <w:lang w:val="en-GB"/>
        </w:rPr>
        <w:t>Review of alleged Misconduct</w:t>
      </w:r>
    </w:p>
    <w:p w14:paraId="5DC4596E" w14:textId="77777777" w:rsidR="00453990" w:rsidRPr="006A5409" w:rsidRDefault="00453990" w:rsidP="007F1A56">
      <w:pPr>
        <w:ind w:left="360"/>
        <w:rPr>
          <w:rFonts w:ascii="Century Gothic" w:hAnsi="Century Gothic"/>
          <w:b/>
          <w:sz w:val="20"/>
          <w:lang w:val="en-GB"/>
        </w:rPr>
      </w:pPr>
    </w:p>
    <w:p w14:paraId="6E7158DD" w14:textId="30D9A11F" w:rsidR="00FB3F92"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t>3.1</w:t>
      </w:r>
      <w:r w:rsidRPr="006A5409">
        <w:rPr>
          <w:rFonts w:ascii="Century Gothic" w:hAnsi="Century Gothic"/>
          <w:sz w:val="20"/>
          <w:lang w:val="en-GB"/>
        </w:rPr>
        <w:tab/>
        <w:t xml:space="preserve">Incident report forms that allege misconduct and written reports received as described in paragraph 2.2 will be handed to the Director who will carry out a review of the alleged misconduct to determine if there is sufficient evidence of a </w:t>
      </w:r>
      <w:r w:rsidRPr="006A5409">
        <w:rPr>
          <w:rFonts w:ascii="Century Gothic" w:hAnsi="Century Gothic"/>
          <w:i/>
          <w:sz w:val="20"/>
          <w:lang w:val="en-GB"/>
        </w:rPr>
        <w:t>prima facie</w:t>
      </w:r>
      <w:r w:rsidRPr="006A5409">
        <w:rPr>
          <w:rFonts w:ascii="Century Gothic" w:hAnsi="Century Gothic"/>
          <w:sz w:val="20"/>
          <w:lang w:val="en-GB"/>
        </w:rPr>
        <w:t xml:space="preserve"> case to warrant the incident being passed to the relevant Examinations Chair and/or the Misconduct Group (see paragraph 4). </w:t>
      </w:r>
    </w:p>
    <w:p w14:paraId="20A26231" w14:textId="064A60D4" w:rsidR="00ED6976"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t xml:space="preserve"> </w:t>
      </w:r>
    </w:p>
    <w:p w14:paraId="6816AFD7" w14:textId="0D6B0ACD" w:rsidR="00ED6976" w:rsidRPr="006A5409" w:rsidRDefault="00ED6976" w:rsidP="007F1A56">
      <w:pPr>
        <w:ind w:left="709" w:hanging="709"/>
        <w:rPr>
          <w:rFonts w:ascii="Century Gothic" w:hAnsi="Century Gothic"/>
          <w:sz w:val="20"/>
          <w:lang w:val="en-GB"/>
        </w:rPr>
      </w:pPr>
      <w:r w:rsidRPr="006A5409">
        <w:rPr>
          <w:rFonts w:ascii="Century Gothic" w:hAnsi="Century Gothic"/>
          <w:sz w:val="20"/>
          <w:lang w:val="en-GB"/>
        </w:rPr>
        <w:t>3.2</w:t>
      </w:r>
      <w:r w:rsidRPr="006A5409">
        <w:rPr>
          <w:rFonts w:ascii="Century Gothic" w:hAnsi="Century Gothic"/>
          <w:sz w:val="20"/>
          <w:lang w:val="en-GB"/>
        </w:rPr>
        <w:tab/>
        <w:t xml:space="preserve">Where, in the opinion of the Director, an incident is not deemed to be self-evident from the facts set out in the report or the incident is judged to be of a minor/technical issue, then the matter will not be </w:t>
      </w:r>
      <w:proofErr w:type="gramStart"/>
      <w:r w:rsidRPr="006A5409">
        <w:rPr>
          <w:rFonts w:ascii="Century Gothic" w:hAnsi="Century Gothic"/>
          <w:sz w:val="20"/>
          <w:lang w:val="en-GB"/>
        </w:rPr>
        <w:t>processed</w:t>
      </w:r>
      <w:proofErr w:type="gramEnd"/>
      <w:r w:rsidRPr="006A5409">
        <w:rPr>
          <w:rFonts w:ascii="Century Gothic" w:hAnsi="Century Gothic"/>
          <w:sz w:val="20"/>
          <w:lang w:val="en-GB"/>
        </w:rPr>
        <w:t xml:space="preserve"> and no further action will be taken. However, this will not preclude an official letter being issued to advise the candidate of the conduct of behaviour expected under examination conditions.  Cases not processed beyond the Director’s review will not be recorded on a candidate’s personal records.</w:t>
      </w:r>
    </w:p>
    <w:p w14:paraId="5E8A1F55" w14:textId="77777777" w:rsidR="00FB3F92" w:rsidRPr="006A5409" w:rsidRDefault="00FB3F92" w:rsidP="007F1A56">
      <w:pPr>
        <w:ind w:left="709" w:hanging="709"/>
        <w:rPr>
          <w:rFonts w:ascii="Century Gothic" w:hAnsi="Century Gothic"/>
          <w:sz w:val="20"/>
          <w:lang w:val="en-GB"/>
        </w:rPr>
      </w:pPr>
    </w:p>
    <w:p w14:paraId="3F41DA62" w14:textId="77777777" w:rsidR="00ED6976" w:rsidRPr="006A5409" w:rsidRDefault="00ED6976" w:rsidP="007F1A56">
      <w:pPr>
        <w:ind w:left="709" w:hanging="709"/>
        <w:rPr>
          <w:rFonts w:ascii="Century Gothic" w:hAnsi="Century Gothic"/>
          <w:sz w:val="20"/>
          <w:lang w:val="en"/>
        </w:rPr>
      </w:pPr>
      <w:r w:rsidRPr="006A5409">
        <w:rPr>
          <w:rFonts w:ascii="Century Gothic" w:hAnsi="Century Gothic"/>
          <w:sz w:val="20"/>
          <w:lang w:val="en-GB"/>
        </w:rPr>
        <w:t>3.3</w:t>
      </w:r>
      <w:r w:rsidRPr="006A5409">
        <w:rPr>
          <w:rFonts w:ascii="Century Gothic" w:hAnsi="Century Gothic"/>
          <w:sz w:val="20"/>
          <w:lang w:val="en-GB"/>
        </w:rPr>
        <w:tab/>
        <w:t xml:space="preserve">Where, following the review of a report and consultation with Faculty staff/witnesses as necessary, the Director deems that there is sufficient </w:t>
      </w:r>
      <w:r w:rsidRPr="006A5409">
        <w:rPr>
          <w:rFonts w:ascii="Century Gothic" w:hAnsi="Century Gothic"/>
          <w:sz w:val="20"/>
          <w:lang w:val="en"/>
        </w:rPr>
        <w:t xml:space="preserve">evidence to prove a case of misconduct, the Director will inform the candidate of the allegations in writing.  The candidate concerned will be allowed 10 working days, from the date of the letter, to accept or challenge the case against them. </w:t>
      </w:r>
    </w:p>
    <w:p w14:paraId="298A684A" w14:textId="73E0D6F1" w:rsidR="00ED6976" w:rsidRPr="006A5409" w:rsidRDefault="00ED6976" w:rsidP="007F1A56">
      <w:pPr>
        <w:ind w:left="709" w:hanging="709"/>
        <w:rPr>
          <w:rFonts w:ascii="Century Gothic" w:hAnsi="Century Gothic"/>
          <w:sz w:val="20"/>
          <w:lang w:val="en"/>
        </w:rPr>
      </w:pPr>
      <w:r w:rsidRPr="006A5409">
        <w:rPr>
          <w:rFonts w:ascii="Century Gothic" w:hAnsi="Century Gothic"/>
          <w:sz w:val="20"/>
          <w:lang w:val="en"/>
        </w:rPr>
        <w:t>3.4</w:t>
      </w:r>
      <w:r w:rsidRPr="006A5409">
        <w:rPr>
          <w:rFonts w:ascii="Century Gothic" w:hAnsi="Century Gothic"/>
          <w:sz w:val="20"/>
          <w:lang w:val="en"/>
        </w:rPr>
        <w:tab/>
        <w:t>Examination results of candidates cited for alleged misconduct will not be processed until a decision has been reached.  Investigations will be completed as quickly and efficiently as possible and candidates will be kept informed of progress.</w:t>
      </w:r>
      <w:r w:rsidR="00FB3F92" w:rsidRPr="006A5409">
        <w:rPr>
          <w:rFonts w:ascii="Century Gothic" w:hAnsi="Century Gothic"/>
          <w:sz w:val="20"/>
          <w:lang w:val="en"/>
        </w:rPr>
        <w:br/>
      </w:r>
    </w:p>
    <w:p w14:paraId="7A8CACE9" w14:textId="54594BD1" w:rsidR="00ED6976" w:rsidRPr="006A5409" w:rsidRDefault="00ED6976" w:rsidP="007F1A56">
      <w:pPr>
        <w:ind w:left="709" w:hanging="709"/>
        <w:rPr>
          <w:rFonts w:ascii="Century Gothic" w:hAnsi="Century Gothic"/>
          <w:sz w:val="20"/>
          <w:lang w:val="en"/>
        </w:rPr>
      </w:pPr>
      <w:r w:rsidRPr="006A5409">
        <w:rPr>
          <w:rFonts w:ascii="Century Gothic" w:hAnsi="Century Gothic"/>
          <w:sz w:val="20"/>
          <w:lang w:val="en"/>
        </w:rPr>
        <w:t xml:space="preserve">3.5 </w:t>
      </w:r>
      <w:r w:rsidRPr="006A5409">
        <w:rPr>
          <w:rFonts w:ascii="Century Gothic" w:hAnsi="Century Gothic"/>
          <w:sz w:val="20"/>
          <w:lang w:val="en"/>
        </w:rPr>
        <w:tab/>
        <w:t xml:space="preserve">If, within 10 working days a candidate admits in writing to the allegations made against them, then the matter will be forwarded to the Examinations Chair and Vice Chair for their formal consideration and the award of an appropriate penalty in accordance with paragraph 6. Where allegations are accepted by the candidate, they can submit a written statement with their response that may be </w:t>
      </w:r>
      <w:proofErr w:type="gramStart"/>
      <w:r w:rsidRPr="006A5409">
        <w:rPr>
          <w:rFonts w:ascii="Century Gothic" w:hAnsi="Century Gothic"/>
          <w:sz w:val="20"/>
          <w:lang w:val="en"/>
        </w:rPr>
        <w:t>taken into account</w:t>
      </w:r>
      <w:proofErr w:type="gramEnd"/>
      <w:r w:rsidRPr="006A5409">
        <w:rPr>
          <w:rFonts w:ascii="Century Gothic" w:hAnsi="Century Gothic"/>
          <w:sz w:val="20"/>
          <w:lang w:val="en"/>
        </w:rPr>
        <w:t xml:space="preserve"> by the Examinations Chair/Vice Chair. A decision will be reached as soon as possible and normally within five working days of the date of the candidate letter.</w:t>
      </w:r>
    </w:p>
    <w:p w14:paraId="6A370876" w14:textId="77777777" w:rsidR="00FB3F92" w:rsidRPr="006A5409" w:rsidRDefault="00FB3F92" w:rsidP="007F1A56">
      <w:pPr>
        <w:ind w:left="709" w:hanging="709"/>
        <w:rPr>
          <w:rFonts w:ascii="Century Gothic" w:hAnsi="Century Gothic"/>
          <w:sz w:val="20"/>
          <w:lang w:val="en"/>
        </w:rPr>
      </w:pPr>
    </w:p>
    <w:p w14:paraId="69040DBE" w14:textId="77777777" w:rsidR="00ED6976" w:rsidRPr="006A5409" w:rsidRDefault="00ED6976" w:rsidP="007F1A56">
      <w:pPr>
        <w:ind w:left="709" w:hanging="709"/>
        <w:rPr>
          <w:rFonts w:ascii="Century Gothic" w:hAnsi="Century Gothic"/>
          <w:sz w:val="20"/>
          <w:lang w:val="en"/>
        </w:rPr>
      </w:pPr>
      <w:r w:rsidRPr="006A5409">
        <w:rPr>
          <w:rFonts w:ascii="Century Gothic" w:hAnsi="Century Gothic"/>
          <w:sz w:val="20"/>
          <w:lang w:val="en"/>
        </w:rPr>
        <w:t>3.6</w:t>
      </w:r>
      <w:r w:rsidRPr="006A5409">
        <w:rPr>
          <w:rFonts w:ascii="Century Gothic" w:hAnsi="Century Gothic"/>
          <w:sz w:val="20"/>
          <w:lang w:val="en"/>
        </w:rPr>
        <w:tab/>
        <w:t>If a candidate denies an allegation of misconduct in writing to the Director, either in whole or in part, then the matter will be referred to the Misconduct Group who will deal with the matter electronically.</w:t>
      </w:r>
    </w:p>
    <w:p w14:paraId="71E9947C" w14:textId="77777777" w:rsidR="00453990" w:rsidRPr="006A5409" w:rsidRDefault="00453990" w:rsidP="007F1A56">
      <w:pPr>
        <w:ind w:left="709" w:hanging="709"/>
        <w:rPr>
          <w:rFonts w:ascii="Century Gothic" w:hAnsi="Century Gothic"/>
          <w:sz w:val="20"/>
          <w:lang w:val="en"/>
        </w:rPr>
      </w:pPr>
    </w:p>
    <w:p w14:paraId="4FCCE6B3" w14:textId="77777777" w:rsidR="00ED6976" w:rsidRPr="006A5409" w:rsidRDefault="00ED6976" w:rsidP="007F1A56">
      <w:pPr>
        <w:ind w:left="709" w:hanging="709"/>
        <w:rPr>
          <w:rFonts w:ascii="Century Gothic" w:hAnsi="Century Gothic"/>
          <w:b/>
          <w:sz w:val="20"/>
          <w:lang w:val="en"/>
        </w:rPr>
      </w:pPr>
      <w:r w:rsidRPr="006A5409">
        <w:rPr>
          <w:rFonts w:ascii="Century Gothic" w:hAnsi="Century Gothic"/>
          <w:b/>
          <w:sz w:val="20"/>
          <w:lang w:val="en"/>
        </w:rPr>
        <w:t>4</w:t>
      </w:r>
      <w:r w:rsidRPr="006A5409">
        <w:rPr>
          <w:rFonts w:ascii="Century Gothic" w:hAnsi="Century Gothic"/>
          <w:sz w:val="20"/>
          <w:lang w:val="en"/>
        </w:rPr>
        <w:tab/>
      </w:r>
      <w:r w:rsidRPr="006A5409">
        <w:rPr>
          <w:rFonts w:ascii="Century Gothic" w:hAnsi="Century Gothic"/>
          <w:b/>
          <w:sz w:val="20"/>
          <w:lang w:val="en"/>
        </w:rPr>
        <w:t>Misconduct Group process</w:t>
      </w:r>
    </w:p>
    <w:p w14:paraId="1413D853" w14:textId="77777777" w:rsidR="00453990" w:rsidRPr="006A5409" w:rsidRDefault="00453990" w:rsidP="007F1A56">
      <w:pPr>
        <w:ind w:left="709" w:hanging="709"/>
        <w:rPr>
          <w:rFonts w:ascii="Century Gothic" w:hAnsi="Century Gothic"/>
          <w:b/>
          <w:sz w:val="20"/>
          <w:lang w:val="en"/>
        </w:rPr>
      </w:pPr>
    </w:p>
    <w:p w14:paraId="52A7A23A"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4.1</w:t>
      </w:r>
      <w:r w:rsidRPr="006A5409">
        <w:rPr>
          <w:rFonts w:ascii="Century Gothic" w:hAnsi="Century Gothic"/>
          <w:sz w:val="20"/>
          <w:lang w:val="en"/>
        </w:rPr>
        <w:tab/>
        <w:t>The Misconduct Group (the Group) will consist of:</w:t>
      </w:r>
    </w:p>
    <w:p w14:paraId="2A7A9836" w14:textId="77777777" w:rsidR="00ED6976" w:rsidRPr="006A5409" w:rsidRDefault="00ED6976" w:rsidP="007F1A56">
      <w:pPr>
        <w:ind w:left="709" w:hanging="709"/>
        <w:contextualSpacing/>
        <w:rPr>
          <w:rFonts w:ascii="Century Gothic" w:hAnsi="Century Gothic"/>
          <w:sz w:val="20"/>
          <w:lang w:val="en"/>
        </w:rPr>
      </w:pPr>
    </w:p>
    <w:p w14:paraId="64BAF7D6" w14:textId="12A97BA1" w:rsidR="00ED6976" w:rsidRPr="00D610ED" w:rsidRDefault="00ED6976" w:rsidP="00F25BD8">
      <w:pPr>
        <w:pStyle w:val="ListParagraph"/>
        <w:numPr>
          <w:ilvl w:val="0"/>
          <w:numId w:val="34"/>
        </w:numPr>
        <w:contextualSpacing/>
        <w:rPr>
          <w:rFonts w:ascii="Century Gothic" w:hAnsi="Century Gothic"/>
          <w:sz w:val="20"/>
          <w:lang w:val="en"/>
        </w:rPr>
      </w:pPr>
      <w:r w:rsidRPr="00D610ED">
        <w:rPr>
          <w:rFonts w:ascii="Century Gothic" w:hAnsi="Century Gothic"/>
          <w:sz w:val="20"/>
          <w:lang w:val="en"/>
        </w:rPr>
        <w:t>The Chai</w:t>
      </w:r>
      <w:r w:rsidR="007A6F70" w:rsidRPr="00D610ED">
        <w:rPr>
          <w:rFonts w:ascii="Century Gothic" w:hAnsi="Century Gothic"/>
          <w:sz w:val="20"/>
          <w:lang w:val="en"/>
        </w:rPr>
        <w:t>r</w:t>
      </w:r>
      <w:r w:rsidRPr="00D610ED">
        <w:rPr>
          <w:rFonts w:ascii="Century Gothic" w:hAnsi="Century Gothic"/>
          <w:sz w:val="20"/>
          <w:lang w:val="en"/>
        </w:rPr>
        <w:t xml:space="preserve"> of the Examinations (Chair)</w:t>
      </w:r>
    </w:p>
    <w:p w14:paraId="1895A1C2" w14:textId="77777777" w:rsidR="00D610ED" w:rsidRDefault="00ED6976" w:rsidP="00F25BD8">
      <w:pPr>
        <w:pStyle w:val="ListParagraph"/>
        <w:numPr>
          <w:ilvl w:val="0"/>
          <w:numId w:val="34"/>
        </w:numPr>
        <w:contextualSpacing/>
        <w:rPr>
          <w:rFonts w:ascii="Century Gothic" w:hAnsi="Century Gothic"/>
          <w:sz w:val="20"/>
          <w:lang w:val="en"/>
        </w:rPr>
      </w:pPr>
      <w:r w:rsidRPr="00D610ED">
        <w:rPr>
          <w:rFonts w:ascii="Century Gothic" w:hAnsi="Century Gothic"/>
          <w:sz w:val="20"/>
          <w:lang w:val="en"/>
        </w:rPr>
        <w:lastRenderedPageBreak/>
        <w:t>A Chair of a FFICM examination component, not involved in the incident</w:t>
      </w:r>
    </w:p>
    <w:p w14:paraId="667B618E" w14:textId="3B99DBE5" w:rsidR="00ED6976" w:rsidRPr="00D610ED" w:rsidRDefault="00ED6976" w:rsidP="00F25BD8">
      <w:pPr>
        <w:pStyle w:val="ListParagraph"/>
        <w:numPr>
          <w:ilvl w:val="0"/>
          <w:numId w:val="34"/>
        </w:numPr>
        <w:contextualSpacing/>
        <w:rPr>
          <w:rFonts w:ascii="Century Gothic" w:hAnsi="Century Gothic"/>
          <w:sz w:val="20"/>
          <w:lang w:val="en"/>
        </w:rPr>
      </w:pPr>
      <w:r w:rsidRPr="00D610ED">
        <w:rPr>
          <w:rFonts w:ascii="Century Gothic" w:hAnsi="Century Gothic"/>
          <w:sz w:val="20"/>
          <w:lang w:val="en"/>
        </w:rPr>
        <w:t>The Head of Faculty</w:t>
      </w:r>
    </w:p>
    <w:p w14:paraId="209452DE" w14:textId="544ECFFA" w:rsidR="00ED6976" w:rsidRPr="00D610ED" w:rsidRDefault="00ED6976" w:rsidP="00F25BD8">
      <w:pPr>
        <w:pStyle w:val="ListParagraph"/>
        <w:numPr>
          <w:ilvl w:val="0"/>
          <w:numId w:val="34"/>
        </w:numPr>
        <w:contextualSpacing/>
        <w:rPr>
          <w:rFonts w:ascii="Century Gothic" w:hAnsi="Century Gothic"/>
          <w:sz w:val="20"/>
          <w:lang w:val="en"/>
        </w:rPr>
      </w:pPr>
      <w:r w:rsidRPr="00D610ED">
        <w:rPr>
          <w:rFonts w:ascii="Century Gothic" w:hAnsi="Century Gothic"/>
          <w:sz w:val="20"/>
          <w:lang w:val="en"/>
        </w:rPr>
        <w:t>A nominated Patient Liaison Group (PLG) representative</w:t>
      </w:r>
    </w:p>
    <w:p w14:paraId="47CE7A2C"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ab/>
      </w:r>
    </w:p>
    <w:p w14:paraId="31ED02AB"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4.2</w:t>
      </w:r>
      <w:r w:rsidRPr="006A5409">
        <w:rPr>
          <w:rFonts w:ascii="Century Gothic" w:hAnsi="Century Gothic"/>
          <w:sz w:val="20"/>
          <w:lang w:val="en"/>
        </w:rPr>
        <w:tab/>
        <w:t xml:space="preserve">The duty of the Group will be to examine the facts of the case and to determine the strength and integrity of the evidence. Then </w:t>
      </w:r>
      <w:proofErr w:type="gramStart"/>
      <w:r w:rsidRPr="006A5409">
        <w:rPr>
          <w:rFonts w:ascii="Century Gothic" w:hAnsi="Century Gothic"/>
          <w:sz w:val="20"/>
          <w:lang w:val="en"/>
        </w:rPr>
        <w:t>make a decision</w:t>
      </w:r>
      <w:proofErr w:type="gramEnd"/>
      <w:r w:rsidRPr="006A5409">
        <w:rPr>
          <w:rFonts w:ascii="Century Gothic" w:hAnsi="Century Gothic"/>
          <w:sz w:val="20"/>
          <w:lang w:val="en"/>
        </w:rPr>
        <w:t xml:space="preserve"> based on the balance of probabilities, whether the allegation of misconduct is proven. Where to the satisfaction of the Group, a case is proven the Group will agree an appropriate penalty in accordance with paragraph 6. The outcome will be decided electronically/via telephone conference and therefore there will be no charge to the candidate.</w:t>
      </w:r>
    </w:p>
    <w:p w14:paraId="5235C426" w14:textId="11BC6A2E"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4.3</w:t>
      </w:r>
      <w:r w:rsidRPr="006A5409">
        <w:rPr>
          <w:rFonts w:ascii="Century Gothic" w:hAnsi="Century Gothic"/>
          <w:sz w:val="20"/>
          <w:lang w:val="en"/>
        </w:rPr>
        <w:tab/>
        <w:t>The examinations manager will act as the Group secretary.  The purpose of the Group secretary is to:</w:t>
      </w:r>
    </w:p>
    <w:p w14:paraId="04421459" w14:textId="77777777" w:rsidR="00E64633" w:rsidRPr="006A5409" w:rsidRDefault="00E64633" w:rsidP="007F1A56">
      <w:pPr>
        <w:ind w:left="709" w:hanging="709"/>
        <w:contextualSpacing/>
        <w:rPr>
          <w:rFonts w:ascii="Century Gothic" w:hAnsi="Century Gothic"/>
          <w:sz w:val="20"/>
          <w:lang w:val="en"/>
        </w:rPr>
      </w:pPr>
    </w:p>
    <w:p w14:paraId="7259F6D7" w14:textId="77777777" w:rsidR="00ED6976" w:rsidRPr="006A5409" w:rsidRDefault="00ED6976" w:rsidP="00F25BD8">
      <w:pPr>
        <w:numPr>
          <w:ilvl w:val="0"/>
          <w:numId w:val="12"/>
        </w:numPr>
        <w:spacing w:after="200"/>
        <w:contextualSpacing/>
        <w:rPr>
          <w:rFonts w:ascii="Century Gothic" w:hAnsi="Century Gothic"/>
          <w:sz w:val="20"/>
          <w:lang w:val="en"/>
        </w:rPr>
      </w:pPr>
      <w:r w:rsidRPr="006A5409">
        <w:rPr>
          <w:rFonts w:ascii="Century Gothic" w:hAnsi="Century Gothic"/>
          <w:sz w:val="20"/>
          <w:lang w:val="en"/>
        </w:rPr>
        <w:t>Advise all parties on the deadline for submission of further evidence and the date on which the Group will announce their decision.</w:t>
      </w:r>
    </w:p>
    <w:p w14:paraId="040360B8" w14:textId="77777777" w:rsidR="00ED6976" w:rsidRPr="006A5409" w:rsidRDefault="00ED6976" w:rsidP="007F1A56">
      <w:pPr>
        <w:ind w:left="1470"/>
        <w:contextualSpacing/>
        <w:rPr>
          <w:rFonts w:ascii="Century Gothic" w:hAnsi="Century Gothic"/>
          <w:sz w:val="20"/>
          <w:lang w:val="en"/>
        </w:rPr>
      </w:pPr>
    </w:p>
    <w:p w14:paraId="028A7AE1" w14:textId="77777777" w:rsidR="00ED6976" w:rsidRPr="006A5409" w:rsidRDefault="00ED6976" w:rsidP="00F25BD8">
      <w:pPr>
        <w:numPr>
          <w:ilvl w:val="0"/>
          <w:numId w:val="12"/>
        </w:numPr>
        <w:spacing w:after="200"/>
        <w:contextualSpacing/>
        <w:rPr>
          <w:rFonts w:ascii="Century Gothic" w:hAnsi="Century Gothic"/>
          <w:sz w:val="20"/>
          <w:lang w:val="en"/>
        </w:rPr>
      </w:pPr>
      <w:r w:rsidRPr="006A5409">
        <w:rPr>
          <w:rFonts w:ascii="Century Gothic" w:hAnsi="Century Gothic"/>
          <w:sz w:val="20"/>
          <w:lang w:val="en"/>
        </w:rPr>
        <w:t>Co-ordinate and prepare documentation/evidence for all parties.</w:t>
      </w:r>
    </w:p>
    <w:p w14:paraId="17A1CA98" w14:textId="77777777" w:rsidR="00ED6976" w:rsidRPr="006A5409" w:rsidRDefault="00ED6976" w:rsidP="007F1A56">
      <w:pPr>
        <w:ind w:left="1470"/>
        <w:contextualSpacing/>
        <w:rPr>
          <w:rFonts w:ascii="Century Gothic" w:hAnsi="Century Gothic"/>
          <w:sz w:val="20"/>
          <w:lang w:val="en"/>
        </w:rPr>
      </w:pPr>
    </w:p>
    <w:p w14:paraId="2E7E8F3E" w14:textId="77777777" w:rsidR="00ED6976" w:rsidRPr="006A5409" w:rsidRDefault="00ED6976" w:rsidP="00F25BD8">
      <w:pPr>
        <w:numPr>
          <w:ilvl w:val="0"/>
          <w:numId w:val="12"/>
        </w:numPr>
        <w:spacing w:after="200"/>
        <w:contextualSpacing/>
        <w:rPr>
          <w:rFonts w:ascii="Century Gothic" w:hAnsi="Century Gothic"/>
          <w:sz w:val="20"/>
          <w:lang w:val="en"/>
        </w:rPr>
      </w:pPr>
      <w:r w:rsidRPr="006A5409">
        <w:rPr>
          <w:rFonts w:ascii="Century Gothic" w:hAnsi="Century Gothic"/>
          <w:sz w:val="20"/>
          <w:lang w:val="en"/>
        </w:rPr>
        <w:t>Provide secretarial support to the Group as required.</w:t>
      </w:r>
    </w:p>
    <w:p w14:paraId="1A55251A" w14:textId="77777777" w:rsidR="00ED6976" w:rsidRPr="006A5409" w:rsidRDefault="00ED6976" w:rsidP="007F1A56">
      <w:pPr>
        <w:ind w:left="1470"/>
        <w:contextualSpacing/>
        <w:rPr>
          <w:rFonts w:ascii="Century Gothic" w:hAnsi="Century Gothic"/>
          <w:sz w:val="20"/>
          <w:lang w:val="en"/>
        </w:rPr>
      </w:pPr>
    </w:p>
    <w:p w14:paraId="5CA7976D" w14:textId="77777777" w:rsidR="00ED6976" w:rsidRPr="006A5409" w:rsidRDefault="00ED6976" w:rsidP="00F25BD8">
      <w:pPr>
        <w:numPr>
          <w:ilvl w:val="0"/>
          <w:numId w:val="12"/>
        </w:numPr>
        <w:spacing w:after="200"/>
        <w:contextualSpacing/>
        <w:rPr>
          <w:rFonts w:ascii="Century Gothic" w:hAnsi="Century Gothic"/>
          <w:sz w:val="20"/>
          <w:lang w:val="en"/>
        </w:rPr>
      </w:pPr>
      <w:r w:rsidRPr="006A5409">
        <w:rPr>
          <w:rFonts w:ascii="Century Gothic" w:hAnsi="Century Gothic"/>
          <w:sz w:val="20"/>
          <w:lang w:val="en"/>
        </w:rPr>
        <w:t>Maintain communication with the candidate and provide advice as required.</w:t>
      </w:r>
    </w:p>
    <w:p w14:paraId="4F6D2C48" w14:textId="77777777" w:rsidR="00ED6976" w:rsidRPr="006A5409" w:rsidRDefault="00ED6976" w:rsidP="007F1A56">
      <w:pPr>
        <w:ind w:left="1470"/>
        <w:contextualSpacing/>
        <w:rPr>
          <w:rFonts w:ascii="Century Gothic" w:hAnsi="Century Gothic"/>
          <w:sz w:val="20"/>
          <w:lang w:val="en"/>
        </w:rPr>
      </w:pPr>
    </w:p>
    <w:p w14:paraId="6E4EF106" w14:textId="77777777" w:rsidR="00ED6976" w:rsidRPr="006A5409" w:rsidRDefault="00ED6976" w:rsidP="00F25BD8">
      <w:pPr>
        <w:numPr>
          <w:ilvl w:val="0"/>
          <w:numId w:val="12"/>
        </w:numPr>
        <w:spacing w:after="200"/>
        <w:contextualSpacing/>
        <w:rPr>
          <w:rFonts w:ascii="Century Gothic" w:hAnsi="Century Gothic"/>
          <w:sz w:val="20"/>
          <w:lang w:val="en"/>
        </w:rPr>
      </w:pPr>
      <w:r w:rsidRPr="006A5409">
        <w:rPr>
          <w:rFonts w:ascii="Century Gothic" w:hAnsi="Century Gothic"/>
          <w:sz w:val="20"/>
          <w:lang w:val="en"/>
        </w:rPr>
        <w:t>To produce and distribute the ‘decision document’ to all parties.</w:t>
      </w:r>
    </w:p>
    <w:p w14:paraId="31F27C88" w14:textId="77777777" w:rsidR="00ED6976" w:rsidRPr="006A5409" w:rsidRDefault="00ED6976" w:rsidP="007F1A56">
      <w:pPr>
        <w:contextualSpacing/>
        <w:rPr>
          <w:rFonts w:ascii="Century Gothic" w:hAnsi="Century Gothic"/>
          <w:sz w:val="20"/>
          <w:lang w:val="en"/>
        </w:rPr>
      </w:pPr>
    </w:p>
    <w:p w14:paraId="453AAD4C"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4.4</w:t>
      </w:r>
      <w:r w:rsidRPr="006A5409">
        <w:rPr>
          <w:rFonts w:ascii="Century Gothic" w:hAnsi="Century Gothic"/>
          <w:sz w:val="20"/>
          <w:lang w:val="en"/>
        </w:rPr>
        <w:tab/>
        <w:t>The Director will submit the case for the Board of examiners in writing to the Group, through the Group secretary.</w:t>
      </w:r>
    </w:p>
    <w:p w14:paraId="79B88F8C"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ab/>
      </w:r>
    </w:p>
    <w:p w14:paraId="53326168"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4.5</w:t>
      </w:r>
      <w:r w:rsidRPr="006A5409">
        <w:rPr>
          <w:rFonts w:ascii="Century Gothic" w:hAnsi="Century Gothic"/>
          <w:sz w:val="20"/>
          <w:lang w:val="en"/>
        </w:rPr>
        <w:tab/>
        <w:t xml:space="preserve">The candidate has the right to submit written evidence for consideration by the Group up to the deadline given by the Group secretary. </w:t>
      </w:r>
    </w:p>
    <w:p w14:paraId="145C11DD"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ab/>
      </w:r>
    </w:p>
    <w:p w14:paraId="17675DD7"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4.7</w:t>
      </w:r>
      <w:r w:rsidRPr="006A5409">
        <w:rPr>
          <w:rFonts w:ascii="Century Gothic" w:hAnsi="Century Gothic"/>
          <w:sz w:val="20"/>
          <w:lang w:val="en"/>
        </w:rPr>
        <w:tab/>
        <w:t xml:space="preserve">The Group secretary will acknowledge receipt of all evidence submitted by the Candidate and confirm the date scheduled for the Group to make its decision. This will not be more than one calendar month following the written confirmation of denial of the allegation of misconduct, see paragraph 3.6. All documents to be used along with a copy of this policy will be sent by email attachments to the candidate and the Group members no later than 5 working days before the date set for the decision to be announced. No documents may be presented </w:t>
      </w:r>
      <w:proofErr w:type="gramStart"/>
      <w:r w:rsidRPr="006A5409">
        <w:rPr>
          <w:rFonts w:ascii="Century Gothic" w:hAnsi="Century Gothic"/>
          <w:sz w:val="20"/>
          <w:lang w:val="en"/>
        </w:rPr>
        <w:t>in</w:t>
      </w:r>
      <w:proofErr w:type="gramEnd"/>
      <w:r w:rsidRPr="006A5409">
        <w:rPr>
          <w:rFonts w:ascii="Century Gothic" w:hAnsi="Century Gothic"/>
          <w:sz w:val="20"/>
          <w:lang w:val="en"/>
        </w:rPr>
        <w:t xml:space="preserve"> evidence to the Group, unless circulated by the Group secretary in the manner detailed above.</w:t>
      </w:r>
    </w:p>
    <w:p w14:paraId="6B40E7A7" w14:textId="77777777" w:rsidR="00ED6976" w:rsidRPr="006A5409" w:rsidRDefault="00ED6976" w:rsidP="007F1A56">
      <w:pPr>
        <w:ind w:left="709" w:hanging="709"/>
        <w:contextualSpacing/>
        <w:rPr>
          <w:rFonts w:ascii="Century Gothic" w:hAnsi="Century Gothic"/>
          <w:sz w:val="20"/>
          <w:lang w:val="en"/>
        </w:rPr>
      </w:pPr>
    </w:p>
    <w:p w14:paraId="67D90500"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4.8</w:t>
      </w:r>
      <w:r w:rsidRPr="006A5409">
        <w:rPr>
          <w:rFonts w:ascii="Century Gothic" w:hAnsi="Century Gothic"/>
          <w:sz w:val="20"/>
          <w:lang w:val="en"/>
        </w:rPr>
        <w:tab/>
        <w:t>The validity of the process will not be affected if the candidate fails to submit further documentary evidence on their behalf prior to the deadline given by the Group secretary.</w:t>
      </w:r>
    </w:p>
    <w:p w14:paraId="3FFF7D4A" w14:textId="77777777" w:rsidR="00ED6976" w:rsidRPr="006A5409" w:rsidRDefault="00ED6976" w:rsidP="007F1A56">
      <w:pPr>
        <w:ind w:left="709" w:hanging="709"/>
        <w:contextualSpacing/>
        <w:rPr>
          <w:rFonts w:ascii="Century Gothic" w:hAnsi="Century Gothic"/>
          <w:sz w:val="20"/>
          <w:lang w:val="en"/>
        </w:rPr>
      </w:pPr>
    </w:p>
    <w:p w14:paraId="6CCF4403" w14:textId="77777777" w:rsidR="00ED6976" w:rsidRPr="006A5409" w:rsidRDefault="00ED6976" w:rsidP="007F1A56">
      <w:pPr>
        <w:ind w:left="709" w:hanging="709"/>
        <w:rPr>
          <w:rFonts w:ascii="Century Gothic" w:hAnsi="Century Gothic"/>
          <w:sz w:val="20"/>
          <w:lang w:val="en"/>
        </w:rPr>
      </w:pPr>
      <w:r w:rsidRPr="006A5409">
        <w:rPr>
          <w:rFonts w:ascii="Century Gothic" w:hAnsi="Century Gothic"/>
          <w:sz w:val="20"/>
          <w:lang w:val="en"/>
        </w:rPr>
        <w:t>4.9</w:t>
      </w:r>
      <w:r w:rsidRPr="006A5409">
        <w:rPr>
          <w:rFonts w:ascii="Century Gothic" w:hAnsi="Century Gothic"/>
          <w:sz w:val="20"/>
          <w:lang w:val="en"/>
        </w:rPr>
        <w:tab/>
        <w:t xml:space="preserve">Following referral of alleged misconduct to the Group, a candidate has the right to reverse their answer to the allegations up to 48 hours prior to the date scheduled for the Group’s decision. Where allegations are then accepted by the candidate, they can submit a written statement with their response that may be </w:t>
      </w:r>
      <w:proofErr w:type="gramStart"/>
      <w:r w:rsidRPr="006A5409">
        <w:rPr>
          <w:rFonts w:ascii="Century Gothic" w:hAnsi="Century Gothic"/>
          <w:sz w:val="20"/>
          <w:lang w:val="en"/>
        </w:rPr>
        <w:t>taken into account</w:t>
      </w:r>
      <w:proofErr w:type="gramEnd"/>
      <w:r w:rsidRPr="006A5409">
        <w:rPr>
          <w:rFonts w:ascii="Century Gothic" w:hAnsi="Century Gothic"/>
          <w:sz w:val="20"/>
          <w:lang w:val="en"/>
        </w:rPr>
        <w:t xml:space="preserve"> by the Group. A decision on the penalty to be awarded will be made on the date announced by the Group secretary.</w:t>
      </w:r>
    </w:p>
    <w:p w14:paraId="287B69A3" w14:textId="77777777" w:rsidR="00ED6976" w:rsidRPr="006A5409" w:rsidRDefault="00ED6976" w:rsidP="007F1A56">
      <w:pPr>
        <w:ind w:left="709" w:hanging="709"/>
        <w:contextualSpacing/>
        <w:rPr>
          <w:rFonts w:ascii="Century Gothic" w:hAnsi="Century Gothic"/>
          <w:sz w:val="20"/>
          <w:lang w:val="en"/>
        </w:rPr>
      </w:pPr>
    </w:p>
    <w:p w14:paraId="3B292EFE" w14:textId="77777777" w:rsidR="00ED6976"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4.10</w:t>
      </w:r>
      <w:r w:rsidRPr="006A5409">
        <w:rPr>
          <w:rFonts w:ascii="Century Gothic" w:hAnsi="Century Gothic"/>
          <w:sz w:val="20"/>
          <w:lang w:val="en"/>
        </w:rPr>
        <w:tab/>
        <w:t>Neither the Group nor the candidate will be given any information regarding the candidate’s result or performance at the examination in question.</w:t>
      </w:r>
    </w:p>
    <w:p w14:paraId="63A0829D" w14:textId="77777777" w:rsidR="00ED6976" w:rsidRPr="006A5409" w:rsidRDefault="00ED6976" w:rsidP="007F1A56">
      <w:pPr>
        <w:ind w:left="709" w:hanging="709"/>
        <w:contextualSpacing/>
        <w:rPr>
          <w:rFonts w:ascii="Century Gothic" w:hAnsi="Century Gothic"/>
          <w:sz w:val="20"/>
          <w:lang w:val="en"/>
        </w:rPr>
      </w:pPr>
    </w:p>
    <w:p w14:paraId="7076003D" w14:textId="77777777" w:rsidR="00ED6976" w:rsidRPr="006A5409" w:rsidRDefault="00ED6976" w:rsidP="007F1A56">
      <w:pPr>
        <w:ind w:left="720" w:hanging="720"/>
        <w:rPr>
          <w:rFonts w:ascii="Century Gothic" w:hAnsi="Century Gothic"/>
          <w:sz w:val="20"/>
          <w:lang w:val="en"/>
        </w:rPr>
      </w:pPr>
      <w:r w:rsidRPr="006A5409">
        <w:rPr>
          <w:rFonts w:ascii="Century Gothic" w:hAnsi="Century Gothic"/>
          <w:sz w:val="20"/>
          <w:lang w:val="en"/>
        </w:rPr>
        <w:t>4.11</w:t>
      </w:r>
      <w:r w:rsidRPr="006A5409">
        <w:rPr>
          <w:rFonts w:ascii="Century Gothic" w:hAnsi="Century Gothic"/>
          <w:sz w:val="20"/>
          <w:lang w:val="en"/>
        </w:rPr>
        <w:tab/>
        <w:t xml:space="preserve">The decision of the Group is to be confirmed in writing to the candidate (the decision document) as soon as possible following the decision date.  A copy will be provided to each member of the Group and a copy will be held on Faculty files.  </w:t>
      </w:r>
    </w:p>
    <w:p w14:paraId="39CA8924" w14:textId="77777777" w:rsidR="00453990" w:rsidRPr="006A5409" w:rsidRDefault="00453990" w:rsidP="007F1A56">
      <w:pPr>
        <w:ind w:left="720" w:hanging="720"/>
        <w:rPr>
          <w:rFonts w:ascii="Century Gothic" w:hAnsi="Century Gothic"/>
          <w:sz w:val="20"/>
          <w:lang w:val="en"/>
        </w:rPr>
      </w:pPr>
    </w:p>
    <w:p w14:paraId="3F38A22B" w14:textId="77777777" w:rsidR="00ED6976" w:rsidRPr="006A5409" w:rsidRDefault="00ED6976" w:rsidP="00F25BD8">
      <w:pPr>
        <w:numPr>
          <w:ilvl w:val="0"/>
          <w:numId w:val="15"/>
        </w:numPr>
        <w:ind w:left="709" w:hanging="709"/>
        <w:rPr>
          <w:rFonts w:ascii="Century Gothic" w:hAnsi="Century Gothic"/>
          <w:b/>
          <w:sz w:val="20"/>
          <w:lang w:val="en"/>
        </w:rPr>
      </w:pPr>
      <w:r w:rsidRPr="006A5409">
        <w:rPr>
          <w:rFonts w:ascii="Century Gothic" w:hAnsi="Century Gothic"/>
          <w:b/>
          <w:sz w:val="20"/>
          <w:lang w:val="en"/>
        </w:rPr>
        <w:t>Appeals procedure</w:t>
      </w:r>
    </w:p>
    <w:p w14:paraId="1BB6F150" w14:textId="77777777" w:rsidR="00453990" w:rsidRPr="006A5409" w:rsidRDefault="00453990" w:rsidP="007F1A56">
      <w:pPr>
        <w:ind w:left="360"/>
        <w:rPr>
          <w:rFonts w:ascii="Century Gothic" w:hAnsi="Century Gothic"/>
          <w:b/>
          <w:sz w:val="20"/>
          <w:lang w:val="en"/>
        </w:rPr>
      </w:pPr>
    </w:p>
    <w:p w14:paraId="2DB005AF" w14:textId="11D9D3AD" w:rsidR="00ED6976" w:rsidRDefault="00ED6976" w:rsidP="00D610ED">
      <w:pPr>
        <w:ind w:left="720" w:hanging="720"/>
        <w:rPr>
          <w:rFonts w:ascii="Century Gothic" w:hAnsi="Century Gothic"/>
          <w:sz w:val="20"/>
          <w:lang w:val="en"/>
        </w:rPr>
      </w:pPr>
      <w:r w:rsidRPr="006A5409">
        <w:rPr>
          <w:rFonts w:ascii="Century Gothic" w:hAnsi="Century Gothic"/>
          <w:sz w:val="20"/>
          <w:lang w:val="en"/>
        </w:rPr>
        <w:t>5.1</w:t>
      </w:r>
      <w:r w:rsidRPr="006A5409">
        <w:rPr>
          <w:rFonts w:ascii="Century Gothic" w:hAnsi="Century Gothic"/>
          <w:sz w:val="20"/>
          <w:lang w:val="en"/>
        </w:rPr>
        <w:tab/>
        <w:t xml:space="preserve">Appeals must be carried out in accordance with The Faculty of Intensive Care Medicine Regulations and Appeals, Paragraph </w:t>
      </w:r>
      <w:proofErr w:type="gramStart"/>
      <w:r w:rsidRPr="006A5409">
        <w:rPr>
          <w:rFonts w:ascii="Century Gothic" w:hAnsi="Century Gothic"/>
          <w:sz w:val="20"/>
          <w:lang w:val="en"/>
        </w:rPr>
        <w:t>13</w:t>
      </w:r>
      <w:proofErr w:type="gramEnd"/>
      <w:r w:rsidRPr="006A5409">
        <w:rPr>
          <w:rFonts w:ascii="Century Gothic" w:hAnsi="Century Gothic"/>
          <w:sz w:val="20"/>
          <w:lang w:val="en"/>
        </w:rPr>
        <w:t xml:space="preserve"> and an Appeal Application (Appendix 5) with the appropriate fee must be submitted within seven working days of the date of the Groups decision.  All subsequent procedures and hearings will be handled in accordance with Appendices 6 and 7 of the </w:t>
      </w:r>
      <w:proofErr w:type="gramStart"/>
      <w:r w:rsidRPr="006A5409">
        <w:rPr>
          <w:rFonts w:ascii="Century Gothic" w:hAnsi="Century Gothic"/>
          <w:sz w:val="20"/>
          <w:lang w:val="en"/>
        </w:rPr>
        <w:t>aforementioned regulations</w:t>
      </w:r>
      <w:proofErr w:type="gramEnd"/>
      <w:r w:rsidRPr="006A5409">
        <w:rPr>
          <w:rFonts w:ascii="Century Gothic" w:hAnsi="Century Gothic"/>
          <w:sz w:val="20"/>
          <w:lang w:val="en"/>
        </w:rPr>
        <w:t>.</w:t>
      </w:r>
    </w:p>
    <w:p w14:paraId="6C9A60B9" w14:textId="77777777" w:rsidR="00D610ED" w:rsidRPr="006A5409" w:rsidRDefault="00D610ED" w:rsidP="00D610ED">
      <w:pPr>
        <w:ind w:left="720" w:hanging="720"/>
        <w:rPr>
          <w:rFonts w:ascii="Century Gothic" w:hAnsi="Century Gothic"/>
          <w:sz w:val="20"/>
          <w:lang w:val="en"/>
        </w:rPr>
      </w:pPr>
    </w:p>
    <w:p w14:paraId="22A6CE5D" w14:textId="797D80FB" w:rsidR="00ED6976" w:rsidRDefault="00ED6976" w:rsidP="007F1A56">
      <w:pPr>
        <w:ind w:left="720" w:hanging="720"/>
        <w:rPr>
          <w:rFonts w:ascii="Century Gothic" w:hAnsi="Century Gothic"/>
          <w:sz w:val="20"/>
          <w:lang w:val="en"/>
        </w:rPr>
      </w:pPr>
      <w:r w:rsidRPr="006A5409">
        <w:rPr>
          <w:rFonts w:ascii="Century Gothic" w:hAnsi="Century Gothic"/>
          <w:sz w:val="20"/>
          <w:lang w:val="en"/>
        </w:rPr>
        <w:t>5.2</w:t>
      </w:r>
      <w:r w:rsidRPr="006A5409">
        <w:rPr>
          <w:rFonts w:ascii="Century Gothic" w:hAnsi="Century Gothic"/>
          <w:sz w:val="20"/>
          <w:lang w:val="en"/>
        </w:rPr>
        <w:tab/>
        <w:t xml:space="preserve">The Appeals panel will be advised that the Misconduct Group considered the case but will not be give details of the outcome.  </w:t>
      </w:r>
    </w:p>
    <w:p w14:paraId="5ECA0D0D" w14:textId="77777777" w:rsidR="00D610ED" w:rsidRPr="006A5409" w:rsidRDefault="00D610ED" w:rsidP="007F1A56">
      <w:pPr>
        <w:ind w:left="720" w:hanging="720"/>
        <w:rPr>
          <w:rFonts w:ascii="Century Gothic" w:hAnsi="Century Gothic"/>
          <w:sz w:val="20"/>
          <w:lang w:val="en"/>
        </w:rPr>
      </w:pPr>
    </w:p>
    <w:p w14:paraId="261CC18F" w14:textId="77777777" w:rsidR="00ED6976" w:rsidRPr="006A5409" w:rsidRDefault="00ED6976" w:rsidP="007F1A56">
      <w:pPr>
        <w:ind w:left="720" w:hanging="720"/>
        <w:rPr>
          <w:rFonts w:ascii="Century Gothic" w:hAnsi="Century Gothic"/>
          <w:sz w:val="20"/>
          <w:lang w:val="en"/>
        </w:rPr>
      </w:pPr>
      <w:r w:rsidRPr="006A5409">
        <w:rPr>
          <w:rFonts w:ascii="Century Gothic" w:hAnsi="Century Gothic"/>
          <w:sz w:val="20"/>
          <w:lang w:val="en"/>
        </w:rPr>
        <w:t>5.3</w:t>
      </w:r>
      <w:r w:rsidRPr="006A5409">
        <w:rPr>
          <w:rFonts w:ascii="Century Gothic" w:hAnsi="Century Gothic"/>
          <w:sz w:val="20"/>
          <w:lang w:val="en"/>
        </w:rPr>
        <w:tab/>
        <w:t>The Appeal panel will have the power to confirm, amend or reverse the decision made by the Misconduct Group.</w:t>
      </w:r>
    </w:p>
    <w:p w14:paraId="04338875" w14:textId="03FD4904" w:rsidR="00453990" w:rsidRPr="006A5409" w:rsidRDefault="00453990" w:rsidP="007F1A56">
      <w:pPr>
        <w:ind w:left="720" w:hanging="720"/>
        <w:rPr>
          <w:rFonts w:ascii="Century Gothic" w:hAnsi="Century Gothic"/>
          <w:sz w:val="20"/>
          <w:lang w:val="en"/>
        </w:rPr>
      </w:pPr>
    </w:p>
    <w:p w14:paraId="6D9E6918" w14:textId="77777777" w:rsidR="00ED6976" w:rsidRPr="006A5409" w:rsidRDefault="00ED6976" w:rsidP="00F25BD8">
      <w:pPr>
        <w:numPr>
          <w:ilvl w:val="0"/>
          <w:numId w:val="15"/>
        </w:numPr>
        <w:ind w:left="709" w:hanging="709"/>
        <w:rPr>
          <w:rFonts w:ascii="Century Gothic" w:hAnsi="Century Gothic"/>
          <w:b/>
          <w:sz w:val="20"/>
          <w:lang w:val="en"/>
        </w:rPr>
      </w:pPr>
      <w:r w:rsidRPr="006A5409">
        <w:rPr>
          <w:rFonts w:ascii="Century Gothic" w:hAnsi="Century Gothic"/>
          <w:b/>
          <w:sz w:val="20"/>
          <w:lang w:val="en"/>
        </w:rPr>
        <w:t>Penalties</w:t>
      </w:r>
    </w:p>
    <w:p w14:paraId="2CCB938B" w14:textId="77777777" w:rsidR="00453990" w:rsidRPr="006A5409" w:rsidRDefault="00453990" w:rsidP="007F1A56">
      <w:pPr>
        <w:ind w:left="360"/>
        <w:rPr>
          <w:rFonts w:ascii="Century Gothic" w:hAnsi="Century Gothic"/>
          <w:b/>
          <w:sz w:val="20"/>
          <w:lang w:val="en"/>
        </w:rPr>
      </w:pPr>
    </w:p>
    <w:p w14:paraId="0CEB79AD" w14:textId="77777777" w:rsidR="00ED6976" w:rsidRPr="006A5409" w:rsidRDefault="00ED6976" w:rsidP="007F1A56">
      <w:pPr>
        <w:ind w:left="720" w:hanging="720"/>
        <w:rPr>
          <w:rFonts w:ascii="Century Gothic" w:hAnsi="Century Gothic"/>
          <w:sz w:val="20"/>
          <w:lang w:val="en"/>
        </w:rPr>
      </w:pPr>
      <w:r w:rsidRPr="006A5409">
        <w:rPr>
          <w:rFonts w:ascii="Century Gothic" w:hAnsi="Century Gothic"/>
          <w:sz w:val="20"/>
          <w:lang w:val="en"/>
        </w:rPr>
        <w:t>6.1</w:t>
      </w:r>
      <w:r w:rsidRPr="006A5409">
        <w:rPr>
          <w:rFonts w:ascii="Century Gothic" w:hAnsi="Century Gothic"/>
          <w:sz w:val="20"/>
          <w:lang w:val="en"/>
        </w:rPr>
        <w:tab/>
        <w:t>Where the Misconduct Group or exam chair/vice chair (paragraph 3.5), agree that the case in whole or in part, is proven whether through admission by the candidate or the outcome of the Group’s findings, then they will consider the following before a penalty is agreed:</w:t>
      </w:r>
    </w:p>
    <w:p w14:paraId="2094F46C" w14:textId="77777777" w:rsidR="00ED6976" w:rsidRPr="00D610ED" w:rsidRDefault="00ED6976" w:rsidP="00F25BD8">
      <w:pPr>
        <w:pStyle w:val="ListParagraph"/>
        <w:numPr>
          <w:ilvl w:val="0"/>
          <w:numId w:val="35"/>
        </w:numPr>
        <w:rPr>
          <w:rFonts w:ascii="Century Gothic" w:hAnsi="Century Gothic"/>
          <w:b/>
          <w:sz w:val="20"/>
          <w:lang w:val="en"/>
        </w:rPr>
      </w:pPr>
      <w:r w:rsidRPr="00D610ED">
        <w:rPr>
          <w:rFonts w:ascii="Century Gothic" w:hAnsi="Century Gothic"/>
          <w:sz w:val="20"/>
          <w:lang w:val="en"/>
        </w:rPr>
        <w:t>The need to preserve the integrity of the examination.</w:t>
      </w:r>
    </w:p>
    <w:p w14:paraId="5F2BCB42" w14:textId="77777777" w:rsidR="00ED6976" w:rsidRPr="00D610ED" w:rsidRDefault="00ED6976" w:rsidP="00F25BD8">
      <w:pPr>
        <w:pStyle w:val="ListParagraph"/>
        <w:numPr>
          <w:ilvl w:val="0"/>
          <w:numId w:val="35"/>
        </w:numPr>
        <w:rPr>
          <w:rFonts w:ascii="Century Gothic" w:hAnsi="Century Gothic"/>
          <w:b/>
          <w:sz w:val="20"/>
          <w:lang w:val="en"/>
        </w:rPr>
      </w:pPr>
      <w:r w:rsidRPr="00D610ED">
        <w:rPr>
          <w:rFonts w:ascii="Century Gothic" w:hAnsi="Century Gothic"/>
          <w:sz w:val="20"/>
          <w:lang w:val="en"/>
        </w:rPr>
        <w:t>The severity of the infringement proven</w:t>
      </w:r>
    </w:p>
    <w:p w14:paraId="49609D5E" w14:textId="77777777" w:rsidR="00ED6976" w:rsidRPr="00D610ED" w:rsidRDefault="00837C7D" w:rsidP="00F25BD8">
      <w:pPr>
        <w:pStyle w:val="ListParagraph"/>
        <w:numPr>
          <w:ilvl w:val="0"/>
          <w:numId w:val="35"/>
        </w:numPr>
        <w:rPr>
          <w:rFonts w:ascii="Century Gothic" w:hAnsi="Century Gothic"/>
          <w:b/>
          <w:sz w:val="20"/>
          <w:lang w:val="en"/>
        </w:rPr>
      </w:pPr>
      <w:r w:rsidRPr="00D610ED">
        <w:rPr>
          <w:rFonts w:ascii="Century Gothic" w:hAnsi="Century Gothic"/>
          <w:sz w:val="20"/>
          <w:lang w:val="en"/>
        </w:rPr>
        <w:t>Consistency with p</w:t>
      </w:r>
      <w:r w:rsidR="00ED6976" w:rsidRPr="00D610ED">
        <w:rPr>
          <w:rFonts w:ascii="Century Gothic" w:hAnsi="Century Gothic"/>
          <w:sz w:val="20"/>
          <w:lang w:val="en"/>
        </w:rPr>
        <w:t>r</w:t>
      </w:r>
      <w:r w:rsidRPr="00D610ED">
        <w:rPr>
          <w:rFonts w:ascii="Century Gothic" w:hAnsi="Century Gothic"/>
          <w:sz w:val="20"/>
          <w:lang w:val="en"/>
        </w:rPr>
        <w:t>e</w:t>
      </w:r>
      <w:r w:rsidR="00ED6976" w:rsidRPr="00D610ED">
        <w:rPr>
          <w:rFonts w:ascii="Century Gothic" w:hAnsi="Century Gothic"/>
          <w:sz w:val="20"/>
          <w:lang w:val="en"/>
        </w:rPr>
        <w:t>vious penalties.</w:t>
      </w:r>
    </w:p>
    <w:p w14:paraId="6D26E9D8" w14:textId="60EE9579" w:rsidR="00ED6976" w:rsidRPr="00D610ED" w:rsidRDefault="00ED6976" w:rsidP="00F25BD8">
      <w:pPr>
        <w:pStyle w:val="ListParagraph"/>
        <w:numPr>
          <w:ilvl w:val="0"/>
          <w:numId w:val="35"/>
        </w:numPr>
        <w:rPr>
          <w:rFonts w:ascii="Century Gothic" w:hAnsi="Century Gothic"/>
          <w:b/>
          <w:sz w:val="20"/>
          <w:lang w:val="en"/>
        </w:rPr>
      </w:pPr>
      <w:r w:rsidRPr="00D610ED">
        <w:rPr>
          <w:rFonts w:ascii="Century Gothic" w:hAnsi="Century Gothic"/>
          <w:sz w:val="20"/>
          <w:lang w:val="en"/>
        </w:rPr>
        <w:t>The evidence of remorse and the admission of the understanding of the seriousness of the case.</w:t>
      </w:r>
    </w:p>
    <w:p w14:paraId="3BE93DD7" w14:textId="77777777" w:rsidR="00D610ED" w:rsidRPr="00D610ED" w:rsidRDefault="00D610ED" w:rsidP="00D610ED">
      <w:pPr>
        <w:pStyle w:val="ListParagraph"/>
        <w:ind w:left="1797"/>
        <w:rPr>
          <w:rFonts w:ascii="Century Gothic" w:hAnsi="Century Gothic"/>
          <w:b/>
          <w:sz w:val="20"/>
          <w:lang w:val="en"/>
        </w:rPr>
      </w:pPr>
    </w:p>
    <w:p w14:paraId="05B66FE9" w14:textId="77777777" w:rsidR="00453990" w:rsidRPr="006A5409" w:rsidRDefault="00ED6976" w:rsidP="00F25BD8">
      <w:pPr>
        <w:numPr>
          <w:ilvl w:val="1"/>
          <w:numId w:val="2"/>
        </w:numPr>
        <w:ind w:left="709" w:hanging="709"/>
        <w:rPr>
          <w:rFonts w:ascii="Century Gothic" w:hAnsi="Century Gothic"/>
          <w:sz w:val="20"/>
          <w:lang w:val="en"/>
        </w:rPr>
      </w:pPr>
      <w:r w:rsidRPr="006A5409">
        <w:rPr>
          <w:rFonts w:ascii="Century Gothic" w:hAnsi="Century Gothic"/>
          <w:sz w:val="20"/>
          <w:lang w:val="en"/>
        </w:rPr>
        <w:t>The Misconduct panel or the exam chairs (paragraph 3.5) may consider awarding one of the following standard penalties or may give a more specific penalty where appropriate:</w:t>
      </w:r>
    </w:p>
    <w:p w14:paraId="2EC4F603" w14:textId="77777777" w:rsidR="00ED6976" w:rsidRPr="006A5409" w:rsidRDefault="00ED6976" w:rsidP="00F25BD8">
      <w:pPr>
        <w:numPr>
          <w:ilvl w:val="0"/>
          <w:numId w:val="13"/>
        </w:numPr>
        <w:rPr>
          <w:rFonts w:ascii="Century Gothic" w:hAnsi="Century Gothic"/>
          <w:sz w:val="20"/>
          <w:lang w:val="en"/>
        </w:rPr>
      </w:pPr>
      <w:r w:rsidRPr="006A5409">
        <w:rPr>
          <w:rFonts w:ascii="Century Gothic" w:hAnsi="Century Gothic"/>
          <w:sz w:val="20"/>
          <w:lang w:val="en"/>
        </w:rPr>
        <w:t>No further action</w:t>
      </w:r>
    </w:p>
    <w:p w14:paraId="4813BA7F" w14:textId="77777777" w:rsidR="00ED6976" w:rsidRPr="006A5409" w:rsidRDefault="00ED6976" w:rsidP="00F25BD8">
      <w:pPr>
        <w:numPr>
          <w:ilvl w:val="0"/>
          <w:numId w:val="13"/>
        </w:numPr>
        <w:rPr>
          <w:rFonts w:ascii="Century Gothic" w:hAnsi="Century Gothic"/>
          <w:sz w:val="20"/>
          <w:lang w:val="en"/>
        </w:rPr>
      </w:pPr>
      <w:r w:rsidRPr="006A5409">
        <w:rPr>
          <w:rFonts w:ascii="Century Gothic" w:hAnsi="Century Gothic"/>
          <w:sz w:val="20"/>
          <w:lang w:val="en"/>
        </w:rPr>
        <w:t>A written warning (see paragraph 6.3)</w:t>
      </w:r>
    </w:p>
    <w:p w14:paraId="553375AF" w14:textId="77777777" w:rsidR="00ED6976" w:rsidRPr="006A5409" w:rsidRDefault="00ED6976" w:rsidP="00F25BD8">
      <w:pPr>
        <w:numPr>
          <w:ilvl w:val="0"/>
          <w:numId w:val="13"/>
        </w:numPr>
        <w:rPr>
          <w:rFonts w:ascii="Century Gothic" w:hAnsi="Century Gothic"/>
          <w:sz w:val="20"/>
          <w:lang w:val="en"/>
        </w:rPr>
      </w:pPr>
      <w:r w:rsidRPr="006A5409">
        <w:rPr>
          <w:rFonts w:ascii="Century Gothic" w:hAnsi="Century Gothic"/>
          <w:sz w:val="20"/>
          <w:lang w:val="en"/>
        </w:rPr>
        <w:t>Result of an examination or part of an examination, to be declared void</w:t>
      </w:r>
    </w:p>
    <w:p w14:paraId="0388F0D2" w14:textId="77777777" w:rsidR="00ED6976" w:rsidRPr="006A5409" w:rsidRDefault="00ED6976" w:rsidP="00F25BD8">
      <w:pPr>
        <w:numPr>
          <w:ilvl w:val="0"/>
          <w:numId w:val="13"/>
        </w:numPr>
        <w:rPr>
          <w:rFonts w:ascii="Century Gothic" w:hAnsi="Century Gothic"/>
          <w:sz w:val="20"/>
          <w:lang w:val="en"/>
        </w:rPr>
      </w:pPr>
      <w:r w:rsidRPr="006A5409">
        <w:rPr>
          <w:rFonts w:ascii="Century Gothic" w:hAnsi="Century Gothic"/>
          <w:sz w:val="20"/>
          <w:lang w:val="en"/>
        </w:rPr>
        <w:t>Candidate barred from applying for an exam for a specified period</w:t>
      </w:r>
    </w:p>
    <w:p w14:paraId="344BE600" w14:textId="77777777" w:rsidR="003B5E72" w:rsidRPr="006A5409" w:rsidRDefault="00ED6976" w:rsidP="007F1A56">
      <w:pPr>
        <w:ind w:left="709" w:hanging="709"/>
        <w:contextualSpacing/>
        <w:rPr>
          <w:rFonts w:ascii="Century Gothic" w:hAnsi="Century Gothic"/>
          <w:sz w:val="20"/>
          <w:lang w:val="en"/>
        </w:rPr>
      </w:pPr>
      <w:r w:rsidRPr="006A5409">
        <w:rPr>
          <w:rFonts w:ascii="Century Gothic" w:hAnsi="Century Gothic"/>
          <w:sz w:val="20"/>
          <w:lang w:val="en"/>
        </w:rPr>
        <w:tab/>
      </w:r>
    </w:p>
    <w:p w14:paraId="7D1D45FD" w14:textId="77777777" w:rsidR="00ED6976" w:rsidRPr="006A5409" w:rsidRDefault="00ED6976" w:rsidP="00F25BD8">
      <w:pPr>
        <w:numPr>
          <w:ilvl w:val="1"/>
          <w:numId w:val="2"/>
        </w:numPr>
        <w:ind w:left="709" w:hanging="709"/>
        <w:contextualSpacing/>
        <w:rPr>
          <w:rFonts w:ascii="Century Gothic" w:hAnsi="Century Gothic"/>
          <w:sz w:val="20"/>
          <w:lang w:val="en"/>
        </w:rPr>
      </w:pPr>
      <w:r w:rsidRPr="006A5409">
        <w:rPr>
          <w:rFonts w:ascii="Century Gothic" w:hAnsi="Century Gothic"/>
          <w:sz w:val="20"/>
          <w:lang w:val="en"/>
        </w:rPr>
        <w:t>Where a written warning is agreed upon, the Group</w:t>
      </w:r>
      <w:r w:rsidR="003B5E72" w:rsidRPr="006A5409">
        <w:rPr>
          <w:rFonts w:ascii="Century Gothic" w:hAnsi="Century Gothic"/>
          <w:sz w:val="20"/>
          <w:lang w:val="en"/>
        </w:rPr>
        <w:t xml:space="preserve">/exam chair will reflect on the </w:t>
      </w:r>
      <w:r w:rsidRPr="006A5409">
        <w:rPr>
          <w:rFonts w:ascii="Century Gothic" w:hAnsi="Century Gothic"/>
          <w:sz w:val="20"/>
          <w:lang w:val="en"/>
        </w:rPr>
        <w:t>severity of the misconduct proven and reserve the right to forward details of the case to the GMC/National Medical Council and in the case of UK trainees, their local Intensive Care Educational Supervisor or Regional Adviser in Intensive Care.</w:t>
      </w:r>
    </w:p>
    <w:p w14:paraId="7EE3B4B9" w14:textId="77777777" w:rsidR="00ED6976" w:rsidRPr="006A5409" w:rsidRDefault="00ED6976" w:rsidP="007F1A56">
      <w:pPr>
        <w:ind w:left="709" w:hanging="709"/>
        <w:rPr>
          <w:rFonts w:ascii="Century Gothic" w:hAnsi="Century Gothic"/>
          <w:sz w:val="20"/>
          <w:lang w:val="en"/>
        </w:rPr>
      </w:pPr>
    </w:p>
    <w:p w14:paraId="6B820BA8" w14:textId="77777777" w:rsidR="00ED6976" w:rsidRPr="006A5409" w:rsidRDefault="00ED6976" w:rsidP="00F25BD8">
      <w:pPr>
        <w:numPr>
          <w:ilvl w:val="1"/>
          <w:numId w:val="2"/>
        </w:numPr>
        <w:ind w:left="709" w:hanging="709"/>
        <w:rPr>
          <w:rFonts w:ascii="Century Gothic" w:hAnsi="Century Gothic"/>
          <w:sz w:val="20"/>
          <w:lang w:val="en"/>
        </w:rPr>
      </w:pPr>
      <w:r w:rsidRPr="006A5409">
        <w:rPr>
          <w:rFonts w:ascii="Century Gothic" w:hAnsi="Century Gothic"/>
          <w:sz w:val="20"/>
          <w:lang w:val="en"/>
        </w:rPr>
        <w:t>Where a candidate’s examination result is declared void, the attempt will be recorded against the candidate’s exam history.  Exam papers will not be processed.</w:t>
      </w:r>
    </w:p>
    <w:p w14:paraId="17D63EA2" w14:textId="77777777" w:rsidR="00453990" w:rsidRPr="006A5409" w:rsidRDefault="00453990" w:rsidP="007F1A56">
      <w:pPr>
        <w:ind w:left="709" w:hanging="709"/>
        <w:rPr>
          <w:rFonts w:ascii="Century Gothic" w:hAnsi="Century Gothic"/>
          <w:szCs w:val="24"/>
          <w:lang w:val="en"/>
        </w:rPr>
      </w:pPr>
    </w:p>
    <w:p w14:paraId="0F04D744" w14:textId="77777777" w:rsidR="007A224E" w:rsidRPr="006A5409" w:rsidRDefault="004C7B9C" w:rsidP="004C7B9C">
      <w:pPr>
        <w:pStyle w:val="ListParagraph"/>
        <w:autoSpaceDE w:val="0"/>
        <w:autoSpaceDN w:val="0"/>
        <w:adjustRightInd w:val="0"/>
        <w:ind w:left="0"/>
        <w:contextualSpacing/>
        <w:rPr>
          <w:rFonts w:ascii="Century Gothic" w:hAnsi="Century Gothic"/>
          <w:b/>
          <w:color w:val="215868"/>
          <w:sz w:val="28"/>
          <w:szCs w:val="28"/>
          <w:lang w:val="en"/>
        </w:rPr>
      </w:pPr>
      <w:r w:rsidRPr="006A5409">
        <w:rPr>
          <w:rFonts w:ascii="Century Gothic" w:hAnsi="Century Gothic" w:cs="Arial"/>
          <w:b/>
          <w:bCs/>
          <w:color w:val="000000"/>
          <w:sz w:val="22"/>
          <w:szCs w:val="22"/>
        </w:rPr>
        <w:br w:type="page"/>
      </w:r>
      <w:r w:rsidR="00453990" w:rsidRPr="006A5409">
        <w:rPr>
          <w:rFonts w:ascii="Century Gothic" w:hAnsi="Century Gothic" w:cs="Arial"/>
          <w:b/>
          <w:bCs/>
          <w:color w:val="215868"/>
          <w:sz w:val="28"/>
          <w:szCs w:val="28"/>
        </w:rPr>
        <w:lastRenderedPageBreak/>
        <w:t>APPENDIX 11:</w:t>
      </w:r>
      <w:r w:rsidRPr="006A5409">
        <w:rPr>
          <w:rFonts w:ascii="Century Gothic" w:hAnsi="Century Gothic" w:cs="Arial"/>
          <w:b/>
          <w:bCs/>
          <w:color w:val="215868"/>
          <w:sz w:val="28"/>
          <w:szCs w:val="28"/>
        </w:rPr>
        <w:tab/>
      </w:r>
      <w:r w:rsidR="00453990" w:rsidRPr="006A5409">
        <w:rPr>
          <w:rFonts w:ascii="Century Gothic" w:hAnsi="Century Gothic" w:cs="Arial"/>
          <w:b/>
          <w:bCs/>
          <w:color w:val="215868"/>
          <w:sz w:val="28"/>
          <w:szCs w:val="28"/>
        </w:rPr>
        <w:tab/>
      </w:r>
      <w:r w:rsidR="0007613C" w:rsidRPr="006A5409">
        <w:rPr>
          <w:rFonts w:ascii="Century Gothic" w:hAnsi="Century Gothic"/>
          <w:b/>
          <w:color w:val="215868"/>
          <w:sz w:val="28"/>
          <w:szCs w:val="28"/>
          <w:lang w:val="en"/>
        </w:rPr>
        <w:t>ADDITIONAL EDUCATIONAL TRAINING FORM</w:t>
      </w:r>
    </w:p>
    <w:p w14:paraId="52E608EF" w14:textId="77777777" w:rsidR="0007613C" w:rsidRPr="006A5409" w:rsidRDefault="0007613C" w:rsidP="004C7B9C">
      <w:pPr>
        <w:pStyle w:val="ListParagraph"/>
        <w:autoSpaceDE w:val="0"/>
        <w:autoSpaceDN w:val="0"/>
        <w:adjustRightInd w:val="0"/>
        <w:ind w:left="0"/>
        <w:contextualSpacing/>
        <w:rPr>
          <w:rFonts w:ascii="Century Gothic" w:hAnsi="Century Gothic"/>
          <w:b/>
          <w:color w:val="215868"/>
          <w:sz w:val="36"/>
          <w:szCs w:val="36"/>
          <w:lang w:val="en"/>
        </w:rPr>
      </w:pPr>
    </w:p>
    <w:p w14:paraId="074E47F7" w14:textId="77777777" w:rsidR="007A224E" w:rsidRPr="006A5409" w:rsidRDefault="00EA21F7" w:rsidP="007F1A56">
      <w:pPr>
        <w:rPr>
          <w:rFonts w:ascii="Century Gothic" w:hAnsi="Century Gothic"/>
          <w:szCs w:val="24"/>
          <w:lang w:val="en"/>
        </w:rPr>
      </w:pPr>
      <w:r w:rsidRPr="006A5409">
        <w:rPr>
          <w:rFonts w:ascii="Century Gothic" w:hAnsi="Century Gothic"/>
          <w:noProof/>
          <w:lang w:val="en-GB" w:eastAsia="en-GB"/>
        </w:rPr>
        <w:drawing>
          <wp:inline distT="0" distB="0" distL="0" distR="0" wp14:anchorId="6B4937A6" wp14:editId="708B8C13">
            <wp:extent cx="2600325" cy="8667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0325" cy="866775"/>
                    </a:xfrm>
                    <a:prstGeom prst="rect">
                      <a:avLst/>
                    </a:prstGeom>
                  </pic:spPr>
                </pic:pic>
              </a:graphicData>
            </a:graphic>
          </wp:inline>
        </w:drawing>
      </w:r>
    </w:p>
    <w:p w14:paraId="4A852BA6" w14:textId="77777777" w:rsidR="007A224E" w:rsidRPr="006A5409" w:rsidRDefault="007A224E" w:rsidP="007F1A56">
      <w:pPr>
        <w:rPr>
          <w:rFonts w:ascii="Century Gothic" w:eastAsia="Calibri" w:hAnsi="Century Gothic"/>
          <w:sz w:val="22"/>
          <w:szCs w:val="22"/>
          <w:lang w:val="en-GB"/>
        </w:rPr>
      </w:pPr>
    </w:p>
    <w:p w14:paraId="4BE8B16E" w14:textId="2DC464D7" w:rsidR="007A224E" w:rsidRPr="006A5409" w:rsidRDefault="00F60A17" w:rsidP="004678B2">
      <w:pPr>
        <w:shd w:val="clear" w:color="auto" w:fill="92CDDC"/>
        <w:tabs>
          <w:tab w:val="center" w:pos="4513"/>
          <w:tab w:val="right" w:pos="9026"/>
        </w:tabs>
        <w:rPr>
          <w:rFonts w:ascii="Century Gothic" w:hAnsi="Century Gothic" w:cs="Arial"/>
          <w:b/>
          <w:sz w:val="28"/>
          <w:szCs w:val="28"/>
          <w:lang w:val="en-GB"/>
        </w:rPr>
      </w:pPr>
      <w:r w:rsidRPr="006A5409">
        <w:rPr>
          <w:rFonts w:ascii="Century Gothic" w:hAnsi="Century Gothic" w:cs="Arial"/>
          <w:b/>
          <w:sz w:val="28"/>
          <w:szCs w:val="28"/>
          <w:lang w:val="en-GB"/>
        </w:rPr>
        <w:t>FFICM</w:t>
      </w:r>
      <w:r w:rsidR="007A224E" w:rsidRPr="006A5409">
        <w:rPr>
          <w:rFonts w:ascii="Century Gothic" w:hAnsi="Century Gothic" w:cs="Arial"/>
          <w:b/>
          <w:sz w:val="28"/>
          <w:szCs w:val="28"/>
          <w:lang w:val="en-GB"/>
        </w:rPr>
        <w:t xml:space="preserve"> Examinations – Additional Educational Training</w:t>
      </w:r>
      <w:r w:rsidR="00D610ED">
        <w:rPr>
          <w:rFonts w:ascii="Century Gothic" w:hAnsi="Century Gothic" w:cs="Arial"/>
          <w:b/>
          <w:sz w:val="28"/>
          <w:szCs w:val="28"/>
          <w:lang w:val="en-GB"/>
        </w:rPr>
        <w:t xml:space="preserve"> </w:t>
      </w:r>
      <w:r w:rsidR="007A224E" w:rsidRPr="006A5409">
        <w:rPr>
          <w:rFonts w:ascii="Century Gothic" w:hAnsi="Century Gothic" w:cs="Arial"/>
          <w:b/>
          <w:sz w:val="28"/>
          <w:szCs w:val="28"/>
          <w:lang w:val="en-GB"/>
        </w:rPr>
        <w:t>(AET Form1)</w:t>
      </w:r>
    </w:p>
    <w:p w14:paraId="1299FC03" w14:textId="77777777" w:rsidR="007A224E" w:rsidRPr="006A5409" w:rsidRDefault="007A224E" w:rsidP="007F1A56">
      <w:pPr>
        <w:rPr>
          <w:rFonts w:ascii="Century Gothic" w:hAnsi="Century Gothic" w:cs="Arial"/>
          <w:b/>
          <w:sz w:val="22"/>
          <w:szCs w:val="22"/>
          <w:lang w:val="en-GB"/>
        </w:rPr>
      </w:pPr>
    </w:p>
    <w:p w14:paraId="4F796A59" w14:textId="77777777" w:rsidR="007A224E" w:rsidRPr="006A5409" w:rsidRDefault="007A224E" w:rsidP="007F1A56">
      <w:pPr>
        <w:rPr>
          <w:rFonts w:ascii="Century Gothic" w:hAnsi="Century Gothic" w:cs="Arial"/>
          <w:b/>
          <w:sz w:val="20"/>
          <w:lang w:val="en-GB"/>
        </w:rPr>
      </w:pPr>
      <w:r w:rsidRPr="006A5409">
        <w:rPr>
          <w:rFonts w:ascii="Century Gothic" w:hAnsi="Century Gothic" w:cs="Arial"/>
          <w:b/>
          <w:sz w:val="20"/>
          <w:lang w:val="en-GB"/>
        </w:rPr>
        <w:t>Notes on completion of AET Form1:</w:t>
      </w:r>
    </w:p>
    <w:p w14:paraId="53508331" w14:textId="77777777" w:rsidR="007A224E" w:rsidRPr="006A5409" w:rsidRDefault="007A224E" w:rsidP="007F1A56">
      <w:pPr>
        <w:rPr>
          <w:rFonts w:ascii="Century Gothic" w:hAnsi="Century Gothic" w:cs="Arial"/>
          <w:b/>
          <w:sz w:val="20"/>
          <w:lang w:val="en-GB"/>
        </w:rPr>
      </w:pPr>
    </w:p>
    <w:p w14:paraId="695B60C3" w14:textId="77777777" w:rsidR="007A224E" w:rsidRPr="006A5409" w:rsidRDefault="007A224E" w:rsidP="007F1A56">
      <w:pPr>
        <w:ind w:left="709" w:hanging="709"/>
        <w:rPr>
          <w:rFonts w:ascii="Century Gothic" w:hAnsi="Century Gothic" w:cs="Arial"/>
          <w:spacing w:val="-2"/>
          <w:sz w:val="20"/>
          <w:lang w:val="en-GB"/>
        </w:rPr>
      </w:pPr>
      <w:r w:rsidRPr="006A5409">
        <w:rPr>
          <w:rFonts w:ascii="Century Gothic" w:hAnsi="Century Gothic" w:cs="Arial"/>
          <w:spacing w:val="-2"/>
          <w:sz w:val="20"/>
          <w:lang w:val="en-GB"/>
        </w:rPr>
        <w:t>1.</w:t>
      </w:r>
      <w:r w:rsidRPr="006A5409">
        <w:rPr>
          <w:rFonts w:ascii="Century Gothic" w:hAnsi="Century Gothic" w:cs="Arial"/>
          <w:b/>
          <w:spacing w:val="-2"/>
          <w:sz w:val="20"/>
          <w:lang w:val="en-GB"/>
        </w:rPr>
        <w:tab/>
      </w:r>
      <w:r w:rsidRPr="006A5409">
        <w:rPr>
          <w:rFonts w:ascii="Century Gothic" w:hAnsi="Century Gothic" w:cs="Arial"/>
          <w:spacing w:val="-2"/>
          <w:sz w:val="20"/>
          <w:lang w:val="en-GB"/>
        </w:rPr>
        <w:t xml:space="preserve">To meet eligibility at the sixth (final) attempt at any </w:t>
      </w:r>
      <w:r w:rsidR="00F60A17" w:rsidRPr="006A5409">
        <w:rPr>
          <w:rFonts w:ascii="Century Gothic" w:hAnsi="Century Gothic" w:cs="Arial"/>
          <w:spacing w:val="-2"/>
          <w:sz w:val="20"/>
          <w:lang w:val="en-GB"/>
        </w:rPr>
        <w:t xml:space="preserve">FFICM Final </w:t>
      </w:r>
      <w:r w:rsidRPr="006A5409">
        <w:rPr>
          <w:rFonts w:ascii="Century Gothic" w:hAnsi="Century Gothic" w:cs="Arial"/>
          <w:spacing w:val="-2"/>
          <w:sz w:val="20"/>
          <w:lang w:val="en-GB"/>
        </w:rPr>
        <w:t>examination, a candidate must provide the Court of Examiners with evidence of a plan of additional educational experience/training which is expected to be achieved before the next intended re-sit.  Please note under normal circumstances the Faculty would not recommend re-applying at the next sitting.</w:t>
      </w:r>
    </w:p>
    <w:p w14:paraId="4C694B97" w14:textId="77777777" w:rsidR="007A224E" w:rsidRPr="006A5409" w:rsidRDefault="007A224E" w:rsidP="007F1A56">
      <w:pPr>
        <w:rPr>
          <w:rFonts w:ascii="Century Gothic" w:hAnsi="Century Gothic" w:cs="Arial"/>
          <w:spacing w:val="-2"/>
          <w:sz w:val="20"/>
          <w:lang w:val="en-GB"/>
        </w:rPr>
      </w:pPr>
    </w:p>
    <w:p w14:paraId="371FAB5F" w14:textId="77777777" w:rsidR="007A224E" w:rsidRPr="006A5409" w:rsidRDefault="007A224E" w:rsidP="007F1A56">
      <w:pPr>
        <w:ind w:left="709" w:hanging="709"/>
        <w:rPr>
          <w:rFonts w:ascii="Century Gothic" w:hAnsi="Century Gothic" w:cs="Arial"/>
          <w:spacing w:val="-2"/>
          <w:sz w:val="20"/>
          <w:lang w:val="en-GB"/>
        </w:rPr>
      </w:pPr>
      <w:r w:rsidRPr="006A5409">
        <w:rPr>
          <w:rFonts w:ascii="Century Gothic" w:hAnsi="Century Gothic" w:cs="Arial"/>
          <w:spacing w:val="-2"/>
          <w:sz w:val="20"/>
          <w:lang w:val="en-GB"/>
        </w:rPr>
        <w:t>2.</w:t>
      </w:r>
      <w:r w:rsidRPr="006A5409">
        <w:rPr>
          <w:rFonts w:ascii="Century Gothic" w:hAnsi="Century Gothic" w:cs="Arial"/>
          <w:spacing w:val="-2"/>
          <w:sz w:val="20"/>
          <w:lang w:val="en-GB"/>
        </w:rPr>
        <w:tab/>
        <w:t>Additional educational training must be as follows:  A</w:t>
      </w:r>
      <w:r w:rsidR="00F60A17" w:rsidRPr="006A5409">
        <w:rPr>
          <w:rFonts w:ascii="Century Gothic" w:hAnsi="Century Gothic" w:cs="Arial"/>
          <w:spacing w:val="-2"/>
          <w:sz w:val="20"/>
          <w:lang w:val="en-GB"/>
        </w:rPr>
        <w:t>ttendance at a recognised FFICM</w:t>
      </w:r>
      <w:r w:rsidRPr="006A5409">
        <w:rPr>
          <w:rFonts w:ascii="Century Gothic" w:hAnsi="Century Gothic" w:cs="Arial"/>
          <w:spacing w:val="-2"/>
          <w:sz w:val="20"/>
          <w:lang w:val="en-GB"/>
        </w:rPr>
        <w:t xml:space="preserve"> Tutorial course, either locally or nationally. Practice sessions at the relevant component. Further clinical exposure and </w:t>
      </w:r>
      <w:r w:rsidR="00F60A17" w:rsidRPr="006A5409">
        <w:rPr>
          <w:rFonts w:ascii="Century Gothic" w:hAnsi="Century Gothic" w:cs="Arial"/>
          <w:spacing w:val="-2"/>
          <w:sz w:val="20"/>
          <w:lang w:val="en-GB"/>
        </w:rPr>
        <w:t xml:space="preserve">Intensive Care Medicine </w:t>
      </w:r>
      <w:r w:rsidRPr="006A5409">
        <w:rPr>
          <w:rFonts w:ascii="Century Gothic" w:hAnsi="Century Gothic" w:cs="Arial"/>
          <w:spacing w:val="-2"/>
          <w:sz w:val="20"/>
          <w:lang w:val="en-GB"/>
        </w:rPr>
        <w:t>training</w:t>
      </w:r>
      <w:r w:rsidR="00F60A17" w:rsidRPr="006A5409">
        <w:rPr>
          <w:rFonts w:ascii="Century Gothic" w:hAnsi="Century Gothic" w:cs="Arial"/>
          <w:spacing w:val="-2"/>
          <w:sz w:val="20"/>
          <w:lang w:val="en-GB"/>
        </w:rPr>
        <w:t>,</w:t>
      </w:r>
      <w:r w:rsidRPr="006A5409">
        <w:rPr>
          <w:rFonts w:ascii="Century Gothic" w:hAnsi="Century Gothic" w:cs="Arial"/>
          <w:spacing w:val="-2"/>
          <w:sz w:val="20"/>
          <w:lang w:val="en-GB"/>
        </w:rPr>
        <w:t xml:space="preserve"> as appropriate for</w:t>
      </w:r>
      <w:r w:rsidR="00F60A17" w:rsidRPr="006A5409">
        <w:rPr>
          <w:rFonts w:ascii="Century Gothic" w:hAnsi="Century Gothic" w:cs="Arial"/>
          <w:spacing w:val="-2"/>
          <w:sz w:val="20"/>
          <w:lang w:val="en-GB"/>
        </w:rPr>
        <w:t xml:space="preserve"> </w:t>
      </w:r>
      <w:r w:rsidRPr="006A5409">
        <w:rPr>
          <w:rFonts w:ascii="Century Gothic" w:hAnsi="Century Gothic" w:cs="Arial"/>
          <w:spacing w:val="-2"/>
          <w:sz w:val="20"/>
          <w:lang w:val="en-GB"/>
        </w:rPr>
        <w:t>the relevant examination component.</w:t>
      </w:r>
    </w:p>
    <w:p w14:paraId="5EB26D91" w14:textId="77777777" w:rsidR="007A224E" w:rsidRPr="006A5409" w:rsidRDefault="007A224E" w:rsidP="007F1A56">
      <w:pPr>
        <w:ind w:left="709" w:hanging="709"/>
        <w:rPr>
          <w:rFonts w:ascii="Century Gothic" w:hAnsi="Century Gothic" w:cs="Arial"/>
          <w:spacing w:val="-2"/>
          <w:sz w:val="20"/>
          <w:lang w:val="en-GB"/>
        </w:rPr>
      </w:pPr>
    </w:p>
    <w:p w14:paraId="114D364B" w14:textId="77777777" w:rsidR="007A224E" w:rsidRPr="006A5409" w:rsidRDefault="007A224E" w:rsidP="007F1A56">
      <w:pPr>
        <w:ind w:left="709" w:hanging="709"/>
        <w:rPr>
          <w:rFonts w:ascii="Century Gothic" w:hAnsi="Century Gothic" w:cs="Arial"/>
          <w:spacing w:val="-2"/>
          <w:sz w:val="20"/>
          <w:lang w:val="en-GB"/>
        </w:rPr>
      </w:pPr>
      <w:r w:rsidRPr="006A5409">
        <w:rPr>
          <w:rFonts w:ascii="Century Gothic" w:hAnsi="Century Gothic" w:cs="Arial"/>
          <w:spacing w:val="-2"/>
          <w:sz w:val="20"/>
          <w:lang w:val="en-GB"/>
        </w:rPr>
        <w:t>3.</w:t>
      </w:r>
      <w:r w:rsidRPr="006A5409">
        <w:rPr>
          <w:rFonts w:ascii="Century Gothic" w:hAnsi="Century Gothic" w:cs="Arial"/>
          <w:spacing w:val="-2"/>
          <w:sz w:val="20"/>
          <w:lang w:val="en-GB"/>
        </w:rPr>
        <w:tab/>
      </w:r>
      <w:r w:rsidRPr="006A5409">
        <w:rPr>
          <w:rFonts w:ascii="Century Gothic" w:hAnsi="Century Gothic" w:cs="Arial"/>
          <w:spacing w:val="-2"/>
          <w:sz w:val="20"/>
          <w:lang w:val="en-GB"/>
        </w:rPr>
        <w:tab/>
        <w:t>Proof should be provided by the submission of this form, which must be agreed and signed by a</w:t>
      </w:r>
      <w:r w:rsidR="0080030D" w:rsidRPr="006A5409">
        <w:rPr>
          <w:rFonts w:ascii="Century Gothic" w:hAnsi="Century Gothic" w:cs="Arial"/>
          <w:spacing w:val="-2"/>
          <w:sz w:val="20"/>
          <w:lang w:val="en-GB"/>
        </w:rPr>
        <w:t>n</w:t>
      </w:r>
      <w:r w:rsidRPr="006A5409">
        <w:rPr>
          <w:rFonts w:ascii="Century Gothic" w:hAnsi="Century Gothic" w:cs="Arial"/>
          <w:spacing w:val="-2"/>
          <w:sz w:val="20"/>
          <w:lang w:val="en-GB"/>
        </w:rPr>
        <w:t xml:space="preserve"> </w:t>
      </w:r>
      <w:r w:rsidR="00F60A17" w:rsidRPr="006A5409">
        <w:rPr>
          <w:rFonts w:ascii="Century Gothic" w:hAnsi="Century Gothic" w:cs="Arial"/>
          <w:spacing w:val="-2"/>
          <w:sz w:val="20"/>
          <w:lang w:val="en-GB"/>
        </w:rPr>
        <w:t xml:space="preserve">Intensive Care Medicine </w:t>
      </w:r>
      <w:r w:rsidR="00D200C8" w:rsidRPr="006A5409">
        <w:rPr>
          <w:rFonts w:ascii="Century Gothic" w:hAnsi="Century Gothic" w:cs="Arial"/>
          <w:spacing w:val="-2"/>
          <w:sz w:val="20"/>
          <w:lang w:val="en-GB"/>
        </w:rPr>
        <w:t>Faculty Tutor</w:t>
      </w:r>
      <w:r w:rsidRPr="006A5409">
        <w:rPr>
          <w:rFonts w:ascii="Century Gothic" w:hAnsi="Century Gothic" w:cs="Arial"/>
          <w:spacing w:val="-2"/>
          <w:sz w:val="20"/>
          <w:lang w:val="en-GB"/>
        </w:rPr>
        <w:t xml:space="preserve">/Regional Advisor and </w:t>
      </w:r>
      <w:r w:rsidRPr="006A5409">
        <w:rPr>
          <w:rFonts w:ascii="Century Gothic" w:hAnsi="Century Gothic" w:cs="Arial"/>
          <w:b/>
          <w:spacing w:val="-2"/>
          <w:sz w:val="20"/>
          <w:lang w:val="en-GB"/>
        </w:rPr>
        <w:t>received by the Faculty at least three months</w:t>
      </w:r>
      <w:r w:rsidRPr="006A5409">
        <w:rPr>
          <w:rFonts w:ascii="Century Gothic" w:hAnsi="Century Gothic" w:cs="Arial"/>
          <w:spacing w:val="-2"/>
          <w:sz w:val="20"/>
          <w:lang w:val="en-GB"/>
        </w:rPr>
        <w:t xml:space="preserve"> prior to the published date of the next intended examination. </w:t>
      </w:r>
    </w:p>
    <w:p w14:paraId="3BC8F9AD" w14:textId="77777777" w:rsidR="007A224E" w:rsidRPr="006A5409" w:rsidRDefault="007A224E" w:rsidP="007F1A56">
      <w:pPr>
        <w:ind w:left="709" w:hanging="709"/>
        <w:rPr>
          <w:rFonts w:ascii="Century Gothic" w:hAnsi="Century Gothic" w:cs="Arial"/>
          <w:spacing w:val="-2"/>
          <w:sz w:val="20"/>
          <w:lang w:val="en-GB"/>
        </w:rPr>
      </w:pPr>
    </w:p>
    <w:p w14:paraId="5173DC29" w14:textId="77777777" w:rsidR="007A224E" w:rsidRPr="006A5409" w:rsidRDefault="007A224E" w:rsidP="007F1A56">
      <w:pPr>
        <w:ind w:left="709" w:hanging="709"/>
        <w:rPr>
          <w:rFonts w:ascii="Century Gothic" w:hAnsi="Century Gothic" w:cs="Arial"/>
          <w:spacing w:val="-2"/>
          <w:sz w:val="20"/>
          <w:lang w:val="en-GB"/>
        </w:rPr>
      </w:pPr>
      <w:r w:rsidRPr="006A5409">
        <w:rPr>
          <w:rFonts w:ascii="Century Gothic" w:hAnsi="Century Gothic" w:cs="Arial"/>
          <w:spacing w:val="-2"/>
          <w:sz w:val="20"/>
          <w:lang w:val="en-GB"/>
        </w:rPr>
        <w:t>4.</w:t>
      </w:r>
      <w:r w:rsidRPr="006A5409">
        <w:rPr>
          <w:rFonts w:ascii="Century Gothic" w:hAnsi="Century Gothic" w:cs="Arial"/>
          <w:spacing w:val="-2"/>
          <w:sz w:val="20"/>
          <w:lang w:val="en-GB"/>
        </w:rPr>
        <w:tab/>
        <w:t xml:space="preserve">Before completing this form the </w:t>
      </w:r>
      <w:r w:rsidR="00D200C8" w:rsidRPr="006A5409">
        <w:rPr>
          <w:rFonts w:ascii="Century Gothic" w:hAnsi="Century Gothic" w:cs="Arial"/>
          <w:spacing w:val="-2"/>
          <w:sz w:val="20"/>
          <w:lang w:val="en-GB"/>
        </w:rPr>
        <w:t>Faculty Tutor</w:t>
      </w:r>
      <w:r w:rsidRPr="006A5409">
        <w:rPr>
          <w:rFonts w:ascii="Century Gothic" w:hAnsi="Century Gothic" w:cs="Arial"/>
          <w:spacing w:val="-2"/>
          <w:sz w:val="20"/>
          <w:lang w:val="en-GB"/>
        </w:rPr>
        <w:t xml:space="preserve"> or Regional Advisor, in consultation with other hospital trainers, must hold a discussion with the candidate and giving serious consideration to previous examination results and shortfalls, agree that following additional training another attempt at the examination is recommended. </w:t>
      </w:r>
    </w:p>
    <w:p w14:paraId="18D160CB" w14:textId="77777777" w:rsidR="007A224E" w:rsidRPr="006A5409" w:rsidRDefault="007A224E" w:rsidP="007F1A56">
      <w:pPr>
        <w:ind w:left="709" w:hanging="709"/>
        <w:rPr>
          <w:rFonts w:ascii="Century Gothic" w:hAnsi="Century Gothic" w:cs="Arial"/>
          <w:spacing w:val="-2"/>
          <w:sz w:val="20"/>
          <w:lang w:val="en-GB"/>
        </w:rPr>
      </w:pPr>
    </w:p>
    <w:p w14:paraId="25B43B4B" w14:textId="77777777" w:rsidR="007A224E" w:rsidRPr="006A5409" w:rsidRDefault="007A224E" w:rsidP="007F1A56">
      <w:pPr>
        <w:ind w:left="709" w:hanging="709"/>
        <w:rPr>
          <w:rFonts w:ascii="Century Gothic" w:hAnsi="Century Gothic" w:cs="Arial"/>
          <w:spacing w:val="-2"/>
          <w:sz w:val="20"/>
          <w:lang w:val="en-GB"/>
        </w:rPr>
      </w:pPr>
      <w:r w:rsidRPr="006A5409">
        <w:rPr>
          <w:rFonts w:ascii="Century Gothic" w:hAnsi="Century Gothic" w:cs="Arial"/>
          <w:spacing w:val="-2"/>
          <w:sz w:val="20"/>
          <w:lang w:val="en-GB"/>
        </w:rPr>
        <w:t>5.</w:t>
      </w:r>
      <w:r w:rsidRPr="006A5409">
        <w:rPr>
          <w:rFonts w:ascii="Century Gothic" w:hAnsi="Century Gothic" w:cs="Arial"/>
          <w:spacing w:val="-2"/>
          <w:sz w:val="20"/>
          <w:lang w:val="en-GB"/>
        </w:rPr>
        <w:tab/>
        <w:t xml:space="preserve">The </w:t>
      </w:r>
      <w:r w:rsidR="00D200C8" w:rsidRPr="006A5409">
        <w:rPr>
          <w:rFonts w:ascii="Century Gothic" w:hAnsi="Century Gothic" w:cs="Arial"/>
          <w:spacing w:val="-2"/>
          <w:sz w:val="20"/>
          <w:lang w:val="en-GB"/>
        </w:rPr>
        <w:t>Faculty Tutor</w:t>
      </w:r>
      <w:r w:rsidRPr="006A5409">
        <w:rPr>
          <w:rFonts w:ascii="Century Gothic" w:hAnsi="Century Gothic" w:cs="Arial"/>
          <w:spacing w:val="-2"/>
          <w:sz w:val="20"/>
          <w:lang w:val="en-GB"/>
        </w:rPr>
        <w:t xml:space="preserve"> or Supervising Consultant must agree to assist in the implementation of a realistic and achievable plan of additional training which must meet the criteria set out on this form.</w:t>
      </w:r>
    </w:p>
    <w:p w14:paraId="211FC6EA" w14:textId="77777777" w:rsidR="007A224E" w:rsidRPr="006A5409" w:rsidRDefault="007A224E" w:rsidP="007F1A56">
      <w:pPr>
        <w:ind w:left="709" w:hanging="709"/>
        <w:rPr>
          <w:rFonts w:ascii="Century Gothic" w:hAnsi="Century Gothic" w:cs="Arial"/>
          <w:b/>
          <w:spacing w:val="-2"/>
          <w:sz w:val="20"/>
          <w:lang w:val="en-GB"/>
        </w:rPr>
      </w:pPr>
    </w:p>
    <w:p w14:paraId="329446D0" w14:textId="77777777" w:rsidR="007A224E" w:rsidRPr="006A5409" w:rsidRDefault="007A224E" w:rsidP="007F1A56">
      <w:pPr>
        <w:ind w:left="709" w:hanging="709"/>
        <w:rPr>
          <w:rFonts w:ascii="Century Gothic" w:hAnsi="Century Gothic" w:cs="Arial"/>
          <w:b/>
          <w:spacing w:val="-2"/>
          <w:sz w:val="20"/>
          <w:lang w:val="en-GB"/>
        </w:rPr>
      </w:pPr>
      <w:r w:rsidRPr="006A5409">
        <w:rPr>
          <w:rFonts w:ascii="Century Gothic" w:hAnsi="Century Gothic" w:cs="Arial"/>
          <w:b/>
          <w:spacing w:val="-2"/>
          <w:sz w:val="20"/>
          <w:lang w:val="en-GB"/>
        </w:rPr>
        <w:t xml:space="preserve">AET Form 1 – Evidence of Additional Educational Training: </w:t>
      </w:r>
    </w:p>
    <w:p w14:paraId="366A05D2" w14:textId="77777777" w:rsidR="007A224E" w:rsidRPr="006A5409" w:rsidRDefault="007A224E" w:rsidP="007F1A56">
      <w:pPr>
        <w:ind w:left="709" w:hanging="709"/>
        <w:rPr>
          <w:rFonts w:ascii="Century Gothic" w:hAnsi="Century Gothic" w:cs="Arial"/>
          <w:i/>
          <w:spacing w:val="-2"/>
          <w:sz w:val="20"/>
          <w:lang w:val="en-GB"/>
        </w:rPr>
      </w:pPr>
      <w:r w:rsidRPr="006A5409">
        <w:rPr>
          <w:rFonts w:ascii="Century Gothic" w:hAnsi="Century Gothic" w:cs="Arial"/>
          <w:spacing w:val="-2"/>
          <w:sz w:val="20"/>
          <w:lang w:val="en-GB"/>
        </w:rPr>
        <w:t>(</w:t>
      </w:r>
      <w:r w:rsidRPr="006A5409">
        <w:rPr>
          <w:rFonts w:ascii="Century Gothic" w:hAnsi="Century Gothic" w:cs="Arial"/>
          <w:i/>
          <w:spacing w:val="-2"/>
          <w:sz w:val="20"/>
          <w:lang w:val="en-GB"/>
        </w:rPr>
        <w:t>To be completed by CT or RA)</w:t>
      </w:r>
    </w:p>
    <w:p w14:paraId="54FD5F7D" w14:textId="77777777" w:rsidR="007A224E" w:rsidRPr="006A5409" w:rsidRDefault="00EA21F7" w:rsidP="007F1A56">
      <w:pPr>
        <w:rPr>
          <w:rFonts w:ascii="Century Gothic" w:hAnsi="Century Gothic" w:cs="Arial"/>
          <w:b/>
          <w:spacing w:val="-2"/>
          <w:sz w:val="22"/>
          <w:szCs w:val="22"/>
          <w:lang w:val="en-GB"/>
        </w:rPr>
      </w:pPr>
      <w:r w:rsidRPr="006A5409">
        <w:rPr>
          <w:rFonts w:ascii="Century Gothic" w:hAnsi="Century Gothic"/>
          <w:noProof/>
          <w:lang w:val="en-GB" w:eastAsia="en-GB"/>
        </w:rPr>
        <mc:AlternateContent>
          <mc:Choice Requires="wps">
            <w:drawing>
              <wp:anchor distT="0" distB="0" distL="114300" distR="114300" simplePos="0" relativeHeight="251667456" behindDoc="0" locked="0" layoutInCell="1" allowOverlap="1" wp14:anchorId="1AA118AA" wp14:editId="07777777">
                <wp:simplePos x="0" y="0"/>
                <wp:positionH relativeFrom="column">
                  <wp:posOffset>2225040</wp:posOffset>
                </wp:positionH>
                <wp:positionV relativeFrom="paragraph">
                  <wp:posOffset>90805</wp:posOffset>
                </wp:positionV>
                <wp:extent cx="3863340" cy="351790"/>
                <wp:effectExtent l="0" t="0" r="381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351790"/>
                        </a:xfrm>
                        <a:prstGeom prst="rect">
                          <a:avLst/>
                        </a:prstGeom>
                        <a:solidFill>
                          <a:srgbClr val="FFFFFF"/>
                        </a:solidFill>
                        <a:ln w="9525">
                          <a:solidFill>
                            <a:srgbClr val="000000"/>
                          </a:solidFill>
                          <a:miter lim="800000"/>
                          <a:headEnd/>
                          <a:tailEnd/>
                        </a:ln>
                      </wps:spPr>
                      <wps:txbx>
                        <w:txbxContent>
                          <w:p w14:paraId="764ED501" w14:textId="77777777" w:rsidR="00056C24" w:rsidRDefault="00056C24" w:rsidP="007A22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118AA" id="Text Box 8" o:spid="_x0000_s1049" type="#_x0000_t202" style="position:absolute;margin-left:175.2pt;margin-top:7.15pt;width:304.2pt;height:2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kgGwIAADMEAAAOAAAAZHJzL2Uyb0RvYy54bWysU9tu2zAMfR+wfxD0vjjXNjHiFF26DAO6&#10;C9DtA2RZjoXJokYpsbuvHyWnadBtL8P0IJAidUgekuubvjXsqNBrsAWfjMacKSuh0nZf8G9fd2+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">
                <v:textbox>
                  <w:txbxContent>
                    <w:p w14:paraId="764ED501" w14:textId="77777777" w:rsidR="00056C24" w:rsidRDefault="00056C24" w:rsidP="007A224E"/>
                  </w:txbxContent>
                </v:textbox>
              </v:shape>
            </w:pict>
          </mc:Fallback>
        </mc:AlternateContent>
      </w:r>
    </w:p>
    <w:p w14:paraId="30561BCC" w14:textId="77777777" w:rsidR="007A224E" w:rsidRPr="006A5409" w:rsidRDefault="007A224E" w:rsidP="007F1A56">
      <w:pPr>
        <w:rPr>
          <w:rFonts w:ascii="Century Gothic" w:hAnsi="Century Gothic" w:cs="Arial"/>
          <w:b/>
          <w:spacing w:val="-2"/>
          <w:sz w:val="20"/>
          <w:lang w:val="en-GB"/>
        </w:rPr>
      </w:pPr>
      <w:r w:rsidRPr="006A5409">
        <w:rPr>
          <w:rFonts w:ascii="Century Gothic" w:hAnsi="Century Gothic" w:cs="Arial"/>
          <w:b/>
          <w:spacing w:val="-2"/>
          <w:sz w:val="20"/>
          <w:lang w:val="en-GB"/>
        </w:rPr>
        <w:t>Name of Candidate:</w:t>
      </w:r>
    </w:p>
    <w:p w14:paraId="49635555" w14:textId="77777777" w:rsidR="007A224E" w:rsidRPr="006A5409" w:rsidRDefault="007A224E" w:rsidP="007F1A56">
      <w:pPr>
        <w:rPr>
          <w:rFonts w:ascii="Century Gothic" w:hAnsi="Century Gothic" w:cs="Arial"/>
          <w:b/>
          <w:spacing w:val="-2"/>
          <w:sz w:val="20"/>
          <w:lang w:val="en-GB"/>
        </w:rPr>
      </w:pPr>
    </w:p>
    <w:p w14:paraId="6A8F9F07" w14:textId="77777777" w:rsidR="007A224E" w:rsidRPr="006A5409" w:rsidRDefault="00EA21F7" w:rsidP="007F1A56">
      <w:pPr>
        <w:rPr>
          <w:rFonts w:ascii="Century Gothic" w:hAnsi="Century Gothic" w:cs="Arial"/>
          <w:b/>
          <w:spacing w:val="-2"/>
          <w:sz w:val="20"/>
          <w:lang w:val="en-GB"/>
        </w:rPr>
      </w:pPr>
      <w:r w:rsidRPr="006A5409">
        <w:rPr>
          <w:rFonts w:ascii="Century Gothic" w:hAnsi="Century Gothic"/>
          <w:noProof/>
          <w:sz w:val="20"/>
          <w:lang w:val="en-GB" w:eastAsia="en-GB"/>
        </w:rPr>
        <mc:AlternateContent>
          <mc:Choice Requires="wps">
            <w:drawing>
              <wp:anchor distT="0" distB="0" distL="114300" distR="114300" simplePos="0" relativeHeight="251668480" behindDoc="0" locked="0" layoutInCell="1" allowOverlap="1" wp14:anchorId="52EBA5AB" wp14:editId="07777777">
                <wp:simplePos x="0" y="0"/>
                <wp:positionH relativeFrom="column">
                  <wp:posOffset>2250440</wp:posOffset>
                </wp:positionH>
                <wp:positionV relativeFrom="paragraph">
                  <wp:posOffset>137160</wp:posOffset>
                </wp:positionV>
                <wp:extent cx="3843020" cy="365760"/>
                <wp:effectExtent l="0" t="0" r="508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020" cy="365760"/>
                        </a:xfrm>
                        <a:prstGeom prst="rect">
                          <a:avLst/>
                        </a:prstGeom>
                        <a:solidFill>
                          <a:srgbClr val="FFFFFF"/>
                        </a:solidFill>
                        <a:ln w="9525">
                          <a:solidFill>
                            <a:srgbClr val="000000"/>
                          </a:solidFill>
                          <a:miter lim="800000"/>
                          <a:headEnd/>
                          <a:tailEnd/>
                        </a:ln>
                      </wps:spPr>
                      <wps:txbx>
                        <w:txbxContent>
                          <w:p w14:paraId="17A53FC6" w14:textId="77777777" w:rsidR="00056C24" w:rsidRDefault="00056C24" w:rsidP="007A224E"/>
                          <w:p w14:paraId="1CDEAE01" w14:textId="77777777" w:rsidR="00056C24" w:rsidRDefault="00056C24" w:rsidP="007A22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BA5AB" id="Text Box 7" o:spid="_x0000_s1050" type="#_x0000_t202" style="position:absolute;margin-left:177.2pt;margin-top:10.8pt;width:302.6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">
                <v:textbox>
                  <w:txbxContent>
                    <w:p w14:paraId="17A53FC6" w14:textId="77777777" w:rsidR="00056C24" w:rsidRDefault="00056C24" w:rsidP="007A224E"/>
                    <w:p w14:paraId="1CDEAE01" w14:textId="77777777" w:rsidR="00056C24" w:rsidRDefault="00056C24" w:rsidP="007A224E"/>
                  </w:txbxContent>
                </v:textbox>
              </v:shape>
            </w:pict>
          </mc:Fallback>
        </mc:AlternateContent>
      </w:r>
    </w:p>
    <w:p w14:paraId="3D53C78E" w14:textId="77777777" w:rsidR="007A224E" w:rsidRPr="006A5409" w:rsidRDefault="007A224E" w:rsidP="007F1A56">
      <w:pPr>
        <w:rPr>
          <w:rFonts w:ascii="Century Gothic" w:hAnsi="Century Gothic" w:cs="Arial"/>
          <w:b/>
          <w:spacing w:val="-2"/>
          <w:sz w:val="20"/>
          <w:lang w:val="en-GB"/>
        </w:rPr>
      </w:pPr>
      <w:r w:rsidRPr="006A5409">
        <w:rPr>
          <w:rFonts w:ascii="Century Gothic" w:hAnsi="Century Gothic" w:cs="Arial"/>
          <w:b/>
          <w:spacing w:val="-2"/>
          <w:sz w:val="20"/>
          <w:lang w:val="en-GB"/>
        </w:rPr>
        <w:t>Relevant Exam component</w:t>
      </w:r>
    </w:p>
    <w:p w14:paraId="1E954643" w14:textId="77777777" w:rsidR="007A224E" w:rsidRPr="006A5409" w:rsidRDefault="007A224E" w:rsidP="007F1A56">
      <w:pPr>
        <w:rPr>
          <w:rFonts w:ascii="Century Gothic" w:hAnsi="Century Gothic" w:cs="Arial"/>
          <w:b/>
          <w:spacing w:val="-2"/>
          <w:sz w:val="20"/>
          <w:lang w:val="en-GB"/>
        </w:rPr>
      </w:pPr>
    </w:p>
    <w:p w14:paraId="627AA0AC" w14:textId="77777777" w:rsidR="007A224E" w:rsidRPr="006A5409" w:rsidRDefault="007A224E" w:rsidP="007F1A56">
      <w:pPr>
        <w:rPr>
          <w:rFonts w:ascii="Century Gothic" w:hAnsi="Century Gothic" w:cs="Arial"/>
          <w:b/>
          <w:spacing w:val="-2"/>
          <w:sz w:val="20"/>
          <w:lang w:val="en-GB"/>
        </w:rPr>
      </w:pPr>
    </w:p>
    <w:p w14:paraId="299B143A" w14:textId="77777777" w:rsidR="007A224E" w:rsidRPr="006A5409" w:rsidRDefault="00EA21F7" w:rsidP="007F1A56">
      <w:pPr>
        <w:rPr>
          <w:rFonts w:ascii="Century Gothic" w:hAnsi="Century Gothic" w:cs="Arial"/>
          <w:b/>
          <w:spacing w:val="-2"/>
          <w:sz w:val="20"/>
          <w:lang w:val="en-GB"/>
        </w:rPr>
      </w:pPr>
      <w:r w:rsidRPr="006A5409">
        <w:rPr>
          <w:rFonts w:ascii="Century Gothic" w:hAnsi="Century Gothic"/>
          <w:noProof/>
          <w:sz w:val="20"/>
          <w:lang w:val="en-GB" w:eastAsia="en-GB"/>
        </w:rPr>
        <mc:AlternateContent>
          <mc:Choice Requires="wps">
            <w:drawing>
              <wp:anchor distT="0" distB="0" distL="114300" distR="114300" simplePos="0" relativeHeight="251669504" behindDoc="0" locked="0" layoutInCell="1" allowOverlap="1" wp14:anchorId="5629166C" wp14:editId="07777777">
                <wp:simplePos x="0" y="0"/>
                <wp:positionH relativeFrom="column">
                  <wp:posOffset>2250440</wp:posOffset>
                </wp:positionH>
                <wp:positionV relativeFrom="paragraph">
                  <wp:posOffset>8255</wp:posOffset>
                </wp:positionV>
                <wp:extent cx="3837305" cy="356870"/>
                <wp:effectExtent l="0" t="0" r="0" b="508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305" cy="356870"/>
                        </a:xfrm>
                        <a:prstGeom prst="rect">
                          <a:avLst/>
                        </a:prstGeom>
                        <a:solidFill>
                          <a:srgbClr val="FFFFFF"/>
                        </a:solidFill>
                        <a:ln w="9525">
                          <a:solidFill>
                            <a:srgbClr val="000000"/>
                          </a:solidFill>
                          <a:miter lim="800000"/>
                          <a:headEnd/>
                          <a:tailEnd/>
                        </a:ln>
                      </wps:spPr>
                      <wps:txbx>
                        <w:txbxContent>
                          <w:p w14:paraId="5A7AF15D" w14:textId="77777777" w:rsidR="00056C24" w:rsidRDefault="00056C24" w:rsidP="007A224E"/>
                          <w:p w14:paraId="06686FEF" w14:textId="77777777" w:rsidR="00056C24" w:rsidRDefault="00056C24" w:rsidP="007A22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9166C" id="Text Box 6" o:spid="_x0000_s1051" type="#_x0000_t202" style="position:absolute;margin-left:177.2pt;margin-top:.65pt;width:302.15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">
                <v:textbox>
                  <w:txbxContent>
                    <w:p w14:paraId="5A7AF15D" w14:textId="77777777" w:rsidR="00056C24" w:rsidRDefault="00056C24" w:rsidP="007A224E"/>
                    <w:p w14:paraId="06686FEF" w14:textId="77777777" w:rsidR="00056C24" w:rsidRDefault="00056C24" w:rsidP="007A224E"/>
                  </w:txbxContent>
                </v:textbox>
              </v:shape>
            </w:pict>
          </mc:Fallback>
        </mc:AlternateContent>
      </w:r>
      <w:r w:rsidR="007A224E" w:rsidRPr="006A5409">
        <w:rPr>
          <w:rFonts w:ascii="Century Gothic" w:hAnsi="Century Gothic" w:cs="Arial"/>
          <w:b/>
          <w:spacing w:val="-2"/>
          <w:sz w:val="20"/>
          <w:lang w:val="en-GB"/>
        </w:rPr>
        <w:t xml:space="preserve">Name of </w:t>
      </w:r>
      <w:r w:rsidR="00D200C8" w:rsidRPr="006A5409">
        <w:rPr>
          <w:rFonts w:ascii="Century Gothic" w:hAnsi="Century Gothic" w:cs="Arial"/>
          <w:b/>
          <w:spacing w:val="-2"/>
          <w:sz w:val="20"/>
          <w:lang w:val="en-GB"/>
        </w:rPr>
        <w:t>Faculty Tutor</w:t>
      </w:r>
      <w:r w:rsidR="007A224E" w:rsidRPr="006A5409">
        <w:rPr>
          <w:rFonts w:ascii="Century Gothic" w:hAnsi="Century Gothic" w:cs="Arial"/>
          <w:b/>
          <w:spacing w:val="-2"/>
          <w:sz w:val="20"/>
          <w:lang w:val="en-GB"/>
        </w:rPr>
        <w:t xml:space="preserve">/   </w:t>
      </w:r>
    </w:p>
    <w:p w14:paraId="7199CFF0" w14:textId="77777777" w:rsidR="007A224E" w:rsidRPr="006A5409" w:rsidRDefault="007A224E" w:rsidP="007F1A56">
      <w:pPr>
        <w:rPr>
          <w:rFonts w:ascii="Century Gothic" w:hAnsi="Century Gothic" w:cs="Arial"/>
          <w:b/>
          <w:spacing w:val="-2"/>
          <w:sz w:val="20"/>
          <w:lang w:val="en-GB"/>
        </w:rPr>
      </w:pPr>
      <w:r w:rsidRPr="006A5409">
        <w:rPr>
          <w:rFonts w:ascii="Century Gothic" w:hAnsi="Century Gothic" w:cs="Arial"/>
          <w:b/>
          <w:spacing w:val="-2"/>
          <w:sz w:val="20"/>
          <w:lang w:val="en-GB"/>
        </w:rPr>
        <w:t>Regional Advisor:</w:t>
      </w:r>
    </w:p>
    <w:p w14:paraId="3048BA75" w14:textId="77777777" w:rsidR="007A224E" w:rsidRPr="006A5409" w:rsidRDefault="007A224E" w:rsidP="007F1A56">
      <w:pPr>
        <w:rPr>
          <w:rFonts w:ascii="Century Gothic" w:hAnsi="Century Gothic" w:cs="Arial"/>
          <w:b/>
          <w:spacing w:val="-2"/>
          <w:sz w:val="22"/>
          <w:szCs w:val="22"/>
          <w:lang w:val="en-GB"/>
        </w:rPr>
      </w:pPr>
    </w:p>
    <w:p w14:paraId="60B8238B" w14:textId="77777777" w:rsidR="007A224E" w:rsidRPr="006A5409" w:rsidRDefault="00D72AC0" w:rsidP="007F1A56">
      <w:pPr>
        <w:rPr>
          <w:rFonts w:ascii="Century Gothic" w:hAnsi="Century Gothic" w:cs="Arial"/>
          <w:i/>
          <w:spacing w:val="-2"/>
          <w:sz w:val="22"/>
          <w:szCs w:val="22"/>
          <w:lang w:val="en-GB"/>
        </w:rPr>
      </w:pPr>
      <w:r w:rsidRPr="006A5409">
        <w:rPr>
          <w:rFonts w:ascii="Century Gothic" w:hAnsi="Century Gothic" w:cs="Arial"/>
          <w:i/>
          <w:spacing w:val="-2"/>
          <w:sz w:val="22"/>
          <w:szCs w:val="22"/>
          <w:lang w:val="en-GB"/>
        </w:rPr>
        <w:t>PTO</w:t>
      </w:r>
    </w:p>
    <w:p w14:paraId="3793568E" w14:textId="77777777" w:rsidR="007A224E" w:rsidRPr="006A5409" w:rsidRDefault="00D72AC0" w:rsidP="007F1A56">
      <w:pPr>
        <w:rPr>
          <w:rFonts w:ascii="Century Gothic" w:hAnsi="Century Gothic" w:cs="Arial"/>
          <w:spacing w:val="-2"/>
          <w:sz w:val="22"/>
          <w:szCs w:val="22"/>
          <w:lang w:val="en-GB"/>
        </w:rPr>
      </w:pPr>
      <w:r w:rsidRPr="006A5409">
        <w:rPr>
          <w:rFonts w:ascii="Century Gothic" w:hAnsi="Century Gothic" w:cs="Arial"/>
          <w:spacing w:val="-2"/>
          <w:sz w:val="22"/>
          <w:szCs w:val="22"/>
          <w:lang w:val="en-GB"/>
        </w:rPr>
        <w:br w:type="page"/>
      </w:r>
    </w:p>
    <w:p w14:paraId="4F9EE572" w14:textId="77777777" w:rsidR="007A224E" w:rsidRPr="006A5409" w:rsidRDefault="007A224E" w:rsidP="00D610ED">
      <w:pPr>
        <w:rPr>
          <w:rFonts w:ascii="Century Gothic" w:hAnsi="Century Gothic" w:cs="Arial"/>
          <w:spacing w:val="-2"/>
          <w:sz w:val="20"/>
          <w:lang w:val="en-GB"/>
        </w:rPr>
      </w:pPr>
      <w:r w:rsidRPr="006A5409">
        <w:rPr>
          <w:rFonts w:ascii="Century Gothic" w:hAnsi="Century Gothic" w:cs="Arial"/>
          <w:spacing w:val="-2"/>
          <w:sz w:val="20"/>
          <w:lang w:val="en-GB"/>
        </w:rPr>
        <w:lastRenderedPageBreak/>
        <w:t>Following discussion with the above candidate I confirm that, since their previous attempt, the following ‘Additional Educational Training’ plan has been agreed and put in place:</w:t>
      </w:r>
    </w:p>
    <w:p w14:paraId="54D4AFED" w14:textId="77777777" w:rsidR="007A224E" w:rsidRPr="006A5409" w:rsidRDefault="007A224E" w:rsidP="00D610ED">
      <w:pPr>
        <w:rPr>
          <w:rFonts w:ascii="Century Gothic" w:hAnsi="Century Gothic" w:cs="Arial"/>
          <w:b/>
          <w:spacing w:val="-2"/>
          <w:sz w:val="22"/>
          <w:szCs w:val="22"/>
          <w:lang w:val="en-GB"/>
        </w:rPr>
      </w:pPr>
    </w:p>
    <w:p w14:paraId="305A31EE" w14:textId="5308D4FC" w:rsidR="007A224E" w:rsidRDefault="007A224E" w:rsidP="00D610ED">
      <w:pPr>
        <w:rPr>
          <w:rFonts w:ascii="Century Gothic" w:hAnsi="Century Gothic" w:cs="Arial"/>
          <w:b/>
          <w:spacing w:val="-2"/>
          <w:sz w:val="20"/>
          <w:lang w:val="en-GB"/>
        </w:rPr>
      </w:pPr>
      <w:r w:rsidRPr="006A5409">
        <w:rPr>
          <w:rFonts w:ascii="Century Gothic" w:hAnsi="Century Gothic" w:cs="Arial"/>
          <w:b/>
          <w:spacing w:val="-2"/>
          <w:sz w:val="20"/>
          <w:lang w:val="en-GB"/>
        </w:rPr>
        <w:t xml:space="preserve">Attendance at the following *Local / *National </w:t>
      </w:r>
      <w:r w:rsidR="00F60A17" w:rsidRPr="006A5409">
        <w:rPr>
          <w:rFonts w:ascii="Century Gothic" w:hAnsi="Century Gothic" w:cs="Arial"/>
          <w:b/>
          <w:spacing w:val="-2"/>
          <w:sz w:val="20"/>
          <w:lang w:val="en-GB"/>
        </w:rPr>
        <w:t>FFICM</w:t>
      </w:r>
      <w:r w:rsidRPr="006A5409">
        <w:rPr>
          <w:rFonts w:ascii="Century Gothic" w:hAnsi="Century Gothic" w:cs="Arial"/>
          <w:b/>
          <w:spacing w:val="-2"/>
          <w:sz w:val="20"/>
          <w:lang w:val="en-GB"/>
        </w:rPr>
        <w:t xml:space="preserve"> Tutorial (provide date of Tutorial):</w:t>
      </w:r>
    </w:p>
    <w:p w14:paraId="14DF9866" w14:textId="77777777" w:rsidR="00FD23D6" w:rsidRPr="00FD23D6" w:rsidRDefault="00FD23D6" w:rsidP="00D610ED">
      <w:pPr>
        <w:rPr>
          <w:rFonts w:ascii="Century Gothic" w:hAnsi="Century Gothic" w:cs="Arial"/>
          <w:b/>
          <w:spacing w:val="-2"/>
          <w:sz w:val="12"/>
          <w:szCs w:val="12"/>
          <w:lang w:val="en-GB"/>
        </w:rPr>
      </w:pPr>
    </w:p>
    <w:p w14:paraId="3DE9C973" w14:textId="77777777" w:rsidR="007A224E" w:rsidRPr="006A5409" w:rsidRDefault="00EA21F7" w:rsidP="00D610ED">
      <w:pPr>
        <w:rPr>
          <w:rFonts w:ascii="Century Gothic" w:hAnsi="Century Gothic" w:cs="Arial"/>
          <w:b/>
          <w:spacing w:val="-2"/>
          <w:szCs w:val="24"/>
          <w:lang w:val="en-GB"/>
        </w:rPr>
      </w:pPr>
      <w:r w:rsidRPr="006A5409">
        <w:rPr>
          <w:rFonts w:ascii="Century Gothic" w:hAnsi="Century Gothic"/>
          <w:noProof/>
          <w:lang w:val="en-GB" w:eastAsia="en-GB"/>
        </w:rPr>
        <mc:AlternateContent>
          <mc:Choice Requires="wps">
            <w:drawing>
              <wp:anchor distT="0" distB="0" distL="114300" distR="114300" simplePos="0" relativeHeight="251670528" behindDoc="0" locked="0" layoutInCell="1" allowOverlap="1" wp14:anchorId="63CAE08E" wp14:editId="07777777">
                <wp:simplePos x="0" y="0"/>
                <wp:positionH relativeFrom="column">
                  <wp:posOffset>-5080</wp:posOffset>
                </wp:positionH>
                <wp:positionV relativeFrom="paragraph">
                  <wp:posOffset>2540</wp:posOffset>
                </wp:positionV>
                <wp:extent cx="6049645" cy="772160"/>
                <wp:effectExtent l="0" t="0" r="8255" b="889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772160"/>
                        </a:xfrm>
                        <a:prstGeom prst="rect">
                          <a:avLst/>
                        </a:prstGeom>
                        <a:solidFill>
                          <a:srgbClr val="FFFFFF"/>
                        </a:solidFill>
                        <a:ln w="9525">
                          <a:solidFill>
                            <a:srgbClr val="000000"/>
                          </a:solidFill>
                          <a:miter lim="800000"/>
                          <a:headEnd/>
                          <a:tailEnd/>
                        </a:ln>
                      </wps:spPr>
                      <wps:txbx>
                        <w:txbxContent>
                          <w:p w14:paraId="506B019F" w14:textId="77777777" w:rsidR="00056C24" w:rsidRDefault="00056C24" w:rsidP="007A22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AE08E" id="Text Box 5" o:spid="_x0000_s1052" type="#_x0000_t202" style="position:absolute;margin-left:-.4pt;margin-top:.2pt;width:476.35pt;height:6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QqHA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">
                <v:textbox>
                  <w:txbxContent>
                    <w:p w14:paraId="506B019F" w14:textId="77777777" w:rsidR="00056C24" w:rsidRDefault="00056C24" w:rsidP="007A224E"/>
                  </w:txbxContent>
                </v:textbox>
              </v:shape>
            </w:pict>
          </mc:Fallback>
        </mc:AlternateContent>
      </w:r>
    </w:p>
    <w:p w14:paraId="478D7399" w14:textId="77777777" w:rsidR="007A224E" w:rsidRPr="006A5409" w:rsidRDefault="007A224E" w:rsidP="00D610ED">
      <w:pPr>
        <w:spacing w:line="276" w:lineRule="auto"/>
        <w:rPr>
          <w:rFonts w:ascii="Century Gothic" w:eastAsia="Calibri" w:hAnsi="Century Gothic" w:cs="Arial"/>
          <w:sz w:val="22"/>
          <w:szCs w:val="22"/>
          <w:lang w:val="en-GB"/>
        </w:rPr>
      </w:pPr>
    </w:p>
    <w:p w14:paraId="1AB2B8F9" w14:textId="77777777" w:rsidR="007A224E" w:rsidRPr="006A5409" w:rsidRDefault="007A224E" w:rsidP="00D610ED">
      <w:pPr>
        <w:spacing w:line="276" w:lineRule="auto"/>
        <w:rPr>
          <w:rFonts w:ascii="Century Gothic" w:eastAsia="Calibri" w:hAnsi="Century Gothic"/>
          <w:sz w:val="22"/>
          <w:szCs w:val="22"/>
          <w:lang w:val="en-GB"/>
        </w:rPr>
      </w:pPr>
    </w:p>
    <w:p w14:paraId="0B980381" w14:textId="77777777" w:rsidR="00D610ED" w:rsidRDefault="00D610ED" w:rsidP="00D610ED">
      <w:pPr>
        <w:spacing w:line="276" w:lineRule="auto"/>
        <w:rPr>
          <w:rFonts w:ascii="Century Gothic" w:eastAsia="Calibri" w:hAnsi="Century Gothic" w:cs="Arial"/>
          <w:b/>
          <w:sz w:val="20"/>
          <w:lang w:val="en-GB"/>
        </w:rPr>
      </w:pPr>
    </w:p>
    <w:p w14:paraId="7B8DE9BB" w14:textId="77777777" w:rsidR="00FD23D6" w:rsidRDefault="00FD23D6" w:rsidP="00D610ED">
      <w:pPr>
        <w:spacing w:line="276" w:lineRule="auto"/>
        <w:rPr>
          <w:rFonts w:ascii="Century Gothic" w:eastAsia="Calibri" w:hAnsi="Century Gothic" w:cs="Arial"/>
          <w:b/>
          <w:sz w:val="20"/>
          <w:lang w:val="en-GB"/>
        </w:rPr>
      </w:pPr>
    </w:p>
    <w:p w14:paraId="5503D625" w14:textId="6F506DB7" w:rsidR="007A224E" w:rsidRPr="006A5409" w:rsidRDefault="00EA21F7" w:rsidP="00D610ED">
      <w:pPr>
        <w:spacing w:line="276" w:lineRule="auto"/>
        <w:rPr>
          <w:rFonts w:ascii="Century Gothic" w:eastAsia="Calibri" w:hAnsi="Century Gothic" w:cs="Arial"/>
          <w:b/>
          <w:sz w:val="20"/>
          <w:lang w:val="en-GB"/>
        </w:rPr>
      </w:pPr>
      <w:r w:rsidRPr="006A5409">
        <w:rPr>
          <w:rFonts w:ascii="Century Gothic" w:hAnsi="Century Gothic"/>
          <w:noProof/>
          <w:sz w:val="20"/>
          <w:lang w:val="en-GB" w:eastAsia="en-GB"/>
        </w:rPr>
        <mc:AlternateContent>
          <mc:Choice Requires="wps">
            <w:drawing>
              <wp:anchor distT="0" distB="0" distL="114300" distR="114300" simplePos="0" relativeHeight="251671552" behindDoc="0" locked="0" layoutInCell="1" allowOverlap="1" wp14:anchorId="6D57A9FD" wp14:editId="07777777">
                <wp:simplePos x="0" y="0"/>
                <wp:positionH relativeFrom="column">
                  <wp:posOffset>10160</wp:posOffset>
                </wp:positionH>
                <wp:positionV relativeFrom="paragraph">
                  <wp:posOffset>273685</wp:posOffset>
                </wp:positionV>
                <wp:extent cx="6003290" cy="126746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1267460"/>
                        </a:xfrm>
                        <a:prstGeom prst="rect">
                          <a:avLst/>
                        </a:prstGeom>
                        <a:solidFill>
                          <a:srgbClr val="FFFFFF"/>
                        </a:solidFill>
                        <a:ln w="9525">
                          <a:solidFill>
                            <a:srgbClr val="000000"/>
                          </a:solidFill>
                          <a:miter lim="800000"/>
                          <a:headEnd/>
                          <a:tailEnd/>
                        </a:ln>
                      </wps:spPr>
                      <wps:txbx>
                        <w:txbxContent>
                          <w:p w14:paraId="7896E9D9" w14:textId="77777777" w:rsidR="00056C24" w:rsidRDefault="00056C24" w:rsidP="007A22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7A9FD" id="Text Box 4" o:spid="_x0000_s1053" type="#_x0000_t202" style="position:absolute;margin-left:.8pt;margin-top:21.55pt;width:472.7pt;height:9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">
                <v:textbox>
                  <w:txbxContent>
                    <w:p w14:paraId="7896E9D9" w14:textId="77777777" w:rsidR="00056C24" w:rsidRDefault="00056C24" w:rsidP="007A224E"/>
                  </w:txbxContent>
                </v:textbox>
              </v:shape>
            </w:pict>
          </mc:Fallback>
        </mc:AlternateContent>
      </w:r>
      <w:r w:rsidR="007A224E" w:rsidRPr="006A5409">
        <w:rPr>
          <w:rFonts w:ascii="Century Gothic" w:eastAsia="Calibri" w:hAnsi="Century Gothic" w:cs="Arial"/>
          <w:b/>
          <w:sz w:val="20"/>
          <w:lang w:val="en-GB"/>
        </w:rPr>
        <w:t>Examination practice for relevant component (provide dates and types of sessions):</w:t>
      </w:r>
    </w:p>
    <w:p w14:paraId="1DCF0334" w14:textId="77777777" w:rsidR="007A224E" w:rsidRPr="006A5409" w:rsidRDefault="007A224E" w:rsidP="00D610ED">
      <w:pPr>
        <w:spacing w:line="276" w:lineRule="auto"/>
        <w:rPr>
          <w:rFonts w:ascii="Century Gothic" w:eastAsia="Calibri" w:hAnsi="Century Gothic" w:cs="Arial"/>
          <w:b/>
          <w:sz w:val="22"/>
          <w:szCs w:val="22"/>
          <w:lang w:val="en-GB"/>
        </w:rPr>
      </w:pPr>
    </w:p>
    <w:p w14:paraId="2E780729" w14:textId="77777777" w:rsidR="007A224E" w:rsidRPr="006A5409" w:rsidRDefault="007A224E" w:rsidP="00D610ED">
      <w:pPr>
        <w:spacing w:line="276" w:lineRule="auto"/>
        <w:rPr>
          <w:rFonts w:ascii="Century Gothic" w:eastAsia="Calibri" w:hAnsi="Century Gothic" w:cs="Arial"/>
          <w:b/>
          <w:sz w:val="22"/>
          <w:szCs w:val="22"/>
          <w:lang w:val="en-GB"/>
        </w:rPr>
      </w:pPr>
    </w:p>
    <w:p w14:paraId="7118DC78" w14:textId="77777777" w:rsidR="007A224E" w:rsidRPr="006A5409" w:rsidRDefault="007A224E" w:rsidP="00D610ED">
      <w:pPr>
        <w:spacing w:line="276" w:lineRule="auto"/>
        <w:rPr>
          <w:rFonts w:ascii="Century Gothic" w:eastAsia="Calibri" w:hAnsi="Century Gothic" w:cs="Arial"/>
          <w:b/>
          <w:szCs w:val="24"/>
          <w:lang w:val="en-GB"/>
        </w:rPr>
      </w:pPr>
    </w:p>
    <w:p w14:paraId="7876FC12" w14:textId="77777777" w:rsidR="007A224E" w:rsidRPr="006A5409" w:rsidRDefault="007A224E" w:rsidP="00D610ED">
      <w:pPr>
        <w:spacing w:line="276" w:lineRule="auto"/>
        <w:rPr>
          <w:rFonts w:ascii="Century Gothic" w:eastAsia="Calibri" w:hAnsi="Century Gothic"/>
          <w:sz w:val="22"/>
          <w:szCs w:val="22"/>
          <w:lang w:val="en-GB"/>
        </w:rPr>
      </w:pPr>
    </w:p>
    <w:p w14:paraId="54F9AE05" w14:textId="77777777" w:rsidR="007A224E" w:rsidRPr="006A5409" w:rsidRDefault="007A224E" w:rsidP="00D610ED">
      <w:pPr>
        <w:spacing w:line="276" w:lineRule="auto"/>
        <w:ind w:hanging="284"/>
        <w:rPr>
          <w:rFonts w:ascii="Century Gothic" w:eastAsia="Calibri" w:hAnsi="Century Gothic" w:cs="Arial"/>
          <w:b/>
          <w:sz w:val="22"/>
          <w:szCs w:val="22"/>
          <w:lang w:val="en-GB"/>
        </w:rPr>
      </w:pPr>
      <w:r w:rsidRPr="006A5409">
        <w:rPr>
          <w:rFonts w:ascii="Century Gothic" w:eastAsia="Calibri" w:hAnsi="Century Gothic" w:cs="Arial"/>
          <w:b/>
          <w:sz w:val="22"/>
          <w:szCs w:val="22"/>
          <w:lang w:val="en-GB"/>
        </w:rPr>
        <w:t xml:space="preserve">   </w:t>
      </w:r>
    </w:p>
    <w:p w14:paraId="3DD7976A" w14:textId="77777777" w:rsidR="007A224E" w:rsidRPr="006A5409" w:rsidRDefault="007A224E" w:rsidP="00D610ED">
      <w:pPr>
        <w:spacing w:line="276" w:lineRule="auto"/>
        <w:rPr>
          <w:rFonts w:ascii="Century Gothic" w:eastAsia="Calibri" w:hAnsi="Century Gothic" w:cs="Arial"/>
          <w:b/>
          <w:sz w:val="20"/>
          <w:lang w:val="en-GB"/>
        </w:rPr>
      </w:pPr>
      <w:r w:rsidRPr="006A5409">
        <w:rPr>
          <w:rFonts w:ascii="Century Gothic" w:eastAsia="Calibri" w:hAnsi="Century Gothic" w:cs="Arial"/>
          <w:b/>
          <w:sz w:val="20"/>
          <w:lang w:val="en-GB"/>
        </w:rPr>
        <w:t>Further clinical exposure and training (give full details of clinical and other training planned):</w:t>
      </w:r>
    </w:p>
    <w:p w14:paraId="19EF660A" w14:textId="7DEFA44F" w:rsidR="007A224E" w:rsidRPr="006A5409" w:rsidRDefault="007A224E" w:rsidP="00D610ED">
      <w:pPr>
        <w:spacing w:line="276" w:lineRule="auto"/>
        <w:rPr>
          <w:rFonts w:ascii="Century Gothic" w:eastAsia="Calibri" w:hAnsi="Century Gothic" w:cs="Arial"/>
          <w:b/>
          <w:szCs w:val="24"/>
          <w:lang w:val="en-GB"/>
        </w:rPr>
      </w:pPr>
    </w:p>
    <w:p w14:paraId="1946BE5E" w14:textId="73FFCEB6" w:rsidR="007A224E" w:rsidRPr="006A5409" w:rsidRDefault="007A224E" w:rsidP="00D610ED">
      <w:pPr>
        <w:spacing w:line="276" w:lineRule="auto"/>
        <w:rPr>
          <w:rFonts w:ascii="Century Gothic" w:eastAsia="Calibri" w:hAnsi="Century Gothic" w:cs="Arial"/>
          <w:b/>
          <w:szCs w:val="24"/>
          <w:lang w:val="en-GB"/>
        </w:rPr>
      </w:pPr>
    </w:p>
    <w:p w14:paraId="512CFB18" w14:textId="60E63427" w:rsidR="00FD23D6" w:rsidRPr="006A5409" w:rsidRDefault="00FD23D6" w:rsidP="00FD23D6">
      <w:pPr>
        <w:spacing w:line="276" w:lineRule="auto"/>
        <w:rPr>
          <w:rFonts w:ascii="Century Gothic" w:eastAsia="Calibri" w:hAnsi="Century Gothic" w:cs="Arial"/>
          <w:b/>
          <w:sz w:val="20"/>
          <w:lang w:val="en-GB"/>
        </w:rPr>
      </w:pPr>
      <w:r w:rsidRPr="006A5409">
        <w:rPr>
          <w:rFonts w:ascii="Century Gothic" w:eastAsia="Calibri" w:hAnsi="Century Gothic" w:cs="Arial"/>
          <w:b/>
          <w:sz w:val="20"/>
          <w:lang w:val="en-GB"/>
        </w:rPr>
        <w:t>In order to complete the above plan of additional training I have recommended that the candidate re-sits the examination at the following sitting (please refer to the exams calendar):</w:t>
      </w:r>
    </w:p>
    <w:p w14:paraId="51C34A15" w14:textId="4CA43C66" w:rsidR="007A224E" w:rsidRPr="006A5409" w:rsidRDefault="00FD23D6" w:rsidP="00D610ED">
      <w:pPr>
        <w:spacing w:line="276" w:lineRule="auto"/>
        <w:rPr>
          <w:rFonts w:ascii="Century Gothic" w:eastAsia="Calibri" w:hAnsi="Century Gothic" w:cs="Arial"/>
          <w:b/>
          <w:szCs w:val="24"/>
          <w:lang w:val="en-GB"/>
        </w:rPr>
      </w:pPr>
      <w:r w:rsidRPr="006A5409">
        <w:rPr>
          <w:rFonts w:ascii="Century Gothic" w:hAnsi="Century Gothic"/>
          <w:noProof/>
          <w:lang w:val="en-GB" w:eastAsia="en-GB"/>
        </w:rPr>
        <mc:AlternateContent>
          <mc:Choice Requires="wps">
            <w:drawing>
              <wp:anchor distT="0" distB="0" distL="114300" distR="114300" simplePos="0" relativeHeight="251672576" behindDoc="0" locked="0" layoutInCell="1" allowOverlap="1" wp14:anchorId="284A1A13" wp14:editId="53ADF124">
                <wp:simplePos x="0" y="0"/>
                <wp:positionH relativeFrom="margin">
                  <wp:align>left</wp:align>
                </wp:positionH>
                <wp:positionV relativeFrom="paragraph">
                  <wp:posOffset>46990</wp:posOffset>
                </wp:positionV>
                <wp:extent cx="5968365" cy="2417445"/>
                <wp:effectExtent l="0" t="0" r="1333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2417445"/>
                        </a:xfrm>
                        <a:prstGeom prst="rect">
                          <a:avLst/>
                        </a:prstGeom>
                        <a:solidFill>
                          <a:srgbClr val="FFFFFF"/>
                        </a:solidFill>
                        <a:ln w="9525">
                          <a:solidFill>
                            <a:srgbClr val="000000"/>
                          </a:solidFill>
                          <a:miter lim="800000"/>
                          <a:headEnd/>
                          <a:tailEnd/>
                        </a:ln>
                      </wps:spPr>
                      <wps:txbx>
                        <w:txbxContent>
                          <w:p w14:paraId="35703EDE" w14:textId="77777777" w:rsidR="00056C24" w:rsidRDefault="00056C24" w:rsidP="007A22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A1A13" id="Text Box 2" o:spid="_x0000_s1054" type="#_x0000_t202" style="position:absolute;margin-left:0;margin-top:3.7pt;width:469.95pt;height:190.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">
                <v:textbox>
                  <w:txbxContent>
                    <w:p w14:paraId="35703EDE" w14:textId="77777777" w:rsidR="00056C24" w:rsidRDefault="00056C24" w:rsidP="007A224E"/>
                  </w:txbxContent>
                </v:textbox>
                <w10:wrap anchorx="margin"/>
              </v:shape>
            </w:pict>
          </mc:Fallback>
        </mc:AlternateContent>
      </w:r>
    </w:p>
    <w:p w14:paraId="7E051CA8" w14:textId="77777777" w:rsidR="007A224E" w:rsidRPr="006A5409" w:rsidRDefault="007A224E" w:rsidP="00D610ED">
      <w:pPr>
        <w:spacing w:line="276" w:lineRule="auto"/>
        <w:rPr>
          <w:rFonts w:ascii="Century Gothic" w:eastAsia="Calibri" w:hAnsi="Century Gothic" w:cs="Arial"/>
          <w:b/>
          <w:szCs w:val="24"/>
          <w:lang w:val="en-GB"/>
        </w:rPr>
      </w:pPr>
    </w:p>
    <w:p w14:paraId="126953D2" w14:textId="77777777" w:rsidR="007A224E" w:rsidRPr="006A5409" w:rsidRDefault="007A224E" w:rsidP="00D610ED">
      <w:pPr>
        <w:spacing w:line="276" w:lineRule="auto"/>
        <w:rPr>
          <w:rFonts w:ascii="Century Gothic" w:eastAsia="Calibri" w:hAnsi="Century Gothic" w:cs="Arial"/>
          <w:b/>
          <w:szCs w:val="24"/>
          <w:lang w:val="en-GB"/>
        </w:rPr>
      </w:pPr>
    </w:p>
    <w:p w14:paraId="1E5BF58C" w14:textId="77777777" w:rsidR="007A224E" w:rsidRPr="006A5409" w:rsidRDefault="007A224E" w:rsidP="00D610ED">
      <w:pPr>
        <w:spacing w:line="276" w:lineRule="auto"/>
        <w:rPr>
          <w:rFonts w:ascii="Century Gothic" w:eastAsia="Calibri" w:hAnsi="Century Gothic" w:cs="Arial"/>
          <w:b/>
          <w:szCs w:val="24"/>
          <w:lang w:val="en-GB"/>
        </w:rPr>
      </w:pPr>
    </w:p>
    <w:p w14:paraId="053A08E0" w14:textId="77777777" w:rsidR="007A224E" w:rsidRPr="006A5409" w:rsidRDefault="007A224E" w:rsidP="00D610ED">
      <w:pPr>
        <w:spacing w:line="276" w:lineRule="auto"/>
        <w:rPr>
          <w:rFonts w:ascii="Century Gothic" w:eastAsia="Calibri" w:hAnsi="Century Gothic" w:cs="Arial"/>
          <w:b/>
          <w:szCs w:val="24"/>
          <w:lang w:val="en-GB"/>
        </w:rPr>
      </w:pPr>
    </w:p>
    <w:p w14:paraId="1674D195" w14:textId="77777777" w:rsidR="007A224E" w:rsidRPr="006A5409" w:rsidRDefault="007A224E" w:rsidP="00D610ED">
      <w:pPr>
        <w:spacing w:line="276" w:lineRule="auto"/>
        <w:rPr>
          <w:rFonts w:ascii="Century Gothic" w:eastAsia="Calibri" w:hAnsi="Century Gothic" w:cs="Arial"/>
          <w:b/>
          <w:szCs w:val="24"/>
          <w:lang w:val="en-GB"/>
        </w:rPr>
      </w:pPr>
    </w:p>
    <w:p w14:paraId="0F3D30ED" w14:textId="77777777" w:rsidR="00FD23D6" w:rsidRDefault="00FD23D6" w:rsidP="00D610ED">
      <w:pPr>
        <w:spacing w:line="276" w:lineRule="auto"/>
        <w:rPr>
          <w:rFonts w:ascii="Century Gothic" w:eastAsia="Calibri" w:hAnsi="Century Gothic" w:cs="Arial"/>
          <w:b/>
          <w:sz w:val="20"/>
          <w:lang w:val="en-GB"/>
        </w:rPr>
      </w:pPr>
    </w:p>
    <w:p w14:paraId="1679AD85" w14:textId="77777777" w:rsidR="00FD23D6" w:rsidRDefault="00FD23D6" w:rsidP="00D610ED">
      <w:pPr>
        <w:spacing w:line="276" w:lineRule="auto"/>
        <w:rPr>
          <w:rFonts w:ascii="Century Gothic" w:eastAsia="Calibri" w:hAnsi="Century Gothic" w:cs="Arial"/>
          <w:b/>
          <w:sz w:val="20"/>
          <w:lang w:val="en-GB"/>
        </w:rPr>
      </w:pPr>
    </w:p>
    <w:p w14:paraId="5A337AAB" w14:textId="77777777" w:rsidR="00FD23D6" w:rsidRDefault="00FD23D6" w:rsidP="00D610ED">
      <w:pPr>
        <w:spacing w:line="276" w:lineRule="auto"/>
        <w:rPr>
          <w:rFonts w:ascii="Century Gothic" w:eastAsia="Calibri" w:hAnsi="Century Gothic" w:cs="Arial"/>
          <w:b/>
          <w:sz w:val="20"/>
          <w:lang w:val="en-GB"/>
        </w:rPr>
      </w:pPr>
    </w:p>
    <w:p w14:paraId="0989F7EE" w14:textId="77777777" w:rsidR="00FD23D6" w:rsidRDefault="00FD23D6" w:rsidP="00D610ED">
      <w:pPr>
        <w:spacing w:line="276" w:lineRule="auto"/>
        <w:rPr>
          <w:rFonts w:ascii="Century Gothic" w:eastAsia="Calibri" w:hAnsi="Century Gothic" w:cs="Arial"/>
          <w:b/>
          <w:sz w:val="20"/>
          <w:lang w:val="en-GB"/>
        </w:rPr>
      </w:pPr>
    </w:p>
    <w:p w14:paraId="490DFA14" w14:textId="77777777" w:rsidR="00FD23D6" w:rsidRDefault="00FD23D6" w:rsidP="00D610ED">
      <w:pPr>
        <w:spacing w:line="276" w:lineRule="auto"/>
        <w:rPr>
          <w:rFonts w:ascii="Century Gothic" w:eastAsia="Calibri" w:hAnsi="Century Gothic" w:cs="Arial"/>
          <w:b/>
          <w:sz w:val="20"/>
          <w:lang w:val="en-GB"/>
        </w:rPr>
      </w:pPr>
    </w:p>
    <w:p w14:paraId="7D3520BF" w14:textId="77777777" w:rsidR="00FD23D6" w:rsidRDefault="00FD23D6" w:rsidP="00D610ED">
      <w:pPr>
        <w:spacing w:line="276" w:lineRule="auto"/>
        <w:rPr>
          <w:rFonts w:ascii="Century Gothic" w:eastAsia="Calibri" w:hAnsi="Century Gothic" w:cs="Arial"/>
          <w:b/>
          <w:sz w:val="20"/>
          <w:lang w:val="en-GB"/>
        </w:rPr>
      </w:pPr>
    </w:p>
    <w:p w14:paraId="0B835471" w14:textId="77777777" w:rsidR="00FD23D6" w:rsidRDefault="00FD23D6" w:rsidP="00D610ED">
      <w:pPr>
        <w:spacing w:line="276" w:lineRule="auto"/>
        <w:rPr>
          <w:rFonts w:ascii="Century Gothic" w:eastAsia="Calibri" w:hAnsi="Century Gothic" w:cs="Arial"/>
          <w:b/>
          <w:sz w:val="20"/>
          <w:lang w:val="en-GB"/>
        </w:rPr>
      </w:pPr>
    </w:p>
    <w:p w14:paraId="042370F6" w14:textId="77777777" w:rsidR="00FD23D6" w:rsidRDefault="00FD23D6" w:rsidP="00D610ED">
      <w:pPr>
        <w:spacing w:line="276" w:lineRule="auto"/>
        <w:rPr>
          <w:rFonts w:ascii="Century Gothic" w:eastAsia="Calibri" w:hAnsi="Century Gothic" w:cs="Arial"/>
          <w:b/>
          <w:sz w:val="20"/>
          <w:lang w:val="en-GB"/>
        </w:rPr>
      </w:pPr>
    </w:p>
    <w:p w14:paraId="0A45E42C" w14:textId="7A6BB7B9" w:rsidR="007A224E" w:rsidRPr="006A5409" w:rsidRDefault="007A224E" w:rsidP="00D610ED">
      <w:pPr>
        <w:spacing w:line="276" w:lineRule="auto"/>
        <w:rPr>
          <w:rFonts w:ascii="Century Gothic" w:eastAsia="Calibri" w:hAnsi="Century Gothic" w:cs="Arial"/>
          <w:b/>
          <w:sz w:val="20"/>
          <w:lang w:val="en-GB"/>
        </w:rPr>
      </w:pPr>
      <w:r w:rsidRPr="006A5409">
        <w:rPr>
          <w:rFonts w:ascii="Century Gothic" w:eastAsia="Calibri" w:hAnsi="Century Gothic" w:cs="Arial"/>
          <w:b/>
          <w:sz w:val="20"/>
          <w:lang w:val="en-GB"/>
        </w:rPr>
        <w:t>I recommend a further attempt at this exam component and agree to oversee the above Additional Educational Training.</w:t>
      </w:r>
    </w:p>
    <w:p w14:paraId="1A9B60E1" w14:textId="77777777" w:rsidR="007A224E" w:rsidRPr="006A5409" w:rsidRDefault="007A224E" w:rsidP="00D610ED">
      <w:pPr>
        <w:spacing w:line="276" w:lineRule="auto"/>
        <w:rPr>
          <w:rFonts w:ascii="Century Gothic" w:eastAsia="Calibri" w:hAnsi="Century Gothic" w:cs="Arial"/>
          <w:b/>
          <w:sz w:val="20"/>
          <w:lang w:val="en-GB"/>
        </w:rPr>
      </w:pPr>
    </w:p>
    <w:p w14:paraId="57A96CA0" w14:textId="77777777" w:rsidR="007A224E" w:rsidRPr="006A5409" w:rsidRDefault="007A224E" w:rsidP="00D610ED">
      <w:pPr>
        <w:spacing w:line="276" w:lineRule="auto"/>
        <w:ind w:right="-330"/>
        <w:rPr>
          <w:rFonts w:ascii="Century Gothic" w:eastAsia="Calibri" w:hAnsi="Century Gothic" w:cs="Arial"/>
          <w:b/>
          <w:sz w:val="20"/>
          <w:lang w:val="en-GB"/>
        </w:rPr>
      </w:pPr>
      <w:r w:rsidRPr="006A5409">
        <w:rPr>
          <w:rFonts w:ascii="Century Gothic" w:eastAsia="Calibri" w:hAnsi="Century Gothic" w:cs="Arial"/>
          <w:b/>
          <w:sz w:val="20"/>
          <w:lang w:val="en-GB"/>
        </w:rPr>
        <w:t>Signed:  …………………………………………… *</w:t>
      </w:r>
      <w:r w:rsidR="00D200C8" w:rsidRPr="006A5409">
        <w:rPr>
          <w:rFonts w:ascii="Century Gothic" w:eastAsia="Calibri" w:hAnsi="Century Gothic" w:cs="Arial"/>
          <w:b/>
          <w:sz w:val="20"/>
          <w:lang w:val="en-GB"/>
        </w:rPr>
        <w:t>Faculty Tutor</w:t>
      </w:r>
      <w:r w:rsidRPr="006A5409">
        <w:rPr>
          <w:rFonts w:ascii="Century Gothic" w:eastAsia="Calibri" w:hAnsi="Century Gothic" w:cs="Arial"/>
          <w:b/>
          <w:sz w:val="20"/>
          <w:lang w:val="en-GB"/>
        </w:rPr>
        <w:t xml:space="preserve"> / *Regional Advisor</w:t>
      </w:r>
    </w:p>
    <w:p w14:paraId="3E190F5E" w14:textId="77777777" w:rsidR="007A224E" w:rsidRPr="006A5409" w:rsidRDefault="007A224E" w:rsidP="00D610ED">
      <w:pPr>
        <w:spacing w:line="276" w:lineRule="auto"/>
        <w:rPr>
          <w:rFonts w:ascii="Century Gothic" w:eastAsia="Calibri" w:hAnsi="Century Gothic" w:cs="Arial"/>
          <w:b/>
          <w:sz w:val="20"/>
          <w:lang w:val="en-GB"/>
        </w:rPr>
      </w:pPr>
    </w:p>
    <w:p w14:paraId="11479C96" w14:textId="77777777" w:rsidR="007A224E" w:rsidRPr="006A5409" w:rsidRDefault="007A224E" w:rsidP="00D610ED">
      <w:pPr>
        <w:spacing w:line="276" w:lineRule="auto"/>
        <w:rPr>
          <w:rFonts w:ascii="Century Gothic" w:eastAsia="Calibri" w:hAnsi="Century Gothic" w:cs="Arial"/>
          <w:b/>
          <w:sz w:val="20"/>
          <w:lang w:val="en-GB"/>
        </w:rPr>
      </w:pPr>
      <w:r w:rsidRPr="006A5409">
        <w:rPr>
          <w:rFonts w:ascii="Century Gothic" w:eastAsia="Calibri" w:hAnsi="Century Gothic" w:cs="Arial"/>
          <w:b/>
          <w:sz w:val="20"/>
          <w:lang w:val="en-GB"/>
        </w:rPr>
        <w:t>I agree to follow the above plan under the supervision of my *CT/*Regional Advisor.  I understand that I must have attended a guidance interview for this component before my next attempt.</w:t>
      </w:r>
    </w:p>
    <w:p w14:paraId="0FB76C7C" w14:textId="77777777" w:rsidR="007A224E" w:rsidRPr="006A5409" w:rsidRDefault="007A224E" w:rsidP="00D610ED">
      <w:pPr>
        <w:spacing w:line="276" w:lineRule="auto"/>
        <w:rPr>
          <w:rFonts w:ascii="Century Gothic" w:eastAsia="Calibri" w:hAnsi="Century Gothic" w:cs="Arial"/>
          <w:b/>
          <w:sz w:val="20"/>
          <w:lang w:val="en-GB"/>
        </w:rPr>
      </w:pPr>
    </w:p>
    <w:p w14:paraId="21F5C7F8" w14:textId="77777777" w:rsidR="007A224E" w:rsidRPr="006A5409" w:rsidRDefault="007A224E" w:rsidP="007F1A56">
      <w:pPr>
        <w:spacing w:after="200" w:line="276" w:lineRule="auto"/>
        <w:rPr>
          <w:rFonts w:ascii="Century Gothic" w:eastAsia="Calibri" w:hAnsi="Century Gothic" w:cs="Arial"/>
          <w:b/>
          <w:sz w:val="20"/>
          <w:lang w:val="en-GB"/>
        </w:rPr>
      </w:pPr>
      <w:r w:rsidRPr="006A5409">
        <w:rPr>
          <w:rFonts w:ascii="Century Gothic" w:eastAsia="Calibri" w:hAnsi="Century Gothic" w:cs="Arial"/>
          <w:b/>
          <w:sz w:val="20"/>
          <w:lang w:val="en-GB"/>
        </w:rPr>
        <w:t>Signed:  ……………………………………………Current Medical Grade ……………………</w:t>
      </w:r>
    </w:p>
    <w:p w14:paraId="211A990D" w14:textId="77777777" w:rsidR="007A224E" w:rsidRPr="006A5409" w:rsidRDefault="007A224E" w:rsidP="007F1A56">
      <w:pPr>
        <w:spacing w:after="200" w:line="276" w:lineRule="auto"/>
        <w:rPr>
          <w:rFonts w:ascii="Century Gothic" w:eastAsia="Calibri" w:hAnsi="Century Gothic" w:cs="Arial"/>
          <w:b/>
          <w:sz w:val="20"/>
          <w:lang w:val="en-GB"/>
        </w:rPr>
      </w:pPr>
      <w:r w:rsidRPr="006A5409">
        <w:rPr>
          <w:rFonts w:ascii="Century Gothic" w:eastAsia="Calibri" w:hAnsi="Century Gothic" w:cs="Arial"/>
          <w:b/>
          <w:sz w:val="20"/>
          <w:lang w:val="en-GB"/>
        </w:rPr>
        <w:t>Date form completed………………………………</w:t>
      </w:r>
      <w:proofErr w:type="gramStart"/>
      <w:r w:rsidRPr="006A5409">
        <w:rPr>
          <w:rFonts w:ascii="Century Gothic" w:eastAsia="Calibri" w:hAnsi="Century Gothic" w:cs="Arial"/>
          <w:b/>
          <w:sz w:val="20"/>
          <w:lang w:val="en-GB"/>
        </w:rPr>
        <w:t>…..</w:t>
      </w:r>
      <w:proofErr w:type="gramEnd"/>
    </w:p>
    <w:p w14:paraId="1B5E47D9" w14:textId="4F43B4E2" w:rsidR="007A224E" w:rsidRPr="006A5409" w:rsidRDefault="007A224E" w:rsidP="00FD23D6">
      <w:pPr>
        <w:ind w:left="720" w:hanging="720"/>
        <w:rPr>
          <w:rFonts w:ascii="Century Gothic" w:eastAsia="Calibri" w:hAnsi="Century Gothic"/>
          <w:sz w:val="22"/>
          <w:szCs w:val="22"/>
          <w:lang w:val="en-GB"/>
        </w:rPr>
      </w:pPr>
      <w:r w:rsidRPr="006A5409">
        <w:rPr>
          <w:rFonts w:ascii="Century Gothic" w:hAnsi="Century Gothic" w:cs="Arial"/>
          <w:i/>
          <w:sz w:val="20"/>
          <w:lang w:val="en-GB"/>
        </w:rPr>
        <w:t>Please submit this form to the Director of Training and Examinations at the Faculty address.</w:t>
      </w:r>
    </w:p>
    <w:p w14:paraId="05C44033" w14:textId="77777777" w:rsidR="007F1A56" w:rsidRPr="006A5409" w:rsidRDefault="007F1A56" w:rsidP="007F1A56">
      <w:pPr>
        <w:rPr>
          <w:rFonts w:ascii="Century Gothic" w:hAnsi="Century Gothic"/>
          <w:b/>
          <w:color w:val="215868"/>
          <w:sz w:val="28"/>
          <w:szCs w:val="28"/>
        </w:rPr>
      </w:pPr>
      <w:r w:rsidRPr="006A5409">
        <w:rPr>
          <w:rFonts w:ascii="Century Gothic" w:hAnsi="Century Gothic"/>
          <w:szCs w:val="24"/>
          <w:lang w:val="en"/>
        </w:rPr>
        <w:br w:type="page"/>
      </w:r>
      <w:r w:rsidR="00D72AC0" w:rsidRPr="006A5409">
        <w:rPr>
          <w:rFonts w:ascii="Century Gothic" w:hAnsi="Century Gothic"/>
          <w:b/>
          <w:color w:val="215868"/>
          <w:sz w:val="28"/>
          <w:szCs w:val="28"/>
        </w:rPr>
        <w:lastRenderedPageBreak/>
        <w:t>Appendix 12</w:t>
      </w:r>
      <w:r w:rsidRPr="006A5409">
        <w:rPr>
          <w:rFonts w:ascii="Century Gothic" w:hAnsi="Century Gothic"/>
          <w:b/>
          <w:color w:val="215868"/>
          <w:sz w:val="28"/>
          <w:szCs w:val="28"/>
        </w:rPr>
        <w:t>:</w:t>
      </w:r>
      <w:r w:rsidRPr="006A5409">
        <w:rPr>
          <w:rFonts w:ascii="Century Gothic" w:hAnsi="Century Gothic"/>
          <w:b/>
          <w:color w:val="215868"/>
          <w:sz w:val="28"/>
          <w:szCs w:val="28"/>
        </w:rPr>
        <w:tab/>
      </w:r>
      <w:r w:rsidR="0007613C" w:rsidRPr="006A5409">
        <w:rPr>
          <w:rFonts w:ascii="Century Gothic" w:hAnsi="Century Gothic"/>
          <w:b/>
          <w:color w:val="215868"/>
          <w:sz w:val="28"/>
          <w:szCs w:val="28"/>
        </w:rPr>
        <w:t>CANDIDATE EXAMINATION FEEDBACK POLICY</w:t>
      </w:r>
    </w:p>
    <w:p w14:paraId="34CDD9EB" w14:textId="77777777" w:rsidR="007F1A56" w:rsidRPr="00FD23D6" w:rsidRDefault="007F1A56" w:rsidP="00FD23D6">
      <w:pPr>
        <w:rPr>
          <w:rFonts w:ascii="Century Gothic" w:hAnsi="Century Gothic"/>
          <w:szCs w:val="24"/>
        </w:rPr>
      </w:pPr>
    </w:p>
    <w:p w14:paraId="69B5D64C" w14:textId="77777777" w:rsidR="00FD23D6" w:rsidRDefault="007F1A56" w:rsidP="00FD23D6">
      <w:pPr>
        <w:rPr>
          <w:rFonts w:ascii="Century Gothic" w:hAnsi="Century Gothic"/>
          <w:sz w:val="20"/>
        </w:rPr>
      </w:pPr>
      <w:r w:rsidRPr="00FD23D6">
        <w:rPr>
          <w:rFonts w:ascii="Century Gothic" w:hAnsi="Century Gothic"/>
          <w:sz w:val="20"/>
        </w:rPr>
        <w:t xml:space="preserve">This policy has been drawn up following the guidelines and standards set out in the Academy of Medical Royal Colleges’ (AoMRC) document: ‘Standards for candidate feedback in summative postgraduate medical examinations in the UK, [February 2015]’.  </w:t>
      </w:r>
    </w:p>
    <w:p w14:paraId="737DC676" w14:textId="6A696E35" w:rsidR="007F1A56" w:rsidRPr="00FD23D6" w:rsidRDefault="007F1A56" w:rsidP="00FD23D6">
      <w:pPr>
        <w:rPr>
          <w:rFonts w:ascii="Century Gothic" w:hAnsi="Century Gothic"/>
          <w:sz w:val="20"/>
        </w:rPr>
      </w:pPr>
      <w:r w:rsidRPr="00FD23D6">
        <w:rPr>
          <w:rFonts w:ascii="Century Gothic" w:hAnsi="Century Gothic"/>
          <w:sz w:val="20"/>
        </w:rPr>
        <w:t>The feedback provided to FFICM examination candidates also meets the current ‘GMC Standards for Curricula and Assessment Systems’.</w:t>
      </w:r>
    </w:p>
    <w:p w14:paraId="498AF0D8" w14:textId="77777777" w:rsidR="00D12943" w:rsidRPr="00FD23D6" w:rsidRDefault="00D12943" w:rsidP="00FD23D6">
      <w:pPr>
        <w:rPr>
          <w:rFonts w:ascii="Century Gothic" w:hAnsi="Century Gothic"/>
          <w:sz w:val="20"/>
        </w:rPr>
      </w:pPr>
    </w:p>
    <w:p w14:paraId="1EF69710" w14:textId="77777777" w:rsidR="007F1A56" w:rsidRPr="00FD23D6" w:rsidRDefault="007F1A56" w:rsidP="00F25BD8">
      <w:pPr>
        <w:pStyle w:val="ListParagraph"/>
        <w:numPr>
          <w:ilvl w:val="0"/>
          <w:numId w:val="21"/>
        </w:numPr>
        <w:ind w:left="426" w:hanging="426"/>
        <w:contextualSpacing/>
        <w:rPr>
          <w:rFonts w:ascii="Century Gothic" w:hAnsi="Century Gothic"/>
          <w:sz w:val="20"/>
        </w:rPr>
      </w:pPr>
      <w:r w:rsidRPr="00FD23D6">
        <w:rPr>
          <w:rFonts w:ascii="Century Gothic" w:hAnsi="Century Gothic"/>
          <w:b/>
          <w:sz w:val="20"/>
        </w:rPr>
        <w:t>Definition of feedback</w:t>
      </w:r>
    </w:p>
    <w:p w14:paraId="56ABEE4F" w14:textId="77777777" w:rsidR="007F1A56" w:rsidRPr="00FD23D6" w:rsidRDefault="007F1A56" w:rsidP="00FD23D6">
      <w:pPr>
        <w:ind w:left="426"/>
        <w:rPr>
          <w:rFonts w:ascii="Century Gothic" w:hAnsi="Century Gothic"/>
          <w:i/>
          <w:sz w:val="20"/>
        </w:rPr>
      </w:pPr>
      <w:r w:rsidRPr="00FD23D6">
        <w:rPr>
          <w:rFonts w:ascii="Century Gothic" w:hAnsi="Century Gothic"/>
          <w:sz w:val="20"/>
        </w:rPr>
        <w:t>“</w:t>
      </w:r>
      <w:r w:rsidRPr="00FD23D6">
        <w:rPr>
          <w:rFonts w:ascii="Century Gothic" w:hAnsi="Century Gothic"/>
          <w:i/>
          <w:sz w:val="20"/>
        </w:rPr>
        <w:t>Specific information about the comparison between a candidate’s observed performance and a standard given with the intention to assist with improving the candidate’s performance.”</w:t>
      </w:r>
    </w:p>
    <w:p w14:paraId="263F3B9E" w14:textId="77777777" w:rsidR="00D12943" w:rsidRPr="00FD23D6" w:rsidRDefault="00D12943" w:rsidP="00FD23D6">
      <w:pPr>
        <w:ind w:left="426"/>
        <w:rPr>
          <w:rFonts w:ascii="Century Gothic" w:hAnsi="Century Gothic"/>
          <w:sz w:val="20"/>
        </w:rPr>
      </w:pPr>
    </w:p>
    <w:p w14:paraId="0BE8C1A8" w14:textId="7B59FA95" w:rsid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The Faculty believes it is important to provide feedback to candidates beyond a standard pass-fail result to assist them in understanding and interpreting their overall result. The Faculty does not attempt to justify the overall </w:t>
      </w:r>
      <w:proofErr w:type="gramStart"/>
      <w:r w:rsidRPr="00FD23D6">
        <w:rPr>
          <w:rFonts w:ascii="Century Gothic" w:hAnsi="Century Gothic"/>
          <w:sz w:val="20"/>
        </w:rPr>
        <w:t>result</w:t>
      </w:r>
      <w:proofErr w:type="gramEnd"/>
      <w:r w:rsidRPr="00FD23D6">
        <w:rPr>
          <w:rFonts w:ascii="Century Gothic" w:hAnsi="Century Gothic"/>
          <w:sz w:val="20"/>
        </w:rPr>
        <w:t xml:space="preserve"> or the marks awarded, whether overall or for specific sections or skill domains.  Marks are awarded using strict guidelines. Marks awarded by the Court of Examiners are final and therefore papers cannot be remarked.</w:t>
      </w:r>
    </w:p>
    <w:p w14:paraId="45EF1AF1" w14:textId="77777777" w:rsidR="00FD23D6" w:rsidRDefault="00FD23D6" w:rsidP="00FD23D6">
      <w:pPr>
        <w:pStyle w:val="ListParagraph"/>
        <w:ind w:left="1080"/>
        <w:contextualSpacing/>
        <w:rPr>
          <w:rFonts w:ascii="Century Gothic" w:hAnsi="Century Gothic"/>
          <w:sz w:val="20"/>
        </w:rPr>
      </w:pPr>
    </w:p>
    <w:p w14:paraId="2D02A84E" w14:textId="24DB4B69"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Candidate feedback should not be confused with candidate guidance.  Feedback is the provision of information relating to performance, whilst ‘guidance’ relates to the action taken in relation to certain information about performance.  The rules regarding the provision of examinations guidance available to </w:t>
      </w:r>
      <w:proofErr w:type="gramStart"/>
      <w:r w:rsidRPr="00FD23D6">
        <w:rPr>
          <w:rFonts w:ascii="Century Gothic" w:hAnsi="Century Gothic"/>
          <w:sz w:val="20"/>
        </w:rPr>
        <w:t>candidates,</w:t>
      </w:r>
      <w:proofErr w:type="gramEnd"/>
      <w:r w:rsidRPr="00FD23D6">
        <w:rPr>
          <w:rFonts w:ascii="Century Gothic" w:hAnsi="Century Gothic"/>
          <w:sz w:val="20"/>
        </w:rPr>
        <w:t xml:space="preserve"> is set out at Section 10, paragraphs 10.2 to 10.5 of these regulations.</w:t>
      </w:r>
    </w:p>
    <w:p w14:paraId="40D2860B" w14:textId="77777777" w:rsidR="00D12943" w:rsidRPr="00FD23D6" w:rsidRDefault="00D12943" w:rsidP="00FD23D6">
      <w:pPr>
        <w:ind w:left="1080"/>
        <w:rPr>
          <w:rFonts w:ascii="Century Gothic" w:hAnsi="Century Gothic"/>
          <w:sz w:val="20"/>
        </w:rPr>
      </w:pPr>
    </w:p>
    <w:p w14:paraId="3DAE36B5" w14:textId="77777777" w:rsidR="007F1A56" w:rsidRPr="00FD23D6" w:rsidRDefault="007F1A56" w:rsidP="00F25BD8">
      <w:pPr>
        <w:pStyle w:val="ListParagraph"/>
        <w:numPr>
          <w:ilvl w:val="0"/>
          <w:numId w:val="21"/>
        </w:numPr>
        <w:contextualSpacing/>
        <w:rPr>
          <w:rFonts w:ascii="Century Gothic" w:hAnsi="Century Gothic"/>
          <w:b/>
          <w:sz w:val="20"/>
        </w:rPr>
      </w:pPr>
      <w:r w:rsidRPr="00FD23D6">
        <w:rPr>
          <w:rFonts w:ascii="Century Gothic" w:hAnsi="Century Gothic"/>
          <w:b/>
          <w:sz w:val="20"/>
        </w:rPr>
        <w:t xml:space="preserve">Publishing results and providing feedback </w:t>
      </w:r>
    </w:p>
    <w:p w14:paraId="42050CB3" w14:textId="77777777" w:rsidR="007F1A56" w:rsidRPr="00FD23D6" w:rsidRDefault="007F1A56" w:rsidP="00FD23D6">
      <w:pPr>
        <w:pStyle w:val="ListParagraph"/>
        <w:rPr>
          <w:rFonts w:ascii="Century Gothic" w:hAnsi="Century Gothic"/>
          <w:b/>
          <w:sz w:val="20"/>
        </w:rPr>
      </w:pPr>
    </w:p>
    <w:p w14:paraId="7EB74181" w14:textId="3355D951" w:rsidR="0064587B" w:rsidRDefault="0064587B" w:rsidP="00F25BD8">
      <w:pPr>
        <w:pStyle w:val="ListParagraph"/>
        <w:numPr>
          <w:ilvl w:val="1"/>
          <w:numId w:val="21"/>
        </w:numPr>
        <w:contextualSpacing/>
        <w:rPr>
          <w:rFonts w:ascii="Century Gothic" w:hAnsi="Century Gothic"/>
          <w:sz w:val="20"/>
        </w:rPr>
      </w:pPr>
      <w:r w:rsidRPr="0064587B">
        <w:rPr>
          <w:rFonts w:ascii="Century Gothic" w:hAnsi="Century Gothic"/>
          <w:sz w:val="20"/>
        </w:rPr>
        <w:t xml:space="preserve">Pass-fail emails are sent directly to candidates on the results date. The release of </w:t>
      </w:r>
      <w:r>
        <w:rPr>
          <w:rFonts w:ascii="Century Gothic" w:hAnsi="Century Gothic"/>
          <w:sz w:val="20"/>
        </w:rPr>
        <w:t xml:space="preserve">the </w:t>
      </w:r>
      <w:r w:rsidRPr="0064587B">
        <w:rPr>
          <w:rFonts w:ascii="Century Gothic" w:hAnsi="Century Gothic"/>
          <w:sz w:val="20"/>
        </w:rPr>
        <w:t>results date is se</w:t>
      </w:r>
      <w:r>
        <w:rPr>
          <w:rFonts w:ascii="Century Gothic" w:hAnsi="Century Gothic"/>
          <w:sz w:val="20"/>
        </w:rPr>
        <w:t>n</w:t>
      </w:r>
      <w:r w:rsidRPr="0064587B">
        <w:rPr>
          <w:rFonts w:ascii="Century Gothic" w:hAnsi="Century Gothic"/>
          <w:sz w:val="20"/>
        </w:rPr>
        <w:t>t out on candidate ‘admission notices’ and published on the exam pages of the Faculty website.</w:t>
      </w:r>
      <w:r>
        <w:rPr>
          <w:rFonts w:ascii="Century Gothic" w:hAnsi="Century Gothic"/>
          <w:sz w:val="20"/>
        </w:rPr>
        <w:t xml:space="preserve"> </w:t>
      </w:r>
      <w:r w:rsidRPr="0064587B">
        <w:rPr>
          <w:rFonts w:ascii="Century Gothic" w:hAnsi="Century Gothic"/>
          <w:sz w:val="20"/>
        </w:rPr>
        <w:t>Pass-fail results cannot be provided to candidates by telephone</w:t>
      </w:r>
      <w:r>
        <w:rPr>
          <w:rFonts w:ascii="Century Gothic" w:hAnsi="Century Gothic"/>
          <w:sz w:val="20"/>
        </w:rPr>
        <w:t xml:space="preserve">. </w:t>
      </w:r>
    </w:p>
    <w:p w14:paraId="130CC4CD" w14:textId="77777777" w:rsidR="007F1A56" w:rsidRPr="00FD23D6" w:rsidRDefault="007F1A56" w:rsidP="00FD23D6">
      <w:pPr>
        <w:pStyle w:val="ListParagraph"/>
        <w:ind w:left="1080"/>
        <w:rPr>
          <w:rFonts w:ascii="Century Gothic" w:hAnsi="Century Gothic"/>
          <w:sz w:val="20"/>
        </w:rPr>
      </w:pPr>
    </w:p>
    <w:p w14:paraId="203D41DF" w14:textId="20A91604"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The period between the exam date and the release of results date will vary for each exam component and depends on the standard setting and marking methods used to confirm results. At the FFICM Final OSCE/SOE the pass-fail results are normally published on the website from 2pm on the </w:t>
      </w:r>
      <w:r w:rsidR="00A850DF">
        <w:rPr>
          <w:rFonts w:ascii="Century Gothic" w:hAnsi="Century Gothic"/>
          <w:sz w:val="20"/>
        </w:rPr>
        <w:t>second Thursday</w:t>
      </w:r>
      <w:r w:rsidRPr="00FD23D6">
        <w:rPr>
          <w:rFonts w:ascii="Century Gothic" w:hAnsi="Century Gothic"/>
          <w:sz w:val="20"/>
        </w:rPr>
        <w:t xml:space="preserve"> following the exam dates. The MCQ exam takes longer to mark and standard set, however the Faculty aims to </w:t>
      </w:r>
      <w:r w:rsidR="00A850DF">
        <w:rPr>
          <w:rFonts w:ascii="Century Gothic" w:hAnsi="Century Gothic"/>
          <w:sz w:val="20"/>
        </w:rPr>
        <w:t>send</w:t>
      </w:r>
      <w:r w:rsidRPr="00FD23D6">
        <w:rPr>
          <w:rFonts w:ascii="Century Gothic" w:hAnsi="Century Gothic"/>
          <w:sz w:val="20"/>
        </w:rPr>
        <w:t xml:space="preserve"> pass-fail </w:t>
      </w:r>
      <w:r w:rsidR="00A850DF">
        <w:rPr>
          <w:rFonts w:ascii="Century Gothic" w:hAnsi="Century Gothic"/>
          <w:sz w:val="20"/>
        </w:rPr>
        <w:t>emails</w:t>
      </w:r>
      <w:r w:rsidRPr="00FD23D6">
        <w:rPr>
          <w:rFonts w:ascii="Century Gothic" w:hAnsi="Century Gothic"/>
          <w:sz w:val="20"/>
        </w:rPr>
        <w:t xml:space="preserve"> within two weeks of the date of the exam. </w:t>
      </w:r>
    </w:p>
    <w:p w14:paraId="38E78751" w14:textId="77777777" w:rsidR="007F1A56" w:rsidRPr="00FD23D6" w:rsidRDefault="007F1A56" w:rsidP="00FD23D6">
      <w:pPr>
        <w:pStyle w:val="ListParagraph"/>
        <w:rPr>
          <w:rFonts w:ascii="Century Gothic" w:hAnsi="Century Gothic"/>
          <w:sz w:val="20"/>
        </w:rPr>
      </w:pPr>
    </w:p>
    <w:p w14:paraId="4DD15159" w14:textId="3DE9039C"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Feedback is provided to candidates in the form of a ‘results letter’, this will be sent by first class post, to the candidates’ home address held on the Faculty database within seven working days of the ‘release of results date’.  See paragraph 3, regarding the type of feedback provided. </w:t>
      </w:r>
    </w:p>
    <w:p w14:paraId="62A75F99" w14:textId="77777777" w:rsidR="007F1A56" w:rsidRPr="00FD23D6" w:rsidRDefault="007F1A56" w:rsidP="00FD23D6">
      <w:pPr>
        <w:pStyle w:val="ListParagraph"/>
        <w:rPr>
          <w:rFonts w:ascii="Century Gothic" w:hAnsi="Century Gothic"/>
          <w:sz w:val="20"/>
        </w:rPr>
      </w:pPr>
    </w:p>
    <w:p w14:paraId="479E2066" w14:textId="1B7552D8"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Appendix 2 of these regulations, give details on the marking systems and the methodology used to set pass standards used for FFICM examinations.</w:t>
      </w:r>
    </w:p>
    <w:p w14:paraId="188611E6" w14:textId="77777777" w:rsidR="00FD23D6" w:rsidRPr="00FD23D6" w:rsidRDefault="00FD23D6" w:rsidP="00FD23D6">
      <w:pPr>
        <w:pStyle w:val="ListParagraph"/>
        <w:rPr>
          <w:rFonts w:ascii="Century Gothic" w:hAnsi="Century Gothic"/>
          <w:b/>
          <w:sz w:val="20"/>
        </w:rPr>
      </w:pPr>
    </w:p>
    <w:p w14:paraId="1CE66E15" w14:textId="77777777" w:rsidR="007F1A56" w:rsidRPr="00FD23D6" w:rsidRDefault="007F1A56" w:rsidP="00F25BD8">
      <w:pPr>
        <w:pStyle w:val="ListParagraph"/>
        <w:numPr>
          <w:ilvl w:val="0"/>
          <w:numId w:val="21"/>
        </w:numPr>
        <w:contextualSpacing/>
        <w:rPr>
          <w:rFonts w:ascii="Century Gothic" w:hAnsi="Century Gothic"/>
          <w:b/>
          <w:sz w:val="20"/>
        </w:rPr>
      </w:pPr>
      <w:r w:rsidRPr="00FD23D6">
        <w:rPr>
          <w:rFonts w:ascii="Century Gothic" w:hAnsi="Century Gothic"/>
          <w:b/>
          <w:sz w:val="20"/>
        </w:rPr>
        <w:t>Type of feedback provided</w:t>
      </w:r>
    </w:p>
    <w:p w14:paraId="3FDCE676" w14:textId="77777777" w:rsidR="007F1A56" w:rsidRPr="00FD23D6" w:rsidRDefault="007F1A56" w:rsidP="00FD23D6">
      <w:pPr>
        <w:pStyle w:val="ListParagraph"/>
        <w:rPr>
          <w:rFonts w:ascii="Century Gothic" w:hAnsi="Century Gothic"/>
          <w:b/>
          <w:sz w:val="20"/>
        </w:rPr>
      </w:pPr>
    </w:p>
    <w:p w14:paraId="54DC4007" w14:textId="1685671B"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The type of feedback given to candidates will vary according to the exam component attempted. However</w:t>
      </w:r>
      <w:r w:rsidR="00FD23D6">
        <w:rPr>
          <w:rFonts w:ascii="Century Gothic" w:hAnsi="Century Gothic"/>
          <w:sz w:val="20"/>
        </w:rPr>
        <w:t>,</w:t>
      </w:r>
      <w:r w:rsidRPr="00FD23D6">
        <w:rPr>
          <w:rFonts w:ascii="Century Gothic" w:hAnsi="Century Gothic"/>
          <w:sz w:val="20"/>
        </w:rPr>
        <w:t xml:space="preserve"> the Faculty has ensured that the feedback provided meets the </w:t>
      </w:r>
      <w:proofErr w:type="spellStart"/>
      <w:r w:rsidRPr="00FD23D6">
        <w:rPr>
          <w:rFonts w:ascii="Century Gothic" w:hAnsi="Century Gothic"/>
          <w:sz w:val="20"/>
        </w:rPr>
        <w:t>AoRMC</w:t>
      </w:r>
      <w:proofErr w:type="spellEnd"/>
      <w:r w:rsidRPr="00FD23D6">
        <w:rPr>
          <w:rFonts w:ascii="Century Gothic" w:hAnsi="Century Gothic"/>
          <w:sz w:val="20"/>
        </w:rPr>
        <w:t xml:space="preserve"> and GMCs standards and is in line with other Medical Colleges/Faculties. </w:t>
      </w:r>
    </w:p>
    <w:p w14:paraId="2FC0A1CB" w14:textId="77777777" w:rsidR="007F1A56" w:rsidRPr="00FD23D6" w:rsidRDefault="007F1A56" w:rsidP="00FD23D6">
      <w:pPr>
        <w:pStyle w:val="ListParagraph"/>
        <w:ind w:left="1080"/>
        <w:rPr>
          <w:rFonts w:ascii="Century Gothic" w:hAnsi="Century Gothic"/>
          <w:sz w:val="20"/>
        </w:rPr>
      </w:pPr>
    </w:p>
    <w:p w14:paraId="4004FC47" w14:textId="16D12E56"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All </w:t>
      </w:r>
      <w:proofErr w:type="gramStart"/>
      <w:r w:rsidRPr="00FD23D6">
        <w:rPr>
          <w:rFonts w:ascii="Century Gothic" w:hAnsi="Century Gothic"/>
          <w:sz w:val="20"/>
        </w:rPr>
        <w:t>candidates</w:t>
      </w:r>
      <w:proofErr w:type="gramEnd"/>
      <w:r w:rsidRPr="00FD23D6">
        <w:rPr>
          <w:rFonts w:ascii="Century Gothic" w:hAnsi="Century Gothic"/>
          <w:sz w:val="20"/>
        </w:rPr>
        <w:t xml:space="preserve"> whether they pass or fail an examination will receive the same type of feedback through their results letter.  This is because the Faculty believes </w:t>
      </w:r>
      <w:r w:rsidRPr="00FD23D6">
        <w:rPr>
          <w:rFonts w:ascii="Century Gothic" w:hAnsi="Century Gothic"/>
          <w:sz w:val="20"/>
        </w:rPr>
        <w:lastRenderedPageBreak/>
        <w:t xml:space="preserve">that the provision of numerical information about a candidate’s exam performance not only assists with improving a candidate’s performance at future examinations but also provides important information on which to base further continuing professional development.  </w:t>
      </w:r>
    </w:p>
    <w:p w14:paraId="3A2BAADD" w14:textId="77777777" w:rsidR="007F1A56" w:rsidRPr="00FD23D6" w:rsidRDefault="007F1A56" w:rsidP="00FD23D6">
      <w:pPr>
        <w:pStyle w:val="ListParagraph"/>
        <w:rPr>
          <w:rFonts w:ascii="Century Gothic" w:hAnsi="Century Gothic"/>
          <w:sz w:val="20"/>
        </w:rPr>
      </w:pPr>
    </w:p>
    <w:p w14:paraId="7FD252B3" w14:textId="6434A58A"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However, the Faculty is aware that doctors undergoing recruitment processes may be asked to supply a pass letter for their FFICM examination and therefore to avoid recruitment bodies using feedback information to rank candidates or as part of a recruitment decision, feedback for candidates who pass the FFICM examinations overall are provided as an enclosure to their results letter and need not be provided along with the provision of proof of passing the examination.</w:t>
      </w:r>
    </w:p>
    <w:p w14:paraId="2E4B6A3E" w14:textId="77777777" w:rsidR="007F1A56" w:rsidRPr="00FD23D6" w:rsidRDefault="007F1A56" w:rsidP="00FD23D6">
      <w:pPr>
        <w:pStyle w:val="ListParagraph"/>
        <w:rPr>
          <w:rFonts w:ascii="Century Gothic" w:hAnsi="Century Gothic"/>
          <w:sz w:val="20"/>
        </w:rPr>
      </w:pPr>
    </w:p>
    <w:p w14:paraId="5C8EBE99" w14:textId="45F95F23"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The following feedback is provided on </w:t>
      </w:r>
      <w:r w:rsidRPr="00FD23D6">
        <w:rPr>
          <w:rFonts w:ascii="Century Gothic" w:hAnsi="Century Gothic"/>
          <w:b/>
          <w:sz w:val="20"/>
        </w:rPr>
        <w:t xml:space="preserve">all </w:t>
      </w:r>
      <w:r w:rsidRPr="00FD23D6">
        <w:rPr>
          <w:rFonts w:ascii="Century Gothic" w:hAnsi="Century Gothic"/>
          <w:sz w:val="20"/>
        </w:rPr>
        <w:t>exam results letters/feedback enclosures:</w:t>
      </w:r>
    </w:p>
    <w:p w14:paraId="3C3B77DB" w14:textId="77777777" w:rsidR="007F1A56" w:rsidRPr="00FD23D6" w:rsidRDefault="007F1A56" w:rsidP="00F25BD8">
      <w:pPr>
        <w:pStyle w:val="ListParagraph"/>
        <w:numPr>
          <w:ilvl w:val="0"/>
          <w:numId w:val="22"/>
        </w:numPr>
        <w:contextualSpacing/>
        <w:rPr>
          <w:rFonts w:ascii="Century Gothic" w:hAnsi="Century Gothic"/>
          <w:sz w:val="20"/>
        </w:rPr>
      </w:pPr>
      <w:r w:rsidRPr="00FD23D6">
        <w:rPr>
          <w:rFonts w:ascii="Century Gothic" w:hAnsi="Century Gothic"/>
          <w:sz w:val="20"/>
        </w:rPr>
        <w:t>Confirmation of the candidate’s pass-fail result</w:t>
      </w:r>
    </w:p>
    <w:p w14:paraId="0140C0FF" w14:textId="77777777" w:rsidR="007F1A56" w:rsidRPr="00FD23D6" w:rsidRDefault="007F1A56" w:rsidP="00F25BD8">
      <w:pPr>
        <w:pStyle w:val="ListParagraph"/>
        <w:numPr>
          <w:ilvl w:val="0"/>
          <w:numId w:val="22"/>
        </w:numPr>
        <w:contextualSpacing/>
        <w:rPr>
          <w:rFonts w:ascii="Century Gothic" w:hAnsi="Century Gothic"/>
          <w:sz w:val="20"/>
        </w:rPr>
      </w:pPr>
      <w:r w:rsidRPr="00FD23D6">
        <w:rPr>
          <w:rFonts w:ascii="Century Gothic" w:hAnsi="Century Gothic"/>
          <w:sz w:val="20"/>
        </w:rPr>
        <w:t>Confirmation of the number of attempts used/maximum number of attempts</w:t>
      </w:r>
    </w:p>
    <w:p w14:paraId="20B35070" w14:textId="77777777" w:rsidR="007F1A56" w:rsidRPr="00FD23D6" w:rsidRDefault="007F1A56" w:rsidP="00F25BD8">
      <w:pPr>
        <w:pStyle w:val="ListParagraph"/>
        <w:numPr>
          <w:ilvl w:val="0"/>
          <w:numId w:val="22"/>
        </w:numPr>
        <w:contextualSpacing/>
        <w:rPr>
          <w:rFonts w:ascii="Century Gothic" w:hAnsi="Century Gothic"/>
          <w:sz w:val="20"/>
        </w:rPr>
      </w:pPr>
      <w:r w:rsidRPr="00FD23D6">
        <w:rPr>
          <w:rFonts w:ascii="Century Gothic" w:hAnsi="Century Gothic"/>
          <w:sz w:val="20"/>
        </w:rPr>
        <w:t>The examination pass mark as a raw score in relation to the maximum achievable test score (e.g. 168/240) and/or the percentage value (e.g. 70%)</w:t>
      </w:r>
    </w:p>
    <w:p w14:paraId="1A98A2EC" w14:textId="77777777" w:rsidR="007F1A56" w:rsidRPr="00FD23D6" w:rsidRDefault="007F1A56" w:rsidP="00F25BD8">
      <w:pPr>
        <w:pStyle w:val="ListParagraph"/>
        <w:numPr>
          <w:ilvl w:val="0"/>
          <w:numId w:val="22"/>
        </w:numPr>
        <w:contextualSpacing/>
        <w:rPr>
          <w:rFonts w:ascii="Century Gothic" w:hAnsi="Century Gothic"/>
          <w:sz w:val="20"/>
        </w:rPr>
      </w:pPr>
      <w:r w:rsidRPr="00FD23D6">
        <w:rPr>
          <w:rFonts w:ascii="Century Gothic" w:hAnsi="Century Gothic"/>
          <w:sz w:val="20"/>
        </w:rPr>
        <w:t>The candidate’s overall score as a raw score and/or as a percentage value</w:t>
      </w:r>
    </w:p>
    <w:p w14:paraId="7EF37AA3" w14:textId="77777777" w:rsidR="007F1A56" w:rsidRPr="00FD23D6" w:rsidRDefault="007F1A56" w:rsidP="00FD23D6">
      <w:pPr>
        <w:pStyle w:val="ListParagraph"/>
        <w:ind w:left="1080"/>
        <w:rPr>
          <w:rFonts w:ascii="Century Gothic" w:hAnsi="Century Gothic"/>
          <w:sz w:val="20"/>
        </w:rPr>
      </w:pPr>
    </w:p>
    <w:p w14:paraId="12D0A715" w14:textId="15B48FE4"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In addition to the feedback listed at paragraph 3.4 candidates are provided with the following information for each FFICM exam component as set out below:</w:t>
      </w:r>
    </w:p>
    <w:p w14:paraId="3C7576EC" w14:textId="77777777" w:rsidR="007F1A56" w:rsidRPr="00FD23D6" w:rsidRDefault="007F1A56" w:rsidP="00FD23D6">
      <w:pPr>
        <w:pStyle w:val="ListParagraph"/>
        <w:ind w:left="1080"/>
        <w:rPr>
          <w:rFonts w:ascii="Century Gothic" w:hAnsi="Century Gothic"/>
          <w:sz w:val="2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4720"/>
      </w:tblGrid>
      <w:tr w:rsidR="007F1A56" w:rsidRPr="00FD23D6" w14:paraId="0F7A57B2" w14:textId="77777777" w:rsidTr="007F1A56">
        <w:tc>
          <w:tcPr>
            <w:tcW w:w="2561" w:type="dxa"/>
          </w:tcPr>
          <w:p w14:paraId="733397E1"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FFICM FINAL Examination</w:t>
            </w:r>
          </w:p>
        </w:tc>
        <w:tc>
          <w:tcPr>
            <w:tcW w:w="4881" w:type="dxa"/>
          </w:tcPr>
          <w:p w14:paraId="25BF674B"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Feedback provided, as paragraph 3.4 plus:</w:t>
            </w:r>
          </w:p>
        </w:tc>
      </w:tr>
      <w:tr w:rsidR="007F1A56" w:rsidRPr="00FD23D6" w14:paraId="4B4F48C2" w14:textId="77777777" w:rsidTr="007F1A56">
        <w:tc>
          <w:tcPr>
            <w:tcW w:w="2561" w:type="dxa"/>
          </w:tcPr>
          <w:p w14:paraId="5DC286FA"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FFICM MCQ</w:t>
            </w:r>
          </w:p>
        </w:tc>
        <w:tc>
          <w:tcPr>
            <w:tcW w:w="4881" w:type="dxa"/>
          </w:tcPr>
          <w:p w14:paraId="7BC6F1BE"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Candidate raw scores in MTF and SBA</w:t>
            </w:r>
          </w:p>
          <w:p w14:paraId="5F27D578"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Maximum score available in MTF and SBA</w:t>
            </w:r>
          </w:p>
          <w:p w14:paraId="1AD3273E"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Number of voids/unanswered questions</w:t>
            </w:r>
          </w:p>
        </w:tc>
      </w:tr>
      <w:tr w:rsidR="007F1A56" w:rsidRPr="00FD23D6" w14:paraId="51E52CF7" w14:textId="77777777" w:rsidTr="007F1A56">
        <w:tc>
          <w:tcPr>
            <w:tcW w:w="2561" w:type="dxa"/>
          </w:tcPr>
          <w:p w14:paraId="3590693C"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FFICM OSCE</w:t>
            </w:r>
          </w:p>
        </w:tc>
        <w:tc>
          <w:tcPr>
            <w:tcW w:w="4881" w:type="dxa"/>
          </w:tcPr>
          <w:p w14:paraId="55DA8C68"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Candidate scores for each live station</w:t>
            </w:r>
          </w:p>
          <w:p w14:paraId="40EFB060"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Which station was the test station and did not count towards the total mark</w:t>
            </w:r>
          </w:p>
          <w:p w14:paraId="378E5C07"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 xml:space="preserve">Candidate overall mean score </w:t>
            </w:r>
          </w:p>
        </w:tc>
      </w:tr>
      <w:tr w:rsidR="007F1A56" w:rsidRPr="00FD23D6" w14:paraId="012EE48E" w14:textId="77777777" w:rsidTr="007F1A56">
        <w:tc>
          <w:tcPr>
            <w:tcW w:w="2561" w:type="dxa"/>
          </w:tcPr>
          <w:p w14:paraId="7FBA5230"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FFICM SOE</w:t>
            </w:r>
          </w:p>
        </w:tc>
        <w:tc>
          <w:tcPr>
            <w:tcW w:w="4881" w:type="dxa"/>
          </w:tcPr>
          <w:p w14:paraId="41EB5702" w14:textId="77777777" w:rsidR="007F1A56" w:rsidRPr="00FD23D6" w:rsidRDefault="007F1A56" w:rsidP="00FD23D6">
            <w:pPr>
              <w:pStyle w:val="ListParagraph"/>
              <w:ind w:left="0"/>
              <w:rPr>
                <w:rFonts w:ascii="Century Gothic" w:hAnsi="Century Gothic"/>
                <w:sz w:val="20"/>
              </w:rPr>
            </w:pPr>
            <w:r w:rsidRPr="00FD23D6">
              <w:rPr>
                <w:rFonts w:ascii="Century Gothic" w:hAnsi="Century Gothic"/>
                <w:sz w:val="20"/>
              </w:rPr>
              <w:t>Candidate scores for each question and in which station the question was asked.</w:t>
            </w:r>
          </w:p>
        </w:tc>
      </w:tr>
    </w:tbl>
    <w:p w14:paraId="6000547E" w14:textId="77777777" w:rsidR="007F1A56" w:rsidRPr="00FD23D6" w:rsidRDefault="007F1A56" w:rsidP="00FD23D6">
      <w:pPr>
        <w:pStyle w:val="ListParagraph"/>
        <w:ind w:left="1800"/>
        <w:rPr>
          <w:rFonts w:ascii="Century Gothic" w:hAnsi="Century Gothic"/>
          <w:sz w:val="20"/>
        </w:rPr>
      </w:pPr>
    </w:p>
    <w:p w14:paraId="430E51A1" w14:textId="77777777" w:rsidR="007F1A56" w:rsidRPr="00FD23D6" w:rsidRDefault="007F1A56" w:rsidP="00F25BD8">
      <w:pPr>
        <w:pStyle w:val="ListParagraph"/>
        <w:numPr>
          <w:ilvl w:val="0"/>
          <w:numId w:val="21"/>
        </w:numPr>
        <w:contextualSpacing/>
        <w:rPr>
          <w:rFonts w:ascii="Century Gothic" w:hAnsi="Century Gothic"/>
          <w:sz w:val="20"/>
        </w:rPr>
      </w:pPr>
      <w:r w:rsidRPr="00FD23D6">
        <w:rPr>
          <w:rFonts w:ascii="Century Gothic" w:hAnsi="Century Gothic"/>
          <w:b/>
          <w:sz w:val="20"/>
        </w:rPr>
        <w:t>Additional feedback (Examiners comments)</w:t>
      </w:r>
    </w:p>
    <w:p w14:paraId="71F798A8" w14:textId="77777777" w:rsidR="007F1A56" w:rsidRPr="00FD23D6" w:rsidRDefault="007F1A56" w:rsidP="00FD23D6">
      <w:pPr>
        <w:pStyle w:val="ListParagraph"/>
        <w:rPr>
          <w:rFonts w:ascii="Century Gothic" w:hAnsi="Century Gothic"/>
          <w:sz w:val="20"/>
        </w:rPr>
      </w:pPr>
    </w:p>
    <w:p w14:paraId="1D8ED95A" w14:textId="77777777" w:rsidR="007F1A56" w:rsidRPr="00FD23D6" w:rsidRDefault="007F1A56" w:rsidP="00FD23D6">
      <w:pPr>
        <w:pStyle w:val="ListParagraph"/>
        <w:rPr>
          <w:rFonts w:ascii="Century Gothic" w:hAnsi="Century Gothic"/>
          <w:sz w:val="20"/>
        </w:rPr>
      </w:pPr>
      <w:r w:rsidRPr="00FD23D6">
        <w:rPr>
          <w:rFonts w:ascii="Century Gothic" w:hAnsi="Century Gothic"/>
          <w:sz w:val="20"/>
        </w:rPr>
        <w:t xml:space="preserve">In addition to the feedback provided to candidates as set out </w:t>
      </w:r>
      <w:proofErr w:type="gramStart"/>
      <w:r w:rsidRPr="00FD23D6">
        <w:rPr>
          <w:rFonts w:ascii="Century Gothic" w:hAnsi="Century Gothic"/>
          <w:sz w:val="20"/>
        </w:rPr>
        <w:t>at</w:t>
      </w:r>
      <w:proofErr w:type="gramEnd"/>
      <w:r w:rsidRPr="00FD23D6">
        <w:rPr>
          <w:rFonts w:ascii="Century Gothic" w:hAnsi="Century Gothic"/>
          <w:sz w:val="20"/>
        </w:rPr>
        <w:t xml:space="preserve"> paragraph 3, examiner comments made on candidate performance at the FFICM SOE examination are provided on request.  On receipt of result letters, candidates can request a transcript of examiners comments by emailing </w:t>
      </w:r>
      <w:hyperlink r:id="rId19" w:history="1">
        <w:r w:rsidRPr="00FD23D6">
          <w:rPr>
            <w:rStyle w:val="Hyperlink"/>
            <w:rFonts w:ascii="Century Gothic" w:hAnsi="Century Gothic"/>
            <w:sz w:val="20"/>
          </w:rPr>
          <w:t>exams@rcoa.ac.uk</w:t>
        </w:r>
      </w:hyperlink>
      <w:r w:rsidRPr="00FD23D6">
        <w:rPr>
          <w:rStyle w:val="Hyperlink"/>
          <w:rFonts w:ascii="Century Gothic" w:hAnsi="Century Gothic"/>
          <w:sz w:val="20"/>
        </w:rPr>
        <w:t xml:space="preserve"> </w:t>
      </w:r>
      <w:r w:rsidRPr="00FD23D6">
        <w:rPr>
          <w:rFonts w:ascii="Century Gothic" w:hAnsi="Century Gothic"/>
          <w:sz w:val="20"/>
        </w:rPr>
        <w:t xml:space="preserve">. There is no charge for this service. No comments are provided by examiners for candidates who sit the FFICM OSCE examination.  </w:t>
      </w:r>
    </w:p>
    <w:p w14:paraId="1B253932" w14:textId="77777777" w:rsidR="00FD23D6" w:rsidRPr="00FD23D6" w:rsidRDefault="00FD23D6" w:rsidP="00FD23D6">
      <w:pPr>
        <w:pStyle w:val="ListParagraph"/>
        <w:rPr>
          <w:rFonts w:ascii="Century Gothic" w:hAnsi="Century Gothic"/>
          <w:sz w:val="20"/>
        </w:rPr>
      </w:pPr>
    </w:p>
    <w:p w14:paraId="0553012E" w14:textId="77777777" w:rsidR="007F1A56" w:rsidRPr="00FD23D6" w:rsidRDefault="007F1A56" w:rsidP="00F25BD8">
      <w:pPr>
        <w:pStyle w:val="ListParagraph"/>
        <w:numPr>
          <w:ilvl w:val="0"/>
          <w:numId w:val="21"/>
        </w:numPr>
        <w:contextualSpacing/>
        <w:rPr>
          <w:rFonts w:ascii="Century Gothic" w:hAnsi="Century Gothic"/>
          <w:b/>
          <w:sz w:val="20"/>
        </w:rPr>
      </w:pPr>
      <w:r w:rsidRPr="00FD23D6">
        <w:rPr>
          <w:rFonts w:ascii="Century Gothic" w:hAnsi="Century Gothic"/>
          <w:b/>
          <w:sz w:val="20"/>
        </w:rPr>
        <w:t>Who else will be provided with feedback</w:t>
      </w:r>
    </w:p>
    <w:p w14:paraId="7D36B6E2" w14:textId="77777777" w:rsidR="007F1A56" w:rsidRPr="00FD23D6" w:rsidRDefault="007F1A56" w:rsidP="00FD23D6">
      <w:pPr>
        <w:pStyle w:val="ListParagraph"/>
        <w:rPr>
          <w:rFonts w:ascii="Century Gothic" w:hAnsi="Century Gothic"/>
          <w:b/>
          <w:sz w:val="20"/>
        </w:rPr>
      </w:pPr>
    </w:p>
    <w:p w14:paraId="57C591C3" w14:textId="77777777" w:rsidR="007F1A56" w:rsidRPr="00FD23D6" w:rsidRDefault="007F1A56" w:rsidP="00FD23D6">
      <w:pPr>
        <w:pStyle w:val="ListParagraph"/>
        <w:rPr>
          <w:rFonts w:ascii="Century Gothic" w:hAnsi="Century Gothic"/>
          <w:sz w:val="20"/>
        </w:rPr>
      </w:pPr>
      <w:r w:rsidRPr="00FD23D6">
        <w:rPr>
          <w:rFonts w:ascii="Century Gothic" w:hAnsi="Century Gothic"/>
          <w:sz w:val="20"/>
        </w:rPr>
        <w:t xml:space="preserve">Under the Data Protection Act 1998, a candidate’s examination result may be processed and passed to examiners, Faculty Tutors, Postgraduate Dean, employer, </w:t>
      </w:r>
      <w:proofErr w:type="spellStart"/>
      <w:r w:rsidRPr="00FD23D6">
        <w:rPr>
          <w:rFonts w:ascii="Century Gothic" w:hAnsi="Century Gothic"/>
          <w:sz w:val="20"/>
        </w:rPr>
        <w:t>etc</w:t>
      </w:r>
      <w:proofErr w:type="spellEnd"/>
      <w:r w:rsidRPr="00FD23D6">
        <w:rPr>
          <w:rFonts w:ascii="Century Gothic" w:hAnsi="Century Gothic"/>
          <w:sz w:val="20"/>
        </w:rPr>
        <w:t xml:space="preserve"> for legitimate purposes connected with their training.  Candidates registered or who anticipate being registered with the GMC, will have their personal data, including data about their exam results, passed to the GMC for quality assurance and research purposes and to facilitate the awarding of certificates of completion of training (CCT).  Candidates will automatically agree to this when completing exam applications either in writing or on-line.  </w:t>
      </w:r>
    </w:p>
    <w:p w14:paraId="43A65479" w14:textId="11BE62AF" w:rsidR="007F1A56" w:rsidRDefault="007F1A56" w:rsidP="00FD23D6">
      <w:pPr>
        <w:pStyle w:val="ListParagraph"/>
        <w:rPr>
          <w:rFonts w:ascii="Century Gothic" w:hAnsi="Century Gothic"/>
          <w:b/>
          <w:sz w:val="20"/>
        </w:rPr>
      </w:pPr>
    </w:p>
    <w:p w14:paraId="4FDC9523" w14:textId="77777777" w:rsidR="00A850DF" w:rsidRPr="00FD23D6" w:rsidRDefault="00A850DF" w:rsidP="00FD23D6">
      <w:pPr>
        <w:pStyle w:val="ListParagraph"/>
        <w:rPr>
          <w:rFonts w:ascii="Century Gothic" w:hAnsi="Century Gothic"/>
          <w:b/>
          <w:sz w:val="20"/>
        </w:rPr>
      </w:pPr>
    </w:p>
    <w:p w14:paraId="1DCB430E" w14:textId="77777777" w:rsidR="007F1A56" w:rsidRPr="00FD23D6" w:rsidRDefault="007F1A56" w:rsidP="00F25BD8">
      <w:pPr>
        <w:pStyle w:val="ListParagraph"/>
        <w:numPr>
          <w:ilvl w:val="0"/>
          <w:numId w:val="21"/>
        </w:numPr>
        <w:contextualSpacing/>
        <w:rPr>
          <w:rFonts w:ascii="Century Gothic" w:hAnsi="Century Gothic"/>
          <w:b/>
          <w:sz w:val="20"/>
        </w:rPr>
      </w:pPr>
      <w:r w:rsidRPr="00FD23D6">
        <w:rPr>
          <w:rFonts w:ascii="Century Gothic" w:hAnsi="Century Gothic"/>
          <w:b/>
          <w:sz w:val="20"/>
        </w:rPr>
        <w:lastRenderedPageBreak/>
        <w:t>Feedback in extraordinary circumstances</w:t>
      </w:r>
    </w:p>
    <w:p w14:paraId="70648378" w14:textId="77777777" w:rsidR="007F1A56" w:rsidRPr="00FD23D6" w:rsidRDefault="007F1A56" w:rsidP="00FD23D6">
      <w:pPr>
        <w:pStyle w:val="ListParagraph"/>
        <w:rPr>
          <w:rFonts w:ascii="Century Gothic" w:hAnsi="Century Gothic"/>
          <w:sz w:val="20"/>
        </w:rPr>
      </w:pPr>
    </w:p>
    <w:p w14:paraId="03B44B26" w14:textId="4CFFC011" w:rsidR="007F1A56" w:rsidRPr="00FD23D6" w:rsidRDefault="007F1A56" w:rsidP="00FD23D6">
      <w:pPr>
        <w:pStyle w:val="ListParagraph"/>
        <w:rPr>
          <w:rFonts w:ascii="Century Gothic" w:hAnsi="Century Gothic"/>
          <w:sz w:val="20"/>
        </w:rPr>
      </w:pPr>
      <w:r w:rsidRPr="00FD23D6">
        <w:rPr>
          <w:rFonts w:ascii="Century Gothic" w:hAnsi="Century Gothic"/>
          <w:sz w:val="20"/>
        </w:rPr>
        <w:t xml:space="preserve">The Faculty believes it is necessary to provide more detailed feedback to candidates and their trainers where a candidate’s performance at OSCE and/or SOE examinations is poor or causes concern. This feedback, along with suggested additional educational support which could be provided, will be sent in the form of a letter to the candidate’s Faculty Tutor or senior Intensive Care consultant and copied to the candidate concerned. This letter is designed to bring the trainer and candidate together to discuss poor performance and areas of concern, </w:t>
      </w:r>
      <w:proofErr w:type="gramStart"/>
      <w:r w:rsidRPr="00FD23D6">
        <w:rPr>
          <w:rFonts w:ascii="Century Gothic" w:hAnsi="Century Gothic"/>
          <w:sz w:val="20"/>
        </w:rPr>
        <w:t>in order to</w:t>
      </w:r>
      <w:proofErr w:type="gramEnd"/>
      <w:r w:rsidRPr="00FD23D6">
        <w:rPr>
          <w:rFonts w:ascii="Century Gothic" w:hAnsi="Century Gothic"/>
          <w:sz w:val="20"/>
        </w:rPr>
        <w:t xml:space="preserve"> provide support and agree additional educational training that can be put in place before the next attemp</w:t>
      </w:r>
      <w:r w:rsidR="007852AB" w:rsidRPr="00FD23D6">
        <w:rPr>
          <w:rFonts w:ascii="Century Gothic" w:hAnsi="Century Gothic"/>
          <w:sz w:val="20"/>
        </w:rPr>
        <w:t>t. Letters are automatically di</w:t>
      </w:r>
      <w:r w:rsidRPr="00FD23D6">
        <w:rPr>
          <w:rFonts w:ascii="Century Gothic" w:hAnsi="Century Gothic"/>
          <w:sz w:val="20"/>
        </w:rPr>
        <w:t xml:space="preserve">spatched to trainers and candidates where a candidate’s score is &lt;16/32 in the FFICM SOE component and/or &lt;120/240 in the OSCE examination, and where the candidate’s performance demonstrates a concern </w:t>
      </w:r>
      <w:proofErr w:type="gramStart"/>
      <w:r w:rsidRPr="00FD23D6">
        <w:rPr>
          <w:rFonts w:ascii="Century Gothic" w:hAnsi="Century Gothic"/>
          <w:sz w:val="20"/>
        </w:rPr>
        <w:t>in regard to</w:t>
      </w:r>
      <w:proofErr w:type="gramEnd"/>
      <w:r w:rsidRPr="00FD23D6">
        <w:rPr>
          <w:rFonts w:ascii="Century Gothic" w:hAnsi="Century Gothic"/>
          <w:sz w:val="20"/>
        </w:rPr>
        <w:t xml:space="preserve"> patient safety.</w:t>
      </w:r>
    </w:p>
    <w:p w14:paraId="50040504" w14:textId="77777777" w:rsidR="007F1A56" w:rsidRPr="00FD23D6" w:rsidRDefault="007F1A56" w:rsidP="00FD23D6">
      <w:pPr>
        <w:pStyle w:val="ListParagraph"/>
        <w:rPr>
          <w:rFonts w:ascii="Century Gothic" w:hAnsi="Century Gothic"/>
          <w:sz w:val="20"/>
        </w:rPr>
      </w:pPr>
    </w:p>
    <w:p w14:paraId="5D90972E" w14:textId="77777777" w:rsidR="007F1A56" w:rsidRPr="00FD23D6" w:rsidRDefault="007F1A56" w:rsidP="00F25BD8">
      <w:pPr>
        <w:pStyle w:val="ListParagraph"/>
        <w:numPr>
          <w:ilvl w:val="0"/>
          <w:numId w:val="21"/>
        </w:numPr>
        <w:contextualSpacing/>
        <w:rPr>
          <w:rFonts w:ascii="Century Gothic" w:hAnsi="Century Gothic"/>
          <w:b/>
          <w:sz w:val="20"/>
        </w:rPr>
      </w:pPr>
      <w:r w:rsidRPr="00FD23D6">
        <w:rPr>
          <w:rFonts w:ascii="Century Gothic" w:hAnsi="Century Gothic"/>
          <w:b/>
          <w:sz w:val="20"/>
        </w:rPr>
        <w:t>Acting upon feedback</w:t>
      </w:r>
    </w:p>
    <w:p w14:paraId="1F28F27C" w14:textId="77777777" w:rsidR="007F1A56" w:rsidRPr="00FD23D6" w:rsidRDefault="007F1A56" w:rsidP="00FD23D6">
      <w:pPr>
        <w:pStyle w:val="ListParagraph"/>
        <w:rPr>
          <w:rFonts w:ascii="Century Gothic" w:hAnsi="Century Gothic"/>
          <w:b/>
          <w:sz w:val="20"/>
        </w:rPr>
      </w:pPr>
    </w:p>
    <w:p w14:paraId="4247516A" w14:textId="74B10AC3"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The primary responsibility for acting upon feedback from an examination lies with the candidate.</w:t>
      </w:r>
    </w:p>
    <w:p w14:paraId="4A87C363" w14:textId="77777777" w:rsidR="007F1A56" w:rsidRPr="00FD23D6" w:rsidRDefault="007F1A56" w:rsidP="00FD23D6">
      <w:pPr>
        <w:pStyle w:val="ListParagraph"/>
        <w:ind w:left="1080"/>
        <w:rPr>
          <w:rFonts w:ascii="Century Gothic" w:hAnsi="Century Gothic"/>
          <w:sz w:val="20"/>
        </w:rPr>
      </w:pPr>
    </w:p>
    <w:p w14:paraId="5DA2E1E7" w14:textId="563084E5"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Where a candidate has failed an </w:t>
      </w:r>
      <w:proofErr w:type="gramStart"/>
      <w:r w:rsidRPr="00FD23D6">
        <w:rPr>
          <w:rFonts w:ascii="Century Gothic" w:hAnsi="Century Gothic"/>
          <w:sz w:val="20"/>
        </w:rPr>
        <w:t>examination</w:t>
      </w:r>
      <w:proofErr w:type="gramEnd"/>
      <w:r w:rsidRPr="00FD23D6">
        <w:rPr>
          <w:rFonts w:ascii="Century Gothic" w:hAnsi="Century Gothic"/>
          <w:sz w:val="20"/>
        </w:rPr>
        <w:t xml:space="preserve"> they should discuss their feedback with their Faculty Tutor or trainer and undertake any specific exam preparation or additional educational training suggested in such a discussion before making any further attempt at the examination.</w:t>
      </w:r>
    </w:p>
    <w:p w14:paraId="4DF9E10C" w14:textId="77777777" w:rsidR="007F1A56" w:rsidRPr="00FD23D6" w:rsidRDefault="007F1A56" w:rsidP="00FD23D6">
      <w:pPr>
        <w:pStyle w:val="ListParagraph"/>
        <w:ind w:left="1080"/>
        <w:rPr>
          <w:rFonts w:ascii="Century Gothic" w:hAnsi="Century Gothic"/>
          <w:sz w:val="20"/>
        </w:rPr>
      </w:pPr>
    </w:p>
    <w:p w14:paraId="5E80B25D" w14:textId="0D43A38C"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 xml:space="preserve">Where a candidate has passed an </w:t>
      </w:r>
      <w:proofErr w:type="gramStart"/>
      <w:r w:rsidRPr="00FD23D6">
        <w:rPr>
          <w:rFonts w:ascii="Century Gothic" w:hAnsi="Century Gothic"/>
          <w:sz w:val="20"/>
        </w:rPr>
        <w:t>examination</w:t>
      </w:r>
      <w:proofErr w:type="gramEnd"/>
      <w:r w:rsidRPr="00FD23D6">
        <w:rPr>
          <w:rFonts w:ascii="Century Gothic" w:hAnsi="Century Gothic"/>
          <w:sz w:val="20"/>
        </w:rPr>
        <w:t xml:space="preserve"> they should still review any feedback with their Tutor or trainer in order to try and identify any weaker areas in clinical knowledge or performance which may benefit from further training or study as part of ongoing professional development. </w:t>
      </w:r>
    </w:p>
    <w:p w14:paraId="2A243E61" w14:textId="77777777" w:rsidR="007F1A56" w:rsidRPr="00FD23D6" w:rsidRDefault="007F1A56" w:rsidP="00FD23D6">
      <w:pPr>
        <w:pStyle w:val="ListParagraph"/>
        <w:ind w:left="1080"/>
        <w:rPr>
          <w:rFonts w:ascii="Century Gothic" w:hAnsi="Century Gothic"/>
          <w:sz w:val="20"/>
        </w:rPr>
      </w:pPr>
    </w:p>
    <w:p w14:paraId="7DA644B4" w14:textId="21B28F1A"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Trainers should respond to requests from candidates to discuss their feedback, providing support and assistance in the provision of additional training and preparation for examinations, including advice on the timing of their next attempt.</w:t>
      </w:r>
    </w:p>
    <w:p w14:paraId="43D98CF8" w14:textId="77777777" w:rsidR="007F1A56" w:rsidRPr="00FD23D6" w:rsidRDefault="007F1A56" w:rsidP="00FD23D6">
      <w:pPr>
        <w:pStyle w:val="ListParagraph"/>
        <w:rPr>
          <w:rFonts w:ascii="Century Gothic" w:hAnsi="Century Gothic"/>
          <w:sz w:val="20"/>
        </w:rPr>
      </w:pPr>
    </w:p>
    <w:p w14:paraId="1FE8A2E2" w14:textId="77777777" w:rsidR="007F1A56" w:rsidRPr="00FD23D6" w:rsidRDefault="007F1A56" w:rsidP="00F25BD8">
      <w:pPr>
        <w:pStyle w:val="ListParagraph"/>
        <w:numPr>
          <w:ilvl w:val="0"/>
          <w:numId w:val="21"/>
        </w:numPr>
        <w:contextualSpacing/>
        <w:rPr>
          <w:rFonts w:ascii="Century Gothic" w:hAnsi="Century Gothic"/>
          <w:b/>
          <w:sz w:val="20"/>
        </w:rPr>
      </w:pPr>
      <w:r w:rsidRPr="00FD23D6">
        <w:rPr>
          <w:rFonts w:ascii="Century Gothic" w:hAnsi="Century Gothic"/>
          <w:b/>
          <w:sz w:val="20"/>
        </w:rPr>
        <w:t>Further assistance available to examinations candidates</w:t>
      </w:r>
    </w:p>
    <w:p w14:paraId="75C32BFB" w14:textId="77777777" w:rsidR="007F1A56" w:rsidRPr="00FD23D6" w:rsidRDefault="007F1A56" w:rsidP="00FD23D6">
      <w:pPr>
        <w:pStyle w:val="ListParagraph"/>
        <w:rPr>
          <w:rFonts w:ascii="Century Gothic" w:hAnsi="Century Gothic"/>
          <w:b/>
          <w:sz w:val="20"/>
        </w:rPr>
      </w:pPr>
    </w:p>
    <w:p w14:paraId="66F0F3E9" w14:textId="684B83F6"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In addition to the examination feedback provided, candidates may also find the Examination Chair’s summary reports useful in the interpretation of their own performance in relation to the analysis of exams data set out in this document.  The Chair’s examination summary is placed on the Faculty website following each examination.</w:t>
      </w:r>
    </w:p>
    <w:p w14:paraId="0662AD45" w14:textId="77777777" w:rsidR="007F1A56" w:rsidRPr="00FD23D6" w:rsidRDefault="007F1A56" w:rsidP="00FD23D6">
      <w:pPr>
        <w:pStyle w:val="ListParagraph"/>
        <w:rPr>
          <w:rFonts w:ascii="Century Gothic" w:hAnsi="Century Gothic"/>
          <w:sz w:val="20"/>
        </w:rPr>
      </w:pPr>
    </w:p>
    <w:p w14:paraId="7F7511E6" w14:textId="129820F3" w:rsidR="007F1A56" w:rsidRPr="00FD23D6" w:rsidRDefault="007F1A56" w:rsidP="00F25BD8">
      <w:pPr>
        <w:pStyle w:val="ListParagraph"/>
        <w:numPr>
          <w:ilvl w:val="1"/>
          <w:numId w:val="21"/>
        </w:numPr>
        <w:contextualSpacing/>
        <w:rPr>
          <w:rFonts w:ascii="Century Gothic" w:hAnsi="Century Gothic"/>
          <w:sz w:val="20"/>
        </w:rPr>
      </w:pPr>
      <w:r w:rsidRPr="00FD23D6">
        <w:rPr>
          <w:rFonts w:ascii="Century Gothic" w:hAnsi="Century Gothic"/>
          <w:sz w:val="20"/>
        </w:rPr>
        <w:t>Example questions and a list of topics covered in each exam are also available on the Faculty website.</w:t>
      </w:r>
    </w:p>
    <w:sectPr w:rsidR="007F1A56" w:rsidRPr="00FD23D6" w:rsidSect="00505BDC">
      <w:footerReference w:type="default" r:id="rId20"/>
      <w:pgSz w:w="11906" w:h="16838" w:code="9"/>
      <w:pgMar w:top="1106" w:right="1440" w:bottom="1021" w:left="1440" w:header="709" w:footer="5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0003" w14:textId="77777777" w:rsidR="009B368D" w:rsidRDefault="009B368D" w:rsidP="0056550C">
      <w:r>
        <w:separator/>
      </w:r>
    </w:p>
  </w:endnote>
  <w:endnote w:type="continuationSeparator" w:id="0">
    <w:p w14:paraId="42B0FAFF" w14:textId="77777777" w:rsidR="009B368D" w:rsidRDefault="009B368D" w:rsidP="0056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ypatiaSansPro-Light">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F0D5" w14:textId="2B3C47C7" w:rsidR="00056C24" w:rsidRPr="006A5409" w:rsidRDefault="00056C24">
    <w:pPr>
      <w:pStyle w:val="Footer"/>
      <w:jc w:val="right"/>
      <w:rPr>
        <w:rFonts w:ascii="Century Gothic" w:hAnsi="Century Gothic"/>
        <w:sz w:val="20"/>
      </w:rPr>
    </w:pPr>
    <w:r w:rsidRPr="006A5409">
      <w:rPr>
        <w:rFonts w:ascii="Century Gothic" w:hAnsi="Century Gothic"/>
        <w:sz w:val="20"/>
      </w:rPr>
      <w:t xml:space="preserve">Page </w:t>
    </w:r>
    <w:r w:rsidRPr="006A5409">
      <w:rPr>
        <w:rFonts w:ascii="Century Gothic" w:hAnsi="Century Gothic"/>
        <w:b/>
        <w:sz w:val="20"/>
      </w:rPr>
      <w:fldChar w:fldCharType="begin"/>
    </w:r>
    <w:r w:rsidRPr="006A5409">
      <w:rPr>
        <w:rFonts w:ascii="Century Gothic" w:hAnsi="Century Gothic"/>
        <w:b/>
        <w:sz w:val="20"/>
      </w:rPr>
      <w:instrText xml:space="preserve"> PAGE </w:instrText>
    </w:r>
    <w:r w:rsidRPr="006A5409">
      <w:rPr>
        <w:rFonts w:ascii="Century Gothic" w:hAnsi="Century Gothic"/>
        <w:b/>
        <w:sz w:val="20"/>
      </w:rPr>
      <w:fldChar w:fldCharType="separate"/>
    </w:r>
    <w:r w:rsidR="00A92F42">
      <w:rPr>
        <w:rFonts w:ascii="Century Gothic" w:hAnsi="Century Gothic"/>
        <w:b/>
        <w:noProof/>
        <w:sz w:val="20"/>
      </w:rPr>
      <w:t>1</w:t>
    </w:r>
    <w:r w:rsidRPr="006A5409">
      <w:rPr>
        <w:rFonts w:ascii="Century Gothic" w:hAnsi="Century Gothic"/>
        <w:b/>
        <w:sz w:val="20"/>
      </w:rPr>
      <w:fldChar w:fldCharType="end"/>
    </w:r>
    <w:r w:rsidRPr="006A5409">
      <w:rPr>
        <w:rFonts w:ascii="Century Gothic" w:hAnsi="Century Gothic"/>
        <w:sz w:val="20"/>
      </w:rPr>
      <w:t xml:space="preserve"> of 4</w:t>
    </w:r>
    <w:r w:rsidR="00FD23D6">
      <w:rPr>
        <w:rFonts w:ascii="Century Gothic" w:hAnsi="Century Gothic"/>
        <w:sz w:val="20"/>
      </w:rPr>
      <w:t>2</w:t>
    </w:r>
  </w:p>
  <w:p w14:paraId="6A1B5C7B" w14:textId="77777777" w:rsidR="00056C24" w:rsidRDefault="00056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19AB" w14:textId="77777777" w:rsidR="009B368D" w:rsidRDefault="009B368D" w:rsidP="0056550C">
      <w:r>
        <w:separator/>
      </w:r>
    </w:p>
  </w:footnote>
  <w:footnote w:type="continuationSeparator" w:id="0">
    <w:p w14:paraId="2207A65A" w14:textId="77777777" w:rsidR="009B368D" w:rsidRDefault="009B368D" w:rsidP="0056550C">
      <w:r>
        <w:continuationSeparator/>
      </w:r>
    </w:p>
  </w:footnote>
  <w:footnote w:id="1">
    <w:p w14:paraId="2A56228A" w14:textId="77777777" w:rsidR="00056C24" w:rsidRPr="000D57D8" w:rsidRDefault="00056C24" w:rsidP="00325891">
      <w:pPr>
        <w:pStyle w:val="FootnoteText"/>
        <w:rPr>
          <w:rFonts w:ascii="Century Gothic" w:hAnsi="Century Gothic"/>
          <w:sz w:val="14"/>
          <w:szCs w:val="14"/>
        </w:rPr>
      </w:pPr>
      <w:r w:rsidRPr="000D57D8">
        <w:rPr>
          <w:rFonts w:ascii="Century Gothic" w:hAnsi="Century Gothic"/>
          <w:sz w:val="14"/>
          <w:szCs w:val="14"/>
        </w:rPr>
        <w:t>1</w:t>
      </w:r>
      <w:r w:rsidRPr="000D57D8">
        <w:rPr>
          <w:rFonts w:ascii="Century Gothic" w:hAnsi="Century Gothic"/>
          <w:sz w:val="16"/>
          <w:szCs w:val="16"/>
        </w:rPr>
        <w:t xml:space="preserve"> </w:t>
      </w:r>
      <w:hyperlink r:id="rId1" w:history="1">
        <w:r w:rsidRPr="000D57D8">
          <w:rPr>
            <w:rStyle w:val="Hyperlink"/>
            <w:rFonts w:ascii="Century Gothic" w:hAnsi="Century Gothic" w:cs="Arial"/>
            <w:sz w:val="14"/>
            <w:szCs w:val="14"/>
          </w:rPr>
          <w:t>http://www.gmc-uk.org/9___Health_</w:t>
        </w:r>
        <w:r w:rsidRPr="000D57D8">
          <w:rPr>
            <w:rStyle w:val="Hyperlink"/>
            <w:rFonts w:ascii="Century Gothic" w:hAnsi="Century Gothic" w:cs="Arial"/>
            <w:sz w:val="14"/>
            <w:szCs w:val="14"/>
          </w:rPr>
          <w:t>a</w:t>
        </w:r>
        <w:r w:rsidRPr="000D57D8">
          <w:rPr>
            <w:rStyle w:val="Hyperlink"/>
            <w:rFonts w:ascii="Century Gothic" w:hAnsi="Century Gothic" w:cs="Arial"/>
            <w:sz w:val="14"/>
            <w:szCs w:val="14"/>
          </w:rPr>
          <w:t>nd_Disability_in_Postgraduate_Medical_Eduction_and_Training.pdf_46554398.pdf</w:t>
        </w:r>
      </w:hyperlink>
    </w:p>
  </w:footnote>
  <w:footnote w:id="2">
    <w:p w14:paraId="5A0F3EDA" w14:textId="04F6F51F" w:rsidR="00056C24" w:rsidRPr="006B3459" w:rsidRDefault="00056C24" w:rsidP="00325891">
      <w:pPr>
        <w:pStyle w:val="FootnoteText"/>
        <w:rPr>
          <w:rFonts w:ascii="Century Gothic" w:hAnsi="Century Gothic"/>
          <w:sz w:val="14"/>
          <w:szCs w:val="14"/>
        </w:rPr>
      </w:pPr>
      <w:r w:rsidRPr="000D57D8">
        <w:rPr>
          <w:rStyle w:val="FootnoteReference"/>
          <w:rFonts w:ascii="Century Gothic" w:hAnsi="Century Gothic"/>
          <w:sz w:val="16"/>
          <w:szCs w:val="16"/>
        </w:rPr>
        <w:footnoteRef/>
      </w:r>
      <w:r w:rsidRPr="000D57D8">
        <w:rPr>
          <w:rFonts w:ascii="Century Gothic" w:hAnsi="Century Gothic"/>
          <w:sz w:val="16"/>
          <w:szCs w:val="16"/>
        </w:rPr>
        <w:t xml:space="preserve"> </w:t>
      </w:r>
      <w:hyperlink r:id="rId2" w:history="1">
        <w:r w:rsidR="000D57D8" w:rsidRPr="000D57D8">
          <w:rPr>
            <w:rStyle w:val="Hyperlink"/>
            <w:rFonts w:ascii="Century Gothic" w:hAnsi="Century Gothic"/>
            <w:sz w:val="14"/>
            <w:szCs w:val="14"/>
          </w:rPr>
          <w:t>http://www.gmc-uk.org/Tomorrow_s_Doctors_1214.pdf_48905759.pdf</w:t>
        </w:r>
      </w:hyperlink>
      <w:r w:rsidR="000D57D8" w:rsidRPr="000D57D8">
        <w:rPr>
          <w:rFonts w:ascii="Century Gothic" w:hAnsi="Century Gothic"/>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ED"/>
    <w:multiLevelType w:val="hybridMultilevel"/>
    <w:tmpl w:val="4D76233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E77B4A"/>
    <w:multiLevelType w:val="multilevel"/>
    <w:tmpl w:val="98FA30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lvlText w:val="%3.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F72844"/>
    <w:multiLevelType w:val="multilevel"/>
    <w:tmpl w:val="C70226A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A84265"/>
    <w:multiLevelType w:val="multilevel"/>
    <w:tmpl w:val="FC6414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FD6188"/>
    <w:multiLevelType w:val="hybridMultilevel"/>
    <w:tmpl w:val="C942A800"/>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5" w15:restartNumberingAfterBreak="0">
    <w:nsid w:val="20C613F7"/>
    <w:multiLevelType w:val="multilevel"/>
    <w:tmpl w:val="E13C4FA0"/>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B25FC5"/>
    <w:multiLevelType w:val="hybridMultilevel"/>
    <w:tmpl w:val="93E2EFC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B276C3"/>
    <w:multiLevelType w:val="hybridMultilevel"/>
    <w:tmpl w:val="DDBCF47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8" w15:restartNumberingAfterBreak="0">
    <w:nsid w:val="27E95679"/>
    <w:multiLevelType w:val="hybridMultilevel"/>
    <w:tmpl w:val="3516F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B7279C"/>
    <w:multiLevelType w:val="hybridMultilevel"/>
    <w:tmpl w:val="AF92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F5DBD"/>
    <w:multiLevelType w:val="hybridMultilevel"/>
    <w:tmpl w:val="A7645B48"/>
    <w:lvl w:ilvl="0" w:tplc="08090019">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3278759C"/>
    <w:multiLevelType w:val="hybridMultilevel"/>
    <w:tmpl w:val="8E9C9EB0"/>
    <w:lvl w:ilvl="0" w:tplc="52E6A18E">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64FEC"/>
    <w:multiLevelType w:val="hybridMultilevel"/>
    <w:tmpl w:val="BD8C3796"/>
    <w:lvl w:ilvl="0" w:tplc="08090019">
      <w:start w:val="1"/>
      <w:numFmt w:val="lowerLetter"/>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3" w15:restartNumberingAfterBreak="0">
    <w:nsid w:val="32DB2FA2"/>
    <w:multiLevelType w:val="hybridMultilevel"/>
    <w:tmpl w:val="35740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BB2C16"/>
    <w:multiLevelType w:val="hybridMultilevel"/>
    <w:tmpl w:val="E70C4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535051"/>
    <w:multiLevelType w:val="hybridMultilevel"/>
    <w:tmpl w:val="02E20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0B7E65"/>
    <w:multiLevelType w:val="multilevel"/>
    <w:tmpl w:val="AEE6508A"/>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607E1C"/>
    <w:multiLevelType w:val="hybridMultilevel"/>
    <w:tmpl w:val="99C81E94"/>
    <w:lvl w:ilvl="0" w:tplc="8AEE5EE6">
      <w:start w:val="1"/>
      <w:numFmt w:val="bullet"/>
      <w:lvlText w:val=""/>
      <w:lvlJc w:val="left"/>
      <w:pPr>
        <w:ind w:left="2160" w:hanging="360"/>
      </w:pPr>
      <w:rPr>
        <w:rFonts w:ascii="Symbol" w:hAnsi="Symbol" w:hint="default"/>
        <w:color w:val="000000"/>
      </w:rPr>
    </w:lvl>
    <w:lvl w:ilvl="1" w:tplc="08090003" w:tentative="1">
      <w:start w:val="1"/>
      <w:numFmt w:val="bullet"/>
      <w:lvlText w:val="o"/>
      <w:lvlJc w:val="left"/>
      <w:pPr>
        <w:ind w:left="2880" w:hanging="360"/>
      </w:pPr>
      <w:rPr>
        <w:rFonts w:ascii="Courier New" w:hAnsi="Courier New" w:cs="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Symbol"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Symbol"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3A563F2"/>
    <w:multiLevelType w:val="hybridMultilevel"/>
    <w:tmpl w:val="AF92E9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49A1C1D"/>
    <w:multiLevelType w:val="hybridMultilevel"/>
    <w:tmpl w:val="22BAAE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6090096"/>
    <w:multiLevelType w:val="hybridMultilevel"/>
    <w:tmpl w:val="3F528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25274"/>
    <w:multiLevelType w:val="multilevel"/>
    <w:tmpl w:val="DEBA112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81808D1"/>
    <w:multiLevelType w:val="multilevel"/>
    <w:tmpl w:val="C01454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952CCC"/>
    <w:multiLevelType w:val="multilevel"/>
    <w:tmpl w:val="A87C0690"/>
    <w:lvl w:ilvl="0">
      <w:start w:val="1"/>
      <w:numFmt w:val="decimal"/>
      <w:lvlText w:val="%1."/>
      <w:lvlJc w:val="left"/>
      <w:pPr>
        <w:ind w:left="360" w:hanging="360"/>
      </w:pPr>
      <w:rPr>
        <w:i w:val="0"/>
        <w:iCs/>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4D031E8E"/>
    <w:multiLevelType w:val="hybridMultilevel"/>
    <w:tmpl w:val="B2CA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41503"/>
    <w:multiLevelType w:val="multilevel"/>
    <w:tmpl w:val="003415A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F31F9A"/>
    <w:multiLevelType w:val="multilevel"/>
    <w:tmpl w:val="11B6B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49351A"/>
    <w:multiLevelType w:val="hybridMultilevel"/>
    <w:tmpl w:val="BD340550"/>
    <w:lvl w:ilvl="0" w:tplc="08090001">
      <w:start w:val="1"/>
      <w:numFmt w:val="bullet"/>
      <w:lvlText w:val=""/>
      <w:lvlJc w:val="left"/>
      <w:pPr>
        <w:ind w:left="1835" w:hanging="360"/>
      </w:pPr>
      <w:rPr>
        <w:rFonts w:ascii="Symbol" w:hAnsi="Symbol" w:hint="default"/>
      </w:rPr>
    </w:lvl>
    <w:lvl w:ilvl="1" w:tplc="08090003" w:tentative="1">
      <w:start w:val="1"/>
      <w:numFmt w:val="bullet"/>
      <w:lvlText w:val="o"/>
      <w:lvlJc w:val="left"/>
      <w:pPr>
        <w:ind w:left="2555" w:hanging="360"/>
      </w:pPr>
      <w:rPr>
        <w:rFonts w:ascii="Courier New" w:hAnsi="Courier New" w:cs="Courier New" w:hint="default"/>
      </w:rPr>
    </w:lvl>
    <w:lvl w:ilvl="2" w:tplc="08090005" w:tentative="1">
      <w:start w:val="1"/>
      <w:numFmt w:val="bullet"/>
      <w:lvlText w:val=""/>
      <w:lvlJc w:val="left"/>
      <w:pPr>
        <w:ind w:left="3275" w:hanging="360"/>
      </w:pPr>
      <w:rPr>
        <w:rFonts w:ascii="Wingdings" w:hAnsi="Wingdings" w:hint="default"/>
      </w:rPr>
    </w:lvl>
    <w:lvl w:ilvl="3" w:tplc="08090001" w:tentative="1">
      <w:start w:val="1"/>
      <w:numFmt w:val="bullet"/>
      <w:lvlText w:val=""/>
      <w:lvlJc w:val="left"/>
      <w:pPr>
        <w:ind w:left="3995" w:hanging="360"/>
      </w:pPr>
      <w:rPr>
        <w:rFonts w:ascii="Symbol" w:hAnsi="Symbol" w:hint="default"/>
      </w:rPr>
    </w:lvl>
    <w:lvl w:ilvl="4" w:tplc="08090003" w:tentative="1">
      <w:start w:val="1"/>
      <w:numFmt w:val="bullet"/>
      <w:lvlText w:val="o"/>
      <w:lvlJc w:val="left"/>
      <w:pPr>
        <w:ind w:left="4715" w:hanging="360"/>
      </w:pPr>
      <w:rPr>
        <w:rFonts w:ascii="Courier New" w:hAnsi="Courier New" w:cs="Courier New" w:hint="default"/>
      </w:rPr>
    </w:lvl>
    <w:lvl w:ilvl="5" w:tplc="08090005" w:tentative="1">
      <w:start w:val="1"/>
      <w:numFmt w:val="bullet"/>
      <w:lvlText w:val=""/>
      <w:lvlJc w:val="left"/>
      <w:pPr>
        <w:ind w:left="5435" w:hanging="360"/>
      </w:pPr>
      <w:rPr>
        <w:rFonts w:ascii="Wingdings" w:hAnsi="Wingdings" w:hint="default"/>
      </w:rPr>
    </w:lvl>
    <w:lvl w:ilvl="6" w:tplc="08090001" w:tentative="1">
      <w:start w:val="1"/>
      <w:numFmt w:val="bullet"/>
      <w:lvlText w:val=""/>
      <w:lvlJc w:val="left"/>
      <w:pPr>
        <w:ind w:left="6155" w:hanging="360"/>
      </w:pPr>
      <w:rPr>
        <w:rFonts w:ascii="Symbol" w:hAnsi="Symbol" w:hint="default"/>
      </w:rPr>
    </w:lvl>
    <w:lvl w:ilvl="7" w:tplc="08090003" w:tentative="1">
      <w:start w:val="1"/>
      <w:numFmt w:val="bullet"/>
      <w:lvlText w:val="o"/>
      <w:lvlJc w:val="left"/>
      <w:pPr>
        <w:ind w:left="6875" w:hanging="360"/>
      </w:pPr>
      <w:rPr>
        <w:rFonts w:ascii="Courier New" w:hAnsi="Courier New" w:cs="Courier New" w:hint="default"/>
      </w:rPr>
    </w:lvl>
    <w:lvl w:ilvl="8" w:tplc="08090005" w:tentative="1">
      <w:start w:val="1"/>
      <w:numFmt w:val="bullet"/>
      <w:lvlText w:val=""/>
      <w:lvlJc w:val="left"/>
      <w:pPr>
        <w:ind w:left="7595" w:hanging="360"/>
      </w:pPr>
      <w:rPr>
        <w:rFonts w:ascii="Wingdings" w:hAnsi="Wingdings" w:hint="default"/>
      </w:rPr>
    </w:lvl>
  </w:abstractNum>
  <w:abstractNum w:abstractNumId="28" w15:restartNumberingAfterBreak="0">
    <w:nsid w:val="5C3E106A"/>
    <w:multiLevelType w:val="hybridMultilevel"/>
    <w:tmpl w:val="BD108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FC5D55"/>
    <w:multiLevelType w:val="multilevel"/>
    <w:tmpl w:val="F3500E86"/>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2F425F"/>
    <w:multiLevelType w:val="hybridMultilevel"/>
    <w:tmpl w:val="AB126B3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679D3E6D"/>
    <w:multiLevelType w:val="hybridMultilevel"/>
    <w:tmpl w:val="3B4E77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2" w15:restartNumberingAfterBreak="0">
    <w:nsid w:val="6837526B"/>
    <w:multiLevelType w:val="hybridMultilevel"/>
    <w:tmpl w:val="53F8D5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B4B5DF3"/>
    <w:multiLevelType w:val="hybridMultilevel"/>
    <w:tmpl w:val="B48E3792"/>
    <w:lvl w:ilvl="0" w:tplc="08090013">
      <w:start w:val="1"/>
      <w:numFmt w:val="upperRoman"/>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D390425"/>
    <w:multiLevelType w:val="hybridMultilevel"/>
    <w:tmpl w:val="5A304132"/>
    <w:lvl w:ilvl="0" w:tplc="ACE07AD2">
      <w:start w:val="1"/>
      <w:numFmt w:val="decimal"/>
      <w:lvlText w:val="%1"/>
      <w:lvlJc w:val="left"/>
      <w:pPr>
        <w:ind w:left="720" w:hanging="72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832D81"/>
    <w:multiLevelType w:val="multilevel"/>
    <w:tmpl w:val="B6A09B8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106676"/>
    <w:multiLevelType w:val="hybridMultilevel"/>
    <w:tmpl w:val="060669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913DE"/>
    <w:multiLevelType w:val="hybridMultilevel"/>
    <w:tmpl w:val="D0E8139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C756B34"/>
    <w:multiLevelType w:val="multilevel"/>
    <w:tmpl w:val="0E622864"/>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ED33E5C"/>
    <w:multiLevelType w:val="multilevel"/>
    <w:tmpl w:val="DEBA112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08127503">
    <w:abstractNumId w:val="2"/>
  </w:num>
  <w:num w:numId="2" w16cid:durableId="1170482870">
    <w:abstractNumId w:val="35"/>
  </w:num>
  <w:num w:numId="3" w16cid:durableId="1623728107">
    <w:abstractNumId w:val="38"/>
  </w:num>
  <w:num w:numId="4" w16cid:durableId="2125883887">
    <w:abstractNumId w:val="17"/>
  </w:num>
  <w:num w:numId="5" w16cid:durableId="221910663">
    <w:abstractNumId w:val="19"/>
  </w:num>
  <w:num w:numId="6" w16cid:durableId="1067996247">
    <w:abstractNumId w:val="4"/>
  </w:num>
  <w:num w:numId="7" w16cid:durableId="244801483">
    <w:abstractNumId w:val="7"/>
  </w:num>
  <w:num w:numId="8" w16cid:durableId="1305087111">
    <w:abstractNumId w:val="18"/>
  </w:num>
  <w:num w:numId="9" w16cid:durableId="1913930943">
    <w:abstractNumId w:val="31"/>
  </w:num>
  <w:num w:numId="10" w16cid:durableId="1772432498">
    <w:abstractNumId w:val="30"/>
  </w:num>
  <w:num w:numId="11" w16cid:durableId="2090223870">
    <w:abstractNumId w:val="10"/>
  </w:num>
  <w:num w:numId="12" w16cid:durableId="679821919">
    <w:abstractNumId w:val="12"/>
  </w:num>
  <w:num w:numId="13" w16cid:durableId="2122070663">
    <w:abstractNumId w:val="28"/>
  </w:num>
  <w:num w:numId="14" w16cid:durableId="1693845502">
    <w:abstractNumId w:val="25"/>
  </w:num>
  <w:num w:numId="15" w16cid:durableId="822084609">
    <w:abstractNumId w:val="29"/>
  </w:num>
  <w:num w:numId="16" w16cid:durableId="492838807">
    <w:abstractNumId w:val="3"/>
  </w:num>
  <w:num w:numId="17" w16cid:durableId="991253944">
    <w:abstractNumId w:val="14"/>
  </w:num>
  <w:num w:numId="18" w16cid:durableId="771633044">
    <w:abstractNumId w:val="8"/>
  </w:num>
  <w:num w:numId="19" w16cid:durableId="322393244">
    <w:abstractNumId w:val="16"/>
  </w:num>
  <w:num w:numId="20" w16cid:durableId="1870487727">
    <w:abstractNumId w:val="33"/>
  </w:num>
  <w:num w:numId="21" w16cid:durableId="897328317">
    <w:abstractNumId w:val="1"/>
  </w:num>
  <w:num w:numId="22" w16cid:durableId="2007436666">
    <w:abstractNumId w:val="27"/>
  </w:num>
  <w:num w:numId="23" w16cid:durableId="329604733">
    <w:abstractNumId w:val="5"/>
  </w:num>
  <w:num w:numId="24" w16cid:durableId="818419065">
    <w:abstractNumId w:val="26"/>
  </w:num>
  <w:num w:numId="25" w16cid:durableId="789592308">
    <w:abstractNumId w:val="22"/>
  </w:num>
  <w:num w:numId="26" w16cid:durableId="1272132211">
    <w:abstractNumId w:val="37"/>
  </w:num>
  <w:num w:numId="27" w16cid:durableId="1955599328">
    <w:abstractNumId w:val="24"/>
  </w:num>
  <w:num w:numId="28" w16cid:durableId="1284577658">
    <w:abstractNumId w:val="15"/>
  </w:num>
  <w:num w:numId="29" w16cid:durableId="1746564132">
    <w:abstractNumId w:val="13"/>
  </w:num>
  <w:num w:numId="30" w16cid:durableId="728575299">
    <w:abstractNumId w:val="11"/>
  </w:num>
  <w:num w:numId="31" w16cid:durableId="2083216721">
    <w:abstractNumId w:val="36"/>
  </w:num>
  <w:num w:numId="32" w16cid:durableId="1308391013">
    <w:abstractNumId w:val="0"/>
  </w:num>
  <w:num w:numId="33" w16cid:durableId="1134173666">
    <w:abstractNumId w:val="21"/>
  </w:num>
  <w:num w:numId="34" w16cid:durableId="1940210268">
    <w:abstractNumId w:val="20"/>
  </w:num>
  <w:num w:numId="35" w16cid:durableId="1976174192">
    <w:abstractNumId w:val="32"/>
  </w:num>
  <w:num w:numId="36" w16cid:durableId="1451164560">
    <w:abstractNumId w:val="6"/>
  </w:num>
  <w:num w:numId="37" w16cid:durableId="545340823">
    <w:abstractNumId w:val="39"/>
  </w:num>
  <w:num w:numId="38" w16cid:durableId="130294287">
    <w:abstractNumId w:val="34"/>
  </w:num>
  <w:num w:numId="39" w16cid:durableId="1751611804">
    <w:abstractNumId w:val="9"/>
  </w:num>
  <w:num w:numId="40" w16cid:durableId="67438392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BB"/>
    <w:rsid w:val="0000110C"/>
    <w:rsid w:val="00002E47"/>
    <w:rsid w:val="00026878"/>
    <w:rsid w:val="00027267"/>
    <w:rsid w:val="0002738D"/>
    <w:rsid w:val="0003304F"/>
    <w:rsid w:val="00053330"/>
    <w:rsid w:val="00056C24"/>
    <w:rsid w:val="00066DA6"/>
    <w:rsid w:val="0007613C"/>
    <w:rsid w:val="000904E5"/>
    <w:rsid w:val="00092B29"/>
    <w:rsid w:val="000B7570"/>
    <w:rsid w:val="000D57D8"/>
    <w:rsid w:val="000F476A"/>
    <w:rsid w:val="00100D62"/>
    <w:rsid w:val="0012109C"/>
    <w:rsid w:val="00124FAA"/>
    <w:rsid w:val="00130B6B"/>
    <w:rsid w:val="00152764"/>
    <w:rsid w:val="00164729"/>
    <w:rsid w:val="001B2A7D"/>
    <w:rsid w:val="001B47F4"/>
    <w:rsid w:val="001C08D4"/>
    <w:rsid w:val="001C55D9"/>
    <w:rsid w:val="001E2BCC"/>
    <w:rsid w:val="001E4214"/>
    <w:rsid w:val="001F3D43"/>
    <w:rsid w:val="001F5A03"/>
    <w:rsid w:val="00233BDC"/>
    <w:rsid w:val="002523ED"/>
    <w:rsid w:val="00252A19"/>
    <w:rsid w:val="00255FAF"/>
    <w:rsid w:val="00264A98"/>
    <w:rsid w:val="00272BF6"/>
    <w:rsid w:val="00276D19"/>
    <w:rsid w:val="00282E1E"/>
    <w:rsid w:val="00286BBA"/>
    <w:rsid w:val="002937C0"/>
    <w:rsid w:val="002963C2"/>
    <w:rsid w:val="002A3ADE"/>
    <w:rsid w:val="002A606A"/>
    <w:rsid w:val="002E3FB1"/>
    <w:rsid w:val="002E69E0"/>
    <w:rsid w:val="002F0CD5"/>
    <w:rsid w:val="00301222"/>
    <w:rsid w:val="00325635"/>
    <w:rsid w:val="00325891"/>
    <w:rsid w:val="00325BAB"/>
    <w:rsid w:val="00330729"/>
    <w:rsid w:val="00335AE1"/>
    <w:rsid w:val="003747D3"/>
    <w:rsid w:val="00380CE1"/>
    <w:rsid w:val="00381D76"/>
    <w:rsid w:val="003904FF"/>
    <w:rsid w:val="00391325"/>
    <w:rsid w:val="003A03A5"/>
    <w:rsid w:val="003A23DE"/>
    <w:rsid w:val="003B3AD7"/>
    <w:rsid w:val="003B5E72"/>
    <w:rsid w:val="003C0749"/>
    <w:rsid w:val="003C199A"/>
    <w:rsid w:val="003D1E71"/>
    <w:rsid w:val="003D24FD"/>
    <w:rsid w:val="003D7F17"/>
    <w:rsid w:val="003E1F48"/>
    <w:rsid w:val="003E784B"/>
    <w:rsid w:val="003F2DA9"/>
    <w:rsid w:val="003F5821"/>
    <w:rsid w:val="004112E9"/>
    <w:rsid w:val="00450920"/>
    <w:rsid w:val="00453990"/>
    <w:rsid w:val="00454076"/>
    <w:rsid w:val="004577A5"/>
    <w:rsid w:val="004602DE"/>
    <w:rsid w:val="00460ABE"/>
    <w:rsid w:val="0046338B"/>
    <w:rsid w:val="004678B2"/>
    <w:rsid w:val="00492B9B"/>
    <w:rsid w:val="00494118"/>
    <w:rsid w:val="00495F75"/>
    <w:rsid w:val="00496538"/>
    <w:rsid w:val="004A3B96"/>
    <w:rsid w:val="004A6A97"/>
    <w:rsid w:val="004B0C5F"/>
    <w:rsid w:val="004B7B24"/>
    <w:rsid w:val="004C7B9C"/>
    <w:rsid w:val="004E3EC8"/>
    <w:rsid w:val="004F64B0"/>
    <w:rsid w:val="00505BDC"/>
    <w:rsid w:val="00507B9A"/>
    <w:rsid w:val="005145F0"/>
    <w:rsid w:val="005223AF"/>
    <w:rsid w:val="00543BAE"/>
    <w:rsid w:val="00550E52"/>
    <w:rsid w:val="00551027"/>
    <w:rsid w:val="00554452"/>
    <w:rsid w:val="0056550C"/>
    <w:rsid w:val="005723F9"/>
    <w:rsid w:val="005736A6"/>
    <w:rsid w:val="00583F1D"/>
    <w:rsid w:val="00593C5E"/>
    <w:rsid w:val="005B1562"/>
    <w:rsid w:val="005C4C4B"/>
    <w:rsid w:val="005C5674"/>
    <w:rsid w:val="005C7D61"/>
    <w:rsid w:val="005D08E6"/>
    <w:rsid w:val="005D70C3"/>
    <w:rsid w:val="005E0D75"/>
    <w:rsid w:val="005F0C9F"/>
    <w:rsid w:val="005F4522"/>
    <w:rsid w:val="00610C29"/>
    <w:rsid w:val="00613374"/>
    <w:rsid w:val="00633775"/>
    <w:rsid w:val="0064288F"/>
    <w:rsid w:val="00643C82"/>
    <w:rsid w:val="0064587B"/>
    <w:rsid w:val="00663CD2"/>
    <w:rsid w:val="00671E4D"/>
    <w:rsid w:val="0067303C"/>
    <w:rsid w:val="006836E5"/>
    <w:rsid w:val="006913E5"/>
    <w:rsid w:val="006A52E3"/>
    <w:rsid w:val="006A5409"/>
    <w:rsid w:val="006A5E1C"/>
    <w:rsid w:val="006B1DA4"/>
    <w:rsid w:val="006B2035"/>
    <w:rsid w:val="006B25EA"/>
    <w:rsid w:val="006C71D8"/>
    <w:rsid w:val="006D7D63"/>
    <w:rsid w:val="006F2389"/>
    <w:rsid w:val="00710104"/>
    <w:rsid w:val="00720C11"/>
    <w:rsid w:val="00725CBC"/>
    <w:rsid w:val="007332A9"/>
    <w:rsid w:val="00751459"/>
    <w:rsid w:val="00751725"/>
    <w:rsid w:val="00775CB7"/>
    <w:rsid w:val="007852AB"/>
    <w:rsid w:val="0078632D"/>
    <w:rsid w:val="00795E76"/>
    <w:rsid w:val="007962E8"/>
    <w:rsid w:val="007A224E"/>
    <w:rsid w:val="007A3B6C"/>
    <w:rsid w:val="007A4B09"/>
    <w:rsid w:val="007A4BD9"/>
    <w:rsid w:val="007A6F70"/>
    <w:rsid w:val="007B557A"/>
    <w:rsid w:val="007C305A"/>
    <w:rsid w:val="007E41BB"/>
    <w:rsid w:val="007F1A56"/>
    <w:rsid w:val="007F7178"/>
    <w:rsid w:val="0080030D"/>
    <w:rsid w:val="0080154F"/>
    <w:rsid w:val="00807B25"/>
    <w:rsid w:val="008101A3"/>
    <w:rsid w:val="00820578"/>
    <w:rsid w:val="008209FF"/>
    <w:rsid w:val="00825801"/>
    <w:rsid w:val="008261B3"/>
    <w:rsid w:val="00837C7D"/>
    <w:rsid w:val="00845475"/>
    <w:rsid w:val="00893133"/>
    <w:rsid w:val="008E1EC2"/>
    <w:rsid w:val="008E4A0A"/>
    <w:rsid w:val="008E58A2"/>
    <w:rsid w:val="008E70F3"/>
    <w:rsid w:val="008F0BB2"/>
    <w:rsid w:val="00902050"/>
    <w:rsid w:val="009144A7"/>
    <w:rsid w:val="0091453F"/>
    <w:rsid w:val="0091717D"/>
    <w:rsid w:val="00925CDD"/>
    <w:rsid w:val="00942407"/>
    <w:rsid w:val="00971380"/>
    <w:rsid w:val="009800BE"/>
    <w:rsid w:val="00980C71"/>
    <w:rsid w:val="009828A8"/>
    <w:rsid w:val="00987CF1"/>
    <w:rsid w:val="00990128"/>
    <w:rsid w:val="009910BD"/>
    <w:rsid w:val="00993359"/>
    <w:rsid w:val="00993859"/>
    <w:rsid w:val="009A171D"/>
    <w:rsid w:val="009A2FF4"/>
    <w:rsid w:val="009A63E7"/>
    <w:rsid w:val="009B368D"/>
    <w:rsid w:val="009B78D9"/>
    <w:rsid w:val="009C52F6"/>
    <w:rsid w:val="009F1198"/>
    <w:rsid w:val="009F754B"/>
    <w:rsid w:val="00A16132"/>
    <w:rsid w:val="00A2084E"/>
    <w:rsid w:val="00A24B94"/>
    <w:rsid w:val="00A36F87"/>
    <w:rsid w:val="00A474ED"/>
    <w:rsid w:val="00A52A06"/>
    <w:rsid w:val="00A616AB"/>
    <w:rsid w:val="00A64419"/>
    <w:rsid w:val="00A850DF"/>
    <w:rsid w:val="00A87300"/>
    <w:rsid w:val="00A92F42"/>
    <w:rsid w:val="00A97C7B"/>
    <w:rsid w:val="00AC6928"/>
    <w:rsid w:val="00AD54FA"/>
    <w:rsid w:val="00AF1D97"/>
    <w:rsid w:val="00B154B4"/>
    <w:rsid w:val="00B25974"/>
    <w:rsid w:val="00B261B5"/>
    <w:rsid w:val="00B33B72"/>
    <w:rsid w:val="00B44DDF"/>
    <w:rsid w:val="00B528B4"/>
    <w:rsid w:val="00B616BC"/>
    <w:rsid w:val="00B72348"/>
    <w:rsid w:val="00B8196C"/>
    <w:rsid w:val="00B943C6"/>
    <w:rsid w:val="00BB1A0B"/>
    <w:rsid w:val="00BB1BAC"/>
    <w:rsid w:val="00BC1532"/>
    <w:rsid w:val="00BC1D48"/>
    <w:rsid w:val="00BE6C0F"/>
    <w:rsid w:val="00BF0017"/>
    <w:rsid w:val="00BF70CC"/>
    <w:rsid w:val="00C10530"/>
    <w:rsid w:val="00C14544"/>
    <w:rsid w:val="00C404D3"/>
    <w:rsid w:val="00C46BDF"/>
    <w:rsid w:val="00C655F3"/>
    <w:rsid w:val="00C766F3"/>
    <w:rsid w:val="00C81B28"/>
    <w:rsid w:val="00CA30C9"/>
    <w:rsid w:val="00CB3D81"/>
    <w:rsid w:val="00CE18DD"/>
    <w:rsid w:val="00CF05CD"/>
    <w:rsid w:val="00D0184D"/>
    <w:rsid w:val="00D06955"/>
    <w:rsid w:val="00D12943"/>
    <w:rsid w:val="00D200C8"/>
    <w:rsid w:val="00D234C4"/>
    <w:rsid w:val="00D23B80"/>
    <w:rsid w:val="00D45265"/>
    <w:rsid w:val="00D52A47"/>
    <w:rsid w:val="00D610ED"/>
    <w:rsid w:val="00D7006D"/>
    <w:rsid w:val="00D727CA"/>
    <w:rsid w:val="00D72AC0"/>
    <w:rsid w:val="00D93C07"/>
    <w:rsid w:val="00D964DE"/>
    <w:rsid w:val="00DB1477"/>
    <w:rsid w:val="00DB5480"/>
    <w:rsid w:val="00DC286A"/>
    <w:rsid w:val="00DE55C1"/>
    <w:rsid w:val="00E0467C"/>
    <w:rsid w:val="00E07B2A"/>
    <w:rsid w:val="00E11DFE"/>
    <w:rsid w:val="00E127AD"/>
    <w:rsid w:val="00E1292E"/>
    <w:rsid w:val="00E21349"/>
    <w:rsid w:val="00E225F0"/>
    <w:rsid w:val="00E31D0F"/>
    <w:rsid w:val="00E509AF"/>
    <w:rsid w:val="00E5782D"/>
    <w:rsid w:val="00E64633"/>
    <w:rsid w:val="00E67FE9"/>
    <w:rsid w:val="00E731C7"/>
    <w:rsid w:val="00EA0E05"/>
    <w:rsid w:val="00EA21F7"/>
    <w:rsid w:val="00EA37FE"/>
    <w:rsid w:val="00EA74BF"/>
    <w:rsid w:val="00ED6976"/>
    <w:rsid w:val="00ED6DE0"/>
    <w:rsid w:val="00EE4835"/>
    <w:rsid w:val="00EF27D1"/>
    <w:rsid w:val="00F2159B"/>
    <w:rsid w:val="00F230CD"/>
    <w:rsid w:val="00F25BD8"/>
    <w:rsid w:val="00F352BB"/>
    <w:rsid w:val="00F45D5C"/>
    <w:rsid w:val="00F47B77"/>
    <w:rsid w:val="00F574FC"/>
    <w:rsid w:val="00F607F7"/>
    <w:rsid w:val="00F60A17"/>
    <w:rsid w:val="00F630F4"/>
    <w:rsid w:val="00F645EB"/>
    <w:rsid w:val="00F87EF6"/>
    <w:rsid w:val="00FA5634"/>
    <w:rsid w:val="00FB0653"/>
    <w:rsid w:val="00FB3F92"/>
    <w:rsid w:val="00FC498B"/>
    <w:rsid w:val="00FD23D6"/>
    <w:rsid w:val="00FD4CF7"/>
    <w:rsid w:val="0959BEA4"/>
    <w:rsid w:val="0EF5BB87"/>
    <w:rsid w:val="1010BECA"/>
    <w:rsid w:val="10F773FF"/>
    <w:rsid w:val="130ECAA5"/>
    <w:rsid w:val="1A6199C6"/>
    <w:rsid w:val="1E3A67AA"/>
    <w:rsid w:val="24CF5AB2"/>
    <w:rsid w:val="298254E4"/>
    <w:rsid w:val="3397EACC"/>
    <w:rsid w:val="3BFF499E"/>
    <w:rsid w:val="43CDFB41"/>
    <w:rsid w:val="51791415"/>
    <w:rsid w:val="535A0CEA"/>
    <w:rsid w:val="5B0CAA96"/>
    <w:rsid w:val="6F253C65"/>
    <w:rsid w:val="7695AF08"/>
    <w:rsid w:val="7AEE2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4FF4"/>
  <w15:chartTrackingRefBased/>
  <w15:docId w15:val="{A6451870-E2B7-4398-A461-D4073B9D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2BB"/>
    <w:rPr>
      <w:rFonts w:ascii="CG Times" w:eastAsia="Times New Roman" w:hAnsi="CG Times"/>
      <w:sz w:val="24"/>
      <w:lang w:eastAsia="en-US"/>
    </w:rPr>
  </w:style>
  <w:style w:type="paragraph" w:styleId="Heading1">
    <w:name w:val="heading 1"/>
    <w:basedOn w:val="Normal"/>
    <w:next w:val="Normal"/>
    <w:link w:val="Heading1Char"/>
    <w:qFormat/>
    <w:rsid w:val="008D2D75"/>
    <w:pPr>
      <w:keepNext/>
      <w:tabs>
        <w:tab w:val="left" w:pos="-720"/>
        <w:tab w:val="left" w:pos="0"/>
        <w:tab w:val="left" w:pos="720"/>
        <w:tab w:val="left" w:pos="1440"/>
        <w:tab w:val="left" w:pos="2160"/>
        <w:tab w:val="left" w:pos="2880"/>
        <w:tab w:val="left" w:pos="3600"/>
      </w:tabs>
      <w:suppressAutoHyphens/>
      <w:ind w:left="4320" w:hanging="4320"/>
      <w:jc w:val="both"/>
      <w:outlineLvl w:val="0"/>
    </w:pPr>
    <w:rPr>
      <w:rFonts w:ascii="Arial" w:hAnsi="Arial"/>
      <w:b/>
      <w:spacing w:val="-3"/>
      <w:lang w:val="x-none" w:eastAsia="x-none"/>
    </w:rPr>
  </w:style>
  <w:style w:type="paragraph" w:styleId="Heading2">
    <w:name w:val="heading 2"/>
    <w:basedOn w:val="Normal"/>
    <w:next w:val="Normal"/>
    <w:link w:val="Heading2Char"/>
    <w:qFormat/>
    <w:rsid w:val="008D2D75"/>
    <w:pPr>
      <w:keepNext/>
      <w:tabs>
        <w:tab w:val="left" w:pos="-720"/>
        <w:tab w:val="left" w:pos="0"/>
        <w:tab w:val="left" w:pos="720"/>
        <w:tab w:val="left" w:pos="1440"/>
        <w:tab w:val="left" w:pos="2160"/>
      </w:tabs>
      <w:suppressAutoHyphens/>
      <w:jc w:val="both"/>
      <w:outlineLvl w:val="1"/>
    </w:pPr>
    <w:rPr>
      <w:rFonts w:ascii="Arial" w:hAnsi="Arial"/>
      <w:b/>
      <w:spacing w:val="-3"/>
      <w:lang w:val="x-none" w:eastAsia="x-none"/>
    </w:rPr>
  </w:style>
  <w:style w:type="paragraph" w:styleId="Heading3">
    <w:name w:val="heading 3"/>
    <w:basedOn w:val="Normal"/>
    <w:next w:val="Normal"/>
    <w:link w:val="Heading3Char"/>
    <w:qFormat/>
    <w:rsid w:val="008D2D75"/>
    <w:pPr>
      <w:keepNext/>
      <w:tabs>
        <w:tab w:val="left" w:pos="-720"/>
        <w:tab w:val="left" w:pos="0"/>
        <w:tab w:val="left" w:pos="720"/>
        <w:tab w:val="left" w:pos="1440"/>
        <w:tab w:val="left" w:pos="2160"/>
      </w:tabs>
      <w:suppressAutoHyphens/>
      <w:jc w:val="both"/>
      <w:outlineLvl w:val="2"/>
    </w:pPr>
    <w:rPr>
      <w:rFonts w:ascii="Arial" w:hAnsi="Arial"/>
      <w:b/>
      <w:i/>
      <w:spacing w:val="-3"/>
      <w:lang w:val="x-none" w:eastAsia="x-none"/>
    </w:rPr>
  </w:style>
  <w:style w:type="paragraph" w:styleId="Heading4">
    <w:name w:val="heading 4"/>
    <w:basedOn w:val="Normal"/>
    <w:next w:val="Normal"/>
    <w:link w:val="Heading4Char"/>
    <w:qFormat/>
    <w:rsid w:val="008D2D75"/>
    <w:pPr>
      <w:keepNext/>
      <w:tabs>
        <w:tab w:val="left" w:pos="-720"/>
        <w:tab w:val="left" w:pos="0"/>
        <w:tab w:val="left" w:pos="720"/>
        <w:tab w:val="left" w:pos="1440"/>
        <w:tab w:val="left" w:pos="2160"/>
      </w:tabs>
      <w:suppressAutoHyphens/>
      <w:ind w:left="720"/>
      <w:jc w:val="both"/>
      <w:outlineLvl w:val="3"/>
    </w:pPr>
    <w:rPr>
      <w:rFonts w:ascii="Arial" w:hAnsi="Arial"/>
      <w:b/>
      <w:i/>
      <w:spacing w:val="-3"/>
      <w:lang w:val="x-none" w:eastAsia="x-none"/>
    </w:rPr>
  </w:style>
  <w:style w:type="paragraph" w:styleId="Heading5">
    <w:name w:val="heading 5"/>
    <w:basedOn w:val="Normal"/>
    <w:next w:val="Normal"/>
    <w:link w:val="Heading5Char"/>
    <w:qFormat/>
    <w:rsid w:val="008D2D75"/>
    <w:pPr>
      <w:keepNext/>
      <w:tabs>
        <w:tab w:val="left" w:pos="-720"/>
        <w:tab w:val="left" w:pos="0"/>
      </w:tabs>
      <w:suppressAutoHyphens/>
      <w:jc w:val="both"/>
      <w:outlineLvl w:val="4"/>
    </w:pPr>
    <w:rPr>
      <w:rFonts w:ascii="Arial" w:hAnsi="Arial"/>
      <w:spacing w:val="-3"/>
      <w:lang w:val="x-none" w:eastAsia="x-none"/>
    </w:rPr>
  </w:style>
  <w:style w:type="paragraph" w:styleId="Heading6">
    <w:name w:val="heading 6"/>
    <w:basedOn w:val="Normal"/>
    <w:next w:val="Normal"/>
    <w:link w:val="Heading6Char"/>
    <w:qFormat/>
    <w:rsid w:val="008D2D75"/>
    <w:pPr>
      <w:keepNext/>
      <w:tabs>
        <w:tab w:val="left" w:pos="-720"/>
        <w:tab w:val="left" w:pos="0"/>
        <w:tab w:val="left" w:pos="720"/>
        <w:tab w:val="left" w:pos="1440"/>
        <w:tab w:val="left" w:pos="2160"/>
      </w:tabs>
      <w:suppressAutoHyphens/>
      <w:ind w:left="2880" w:hanging="2880"/>
      <w:jc w:val="both"/>
      <w:outlineLvl w:val="5"/>
    </w:pPr>
    <w:rPr>
      <w:rFonts w:ascii="Arial" w:hAnsi="Arial"/>
      <w:b/>
      <w:i/>
      <w:spacing w:val="-3"/>
      <w:lang w:val="x-none" w:eastAsia="x-none"/>
    </w:rPr>
  </w:style>
  <w:style w:type="paragraph" w:styleId="Heading7">
    <w:name w:val="heading 7"/>
    <w:basedOn w:val="Normal"/>
    <w:next w:val="Normal"/>
    <w:link w:val="Heading7Char"/>
    <w:qFormat/>
    <w:rsid w:val="008D2D75"/>
    <w:pPr>
      <w:keepNext/>
      <w:tabs>
        <w:tab w:val="left" w:pos="-720"/>
        <w:tab w:val="left" w:pos="0"/>
        <w:tab w:val="left" w:pos="720"/>
        <w:tab w:val="left" w:pos="1440"/>
        <w:tab w:val="left" w:pos="2160"/>
      </w:tabs>
      <w:suppressAutoHyphens/>
      <w:ind w:left="2880" w:hanging="2880"/>
      <w:jc w:val="center"/>
      <w:outlineLvl w:val="6"/>
    </w:pPr>
    <w:rPr>
      <w:rFonts w:ascii="Arial" w:hAnsi="Arial"/>
      <w:b/>
      <w:spacing w:val="-3"/>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2BB"/>
    <w:pPr>
      <w:tabs>
        <w:tab w:val="center" w:pos="4513"/>
        <w:tab w:val="right" w:pos="9026"/>
      </w:tabs>
    </w:pPr>
    <w:rPr>
      <w:lang w:eastAsia="x-none"/>
    </w:rPr>
  </w:style>
  <w:style w:type="character" w:customStyle="1" w:styleId="HeaderChar">
    <w:name w:val="Header Char"/>
    <w:link w:val="Header"/>
    <w:uiPriority w:val="99"/>
    <w:rsid w:val="00F352BB"/>
    <w:rPr>
      <w:rFonts w:ascii="CG Times" w:eastAsia="Times New Roman" w:hAnsi="CG Times" w:cs="Times New Roman"/>
      <w:sz w:val="24"/>
      <w:szCs w:val="20"/>
      <w:lang w:val="en-US"/>
    </w:rPr>
  </w:style>
  <w:style w:type="paragraph" w:styleId="Footer">
    <w:name w:val="footer"/>
    <w:basedOn w:val="Normal"/>
    <w:link w:val="FooterChar"/>
    <w:uiPriority w:val="99"/>
    <w:unhideWhenUsed/>
    <w:rsid w:val="00F352BB"/>
    <w:pPr>
      <w:tabs>
        <w:tab w:val="center" w:pos="4513"/>
        <w:tab w:val="right" w:pos="9026"/>
      </w:tabs>
    </w:pPr>
    <w:rPr>
      <w:lang w:eastAsia="x-none"/>
    </w:rPr>
  </w:style>
  <w:style w:type="character" w:customStyle="1" w:styleId="FooterChar">
    <w:name w:val="Footer Char"/>
    <w:link w:val="Footer"/>
    <w:uiPriority w:val="99"/>
    <w:rsid w:val="00F352BB"/>
    <w:rPr>
      <w:rFonts w:ascii="CG Times" w:eastAsia="Times New Roman" w:hAnsi="CG Times" w:cs="Times New Roman"/>
      <w:sz w:val="24"/>
      <w:szCs w:val="20"/>
      <w:lang w:val="en-US"/>
    </w:rPr>
  </w:style>
  <w:style w:type="paragraph" w:styleId="EndnoteText">
    <w:name w:val="endnote text"/>
    <w:basedOn w:val="Normal"/>
    <w:link w:val="EndnoteTextChar"/>
    <w:semiHidden/>
    <w:rsid w:val="00F352BB"/>
    <w:rPr>
      <w:lang w:eastAsia="x-none"/>
    </w:rPr>
  </w:style>
  <w:style w:type="character" w:customStyle="1" w:styleId="EndnoteTextChar">
    <w:name w:val="Endnote Text Char"/>
    <w:link w:val="EndnoteText"/>
    <w:semiHidden/>
    <w:rsid w:val="00F352BB"/>
    <w:rPr>
      <w:rFonts w:ascii="CG Times" w:eastAsia="Times New Roman" w:hAnsi="CG Times" w:cs="Times New Roman"/>
      <w:sz w:val="24"/>
      <w:szCs w:val="20"/>
      <w:lang w:val="en-US"/>
    </w:rPr>
  </w:style>
  <w:style w:type="character" w:styleId="Hyperlink">
    <w:name w:val="Hyperlink"/>
    <w:rsid w:val="00F352BB"/>
    <w:rPr>
      <w:color w:val="0000FF"/>
      <w:u w:val="single"/>
    </w:rPr>
  </w:style>
  <w:style w:type="character" w:customStyle="1" w:styleId="Heading1Char">
    <w:name w:val="Heading 1 Char"/>
    <w:link w:val="Heading1"/>
    <w:rsid w:val="008D2D75"/>
    <w:rPr>
      <w:rFonts w:ascii="Arial" w:eastAsia="Times New Roman" w:hAnsi="Arial" w:cs="Times New Roman"/>
      <w:b/>
      <w:spacing w:val="-3"/>
      <w:sz w:val="24"/>
      <w:szCs w:val="20"/>
    </w:rPr>
  </w:style>
  <w:style w:type="character" w:customStyle="1" w:styleId="Heading2Char">
    <w:name w:val="Heading 2 Char"/>
    <w:link w:val="Heading2"/>
    <w:rsid w:val="008D2D75"/>
    <w:rPr>
      <w:rFonts w:ascii="Arial" w:eastAsia="Times New Roman" w:hAnsi="Arial" w:cs="Times New Roman"/>
      <w:b/>
      <w:spacing w:val="-3"/>
      <w:sz w:val="24"/>
      <w:szCs w:val="20"/>
    </w:rPr>
  </w:style>
  <w:style w:type="character" w:customStyle="1" w:styleId="Heading3Char">
    <w:name w:val="Heading 3 Char"/>
    <w:link w:val="Heading3"/>
    <w:rsid w:val="008D2D75"/>
    <w:rPr>
      <w:rFonts w:ascii="Arial" w:eastAsia="Times New Roman" w:hAnsi="Arial" w:cs="Times New Roman"/>
      <w:b/>
      <w:i/>
      <w:spacing w:val="-3"/>
      <w:sz w:val="24"/>
      <w:szCs w:val="20"/>
    </w:rPr>
  </w:style>
  <w:style w:type="character" w:customStyle="1" w:styleId="Heading4Char">
    <w:name w:val="Heading 4 Char"/>
    <w:link w:val="Heading4"/>
    <w:rsid w:val="008D2D75"/>
    <w:rPr>
      <w:rFonts w:ascii="Arial" w:eastAsia="Times New Roman" w:hAnsi="Arial" w:cs="Times New Roman"/>
      <w:b/>
      <w:i/>
      <w:spacing w:val="-3"/>
      <w:sz w:val="24"/>
      <w:szCs w:val="20"/>
    </w:rPr>
  </w:style>
  <w:style w:type="character" w:customStyle="1" w:styleId="Heading5Char">
    <w:name w:val="Heading 5 Char"/>
    <w:link w:val="Heading5"/>
    <w:rsid w:val="008D2D75"/>
    <w:rPr>
      <w:rFonts w:ascii="Arial" w:eastAsia="Times New Roman" w:hAnsi="Arial" w:cs="Times New Roman"/>
      <w:spacing w:val="-3"/>
      <w:sz w:val="24"/>
      <w:szCs w:val="20"/>
    </w:rPr>
  </w:style>
  <w:style w:type="character" w:customStyle="1" w:styleId="Heading6Char">
    <w:name w:val="Heading 6 Char"/>
    <w:link w:val="Heading6"/>
    <w:rsid w:val="008D2D75"/>
    <w:rPr>
      <w:rFonts w:ascii="Arial" w:eastAsia="Times New Roman" w:hAnsi="Arial" w:cs="Times New Roman"/>
      <w:b/>
      <w:i/>
      <w:spacing w:val="-3"/>
      <w:sz w:val="24"/>
      <w:szCs w:val="20"/>
    </w:rPr>
  </w:style>
  <w:style w:type="character" w:customStyle="1" w:styleId="Heading7Char">
    <w:name w:val="Heading 7 Char"/>
    <w:link w:val="Heading7"/>
    <w:rsid w:val="008D2D75"/>
    <w:rPr>
      <w:rFonts w:ascii="Arial" w:eastAsia="Times New Roman" w:hAnsi="Arial" w:cs="Times New Roman"/>
      <w:b/>
      <w:spacing w:val="-3"/>
      <w:sz w:val="28"/>
      <w:szCs w:val="20"/>
    </w:rPr>
  </w:style>
  <w:style w:type="paragraph" w:styleId="BodyTextIndent">
    <w:name w:val="Body Text Indent"/>
    <w:basedOn w:val="Normal"/>
    <w:link w:val="BodyTextIndentChar"/>
    <w:rsid w:val="008D2D75"/>
    <w:pPr>
      <w:ind w:left="720" w:hanging="720"/>
      <w:jc w:val="both"/>
    </w:pPr>
    <w:rPr>
      <w:rFonts w:ascii="Arial" w:hAnsi="Arial"/>
      <w:lang w:eastAsia="x-none"/>
    </w:rPr>
  </w:style>
  <w:style w:type="character" w:customStyle="1" w:styleId="BodyTextIndentChar">
    <w:name w:val="Body Text Indent Char"/>
    <w:link w:val="BodyTextIndent"/>
    <w:rsid w:val="008D2D75"/>
    <w:rPr>
      <w:rFonts w:ascii="Arial" w:eastAsia="Times New Roman" w:hAnsi="Arial" w:cs="Times New Roman"/>
      <w:sz w:val="24"/>
      <w:szCs w:val="20"/>
      <w:lang w:val="en-US"/>
    </w:rPr>
  </w:style>
  <w:style w:type="paragraph" w:styleId="TOC6">
    <w:name w:val="toc 6"/>
    <w:basedOn w:val="Normal"/>
    <w:next w:val="Normal"/>
    <w:autoRedefine/>
    <w:semiHidden/>
    <w:rsid w:val="008D2D75"/>
    <w:pPr>
      <w:ind w:left="720" w:hanging="720"/>
    </w:pPr>
    <w:rPr>
      <w:rFonts w:ascii="Arial" w:hAnsi="Arial"/>
    </w:rPr>
  </w:style>
  <w:style w:type="paragraph" w:styleId="TOAHeading">
    <w:name w:val="toa heading"/>
    <w:basedOn w:val="Normal"/>
    <w:next w:val="Normal"/>
    <w:semiHidden/>
    <w:rsid w:val="008D2D75"/>
    <w:pPr>
      <w:tabs>
        <w:tab w:val="left" w:pos="9000"/>
        <w:tab w:val="right" w:pos="9360"/>
      </w:tabs>
      <w:suppressAutoHyphens/>
    </w:pPr>
    <w:rPr>
      <w:rFonts w:ascii="Times New Roman" w:hAnsi="Times New Roman"/>
      <w:sz w:val="20"/>
    </w:rPr>
  </w:style>
  <w:style w:type="paragraph" w:styleId="BodyTextIndent2">
    <w:name w:val="Body Text Indent 2"/>
    <w:basedOn w:val="Normal"/>
    <w:link w:val="BodyTextIndent2Char"/>
    <w:rsid w:val="008D2D75"/>
    <w:pPr>
      <w:tabs>
        <w:tab w:val="left" w:pos="-720"/>
        <w:tab w:val="left" w:pos="0"/>
        <w:tab w:val="left" w:pos="720"/>
        <w:tab w:val="left" w:pos="1440"/>
      </w:tabs>
      <w:suppressAutoHyphens/>
      <w:ind w:left="1440" w:hanging="2880"/>
      <w:jc w:val="both"/>
    </w:pPr>
    <w:rPr>
      <w:rFonts w:ascii="Arial" w:hAnsi="Arial"/>
      <w:spacing w:val="-3"/>
      <w:lang w:val="x-none" w:eastAsia="x-none"/>
    </w:rPr>
  </w:style>
  <w:style w:type="character" w:customStyle="1" w:styleId="BodyTextIndent2Char">
    <w:name w:val="Body Text Indent 2 Char"/>
    <w:link w:val="BodyTextIndent2"/>
    <w:rsid w:val="008D2D75"/>
    <w:rPr>
      <w:rFonts w:ascii="Arial" w:eastAsia="Times New Roman" w:hAnsi="Arial" w:cs="Times New Roman"/>
      <w:spacing w:val="-3"/>
      <w:sz w:val="24"/>
      <w:szCs w:val="20"/>
    </w:rPr>
  </w:style>
  <w:style w:type="paragraph" w:styleId="BodyTextIndent3">
    <w:name w:val="Body Text Indent 3"/>
    <w:basedOn w:val="Normal"/>
    <w:link w:val="BodyTextIndent3Char"/>
    <w:rsid w:val="008D2D75"/>
    <w:pPr>
      <w:tabs>
        <w:tab w:val="left" w:pos="-720"/>
        <w:tab w:val="left" w:pos="0"/>
        <w:tab w:val="left" w:pos="720"/>
        <w:tab w:val="left" w:pos="1440"/>
        <w:tab w:val="left" w:pos="2160"/>
      </w:tabs>
      <w:suppressAutoHyphens/>
      <w:spacing w:after="120"/>
      <w:ind w:left="720"/>
      <w:jc w:val="both"/>
    </w:pPr>
    <w:rPr>
      <w:rFonts w:ascii="Arial" w:hAnsi="Arial"/>
      <w:lang w:eastAsia="x-none"/>
    </w:rPr>
  </w:style>
  <w:style w:type="character" w:customStyle="1" w:styleId="BodyTextIndent3Char">
    <w:name w:val="Body Text Indent 3 Char"/>
    <w:link w:val="BodyTextIndent3"/>
    <w:rsid w:val="008D2D75"/>
    <w:rPr>
      <w:rFonts w:ascii="Arial" w:eastAsia="Times New Roman" w:hAnsi="Arial" w:cs="Times New Roman"/>
      <w:sz w:val="24"/>
      <w:szCs w:val="20"/>
      <w:lang w:val="en-US"/>
    </w:rPr>
  </w:style>
  <w:style w:type="paragraph" w:styleId="BodyText">
    <w:name w:val="Body Text"/>
    <w:basedOn w:val="Normal"/>
    <w:link w:val="BodyTextChar"/>
    <w:rsid w:val="008D2D75"/>
    <w:pPr>
      <w:tabs>
        <w:tab w:val="left" w:pos="-720"/>
        <w:tab w:val="left" w:pos="0"/>
        <w:tab w:val="left" w:pos="720"/>
        <w:tab w:val="left" w:pos="1440"/>
        <w:tab w:val="left" w:pos="2160"/>
      </w:tabs>
      <w:suppressAutoHyphens/>
      <w:jc w:val="both"/>
    </w:pPr>
    <w:rPr>
      <w:rFonts w:ascii="Arial" w:hAnsi="Arial"/>
      <w:spacing w:val="-3"/>
      <w:lang w:val="x-none" w:eastAsia="x-none"/>
    </w:rPr>
  </w:style>
  <w:style w:type="character" w:customStyle="1" w:styleId="BodyTextChar">
    <w:name w:val="Body Text Char"/>
    <w:link w:val="BodyText"/>
    <w:rsid w:val="008D2D75"/>
    <w:rPr>
      <w:rFonts w:ascii="Arial" w:eastAsia="Times New Roman" w:hAnsi="Arial" w:cs="Times New Roman"/>
      <w:spacing w:val="-3"/>
      <w:sz w:val="24"/>
      <w:szCs w:val="20"/>
    </w:rPr>
  </w:style>
  <w:style w:type="paragraph" w:styleId="FootnoteText">
    <w:name w:val="footnote text"/>
    <w:basedOn w:val="Normal"/>
    <w:link w:val="FootnoteTextChar"/>
    <w:semiHidden/>
    <w:rsid w:val="008D2D75"/>
    <w:rPr>
      <w:rFonts w:ascii="Times New Roman" w:hAnsi="Times New Roman"/>
      <w:sz w:val="20"/>
      <w:lang w:eastAsia="x-none"/>
    </w:rPr>
  </w:style>
  <w:style w:type="character" w:customStyle="1" w:styleId="FootnoteTextChar">
    <w:name w:val="Footnote Text Char"/>
    <w:link w:val="FootnoteText"/>
    <w:semiHidden/>
    <w:rsid w:val="008D2D75"/>
    <w:rPr>
      <w:rFonts w:ascii="Times New Roman" w:eastAsia="Times New Roman" w:hAnsi="Times New Roman" w:cs="Times New Roman"/>
      <w:sz w:val="20"/>
      <w:szCs w:val="20"/>
      <w:lang w:val="en-US"/>
    </w:rPr>
  </w:style>
  <w:style w:type="character" w:styleId="FootnoteReference">
    <w:name w:val="footnote reference"/>
    <w:semiHidden/>
    <w:rsid w:val="008D2D75"/>
    <w:rPr>
      <w:vertAlign w:val="superscript"/>
    </w:rPr>
  </w:style>
  <w:style w:type="paragraph" w:styleId="ListParagraph">
    <w:name w:val="List Paragraph"/>
    <w:basedOn w:val="Normal"/>
    <w:uiPriority w:val="34"/>
    <w:qFormat/>
    <w:rsid w:val="008D2D75"/>
    <w:pPr>
      <w:ind w:left="720"/>
    </w:pPr>
  </w:style>
  <w:style w:type="paragraph" w:styleId="NoSpacing">
    <w:name w:val="No Spacing"/>
    <w:uiPriority w:val="1"/>
    <w:qFormat/>
    <w:rsid w:val="00DD0015"/>
    <w:rPr>
      <w:sz w:val="22"/>
      <w:szCs w:val="22"/>
      <w:lang w:val="en-GB" w:eastAsia="en-US"/>
    </w:rPr>
  </w:style>
  <w:style w:type="paragraph" w:styleId="BodyText2">
    <w:name w:val="Body Text 2"/>
    <w:basedOn w:val="Normal"/>
    <w:link w:val="BodyText2Char"/>
    <w:uiPriority w:val="99"/>
    <w:semiHidden/>
    <w:unhideWhenUsed/>
    <w:rsid w:val="007927B0"/>
    <w:pPr>
      <w:spacing w:after="120" w:line="480" w:lineRule="auto"/>
    </w:pPr>
    <w:rPr>
      <w:lang w:eastAsia="x-none"/>
    </w:rPr>
  </w:style>
  <w:style w:type="character" w:customStyle="1" w:styleId="BodyText2Char">
    <w:name w:val="Body Text 2 Char"/>
    <w:link w:val="BodyText2"/>
    <w:uiPriority w:val="99"/>
    <w:semiHidden/>
    <w:rsid w:val="007927B0"/>
    <w:rPr>
      <w:rFonts w:ascii="CG Times" w:eastAsia="Times New Roman" w:hAnsi="CG Times" w:cs="Times New Roman"/>
      <w:sz w:val="24"/>
      <w:szCs w:val="20"/>
      <w:lang w:val="en-US"/>
    </w:rPr>
  </w:style>
  <w:style w:type="paragraph" w:styleId="BalloonText">
    <w:name w:val="Balloon Text"/>
    <w:basedOn w:val="Normal"/>
    <w:link w:val="BalloonTextChar"/>
    <w:uiPriority w:val="99"/>
    <w:semiHidden/>
    <w:unhideWhenUsed/>
    <w:rsid w:val="008D4820"/>
    <w:rPr>
      <w:rFonts w:ascii="Tahoma" w:hAnsi="Tahoma"/>
      <w:sz w:val="16"/>
      <w:szCs w:val="16"/>
      <w:lang w:eastAsia="x-none"/>
    </w:rPr>
  </w:style>
  <w:style w:type="character" w:customStyle="1" w:styleId="BalloonTextChar">
    <w:name w:val="Balloon Text Char"/>
    <w:link w:val="BalloonText"/>
    <w:uiPriority w:val="99"/>
    <w:semiHidden/>
    <w:rsid w:val="008D4820"/>
    <w:rPr>
      <w:rFonts w:ascii="Tahoma" w:eastAsia="Times New Roman" w:hAnsi="Tahoma" w:cs="Tahoma"/>
      <w:sz w:val="16"/>
      <w:szCs w:val="16"/>
      <w:lang w:val="en-US"/>
    </w:rPr>
  </w:style>
  <w:style w:type="paragraph" w:customStyle="1" w:styleId="Default">
    <w:name w:val="Default"/>
    <w:rsid w:val="00EF27D1"/>
    <w:pPr>
      <w:autoSpaceDE w:val="0"/>
      <w:autoSpaceDN w:val="0"/>
      <w:adjustRightInd w:val="0"/>
    </w:pPr>
    <w:rPr>
      <w:rFonts w:ascii="Arial" w:hAnsi="Arial" w:cs="Arial"/>
      <w:color w:val="000000"/>
      <w:sz w:val="24"/>
      <w:szCs w:val="24"/>
      <w:lang w:val="en-GB" w:eastAsia="en-US"/>
    </w:rPr>
  </w:style>
  <w:style w:type="paragraph" w:styleId="PlainText">
    <w:name w:val="Plain Text"/>
    <w:basedOn w:val="Normal"/>
    <w:link w:val="PlainTextChar"/>
    <w:uiPriority w:val="99"/>
    <w:unhideWhenUsed/>
    <w:rsid w:val="00DE55C1"/>
    <w:pPr>
      <w:jc w:val="right"/>
    </w:pPr>
    <w:rPr>
      <w:rFonts w:ascii="Consolas" w:eastAsia="Calibri" w:hAnsi="Consolas"/>
      <w:sz w:val="21"/>
      <w:szCs w:val="21"/>
      <w:lang w:val="x-none"/>
    </w:rPr>
  </w:style>
  <w:style w:type="character" w:customStyle="1" w:styleId="PlainTextChar">
    <w:name w:val="Plain Text Char"/>
    <w:link w:val="PlainText"/>
    <w:uiPriority w:val="99"/>
    <w:rsid w:val="00DE55C1"/>
    <w:rPr>
      <w:rFonts w:ascii="Consolas" w:hAnsi="Consolas" w:cs="Consolas"/>
      <w:sz w:val="21"/>
      <w:szCs w:val="21"/>
      <w:lang w:eastAsia="en-US"/>
    </w:rPr>
  </w:style>
  <w:style w:type="table" w:styleId="TableGrid">
    <w:name w:val="Table Grid"/>
    <w:basedOn w:val="TableNormal"/>
    <w:rsid w:val="004539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EA0E05"/>
    <w:rPr>
      <w:vertAlign w:val="superscript"/>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G Times" w:eastAsia="Times New Roman" w:hAnsi="CG Times"/>
      <w:lang w:eastAsia="en-US"/>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2109C"/>
    <w:rPr>
      <w:color w:val="954F72" w:themeColor="followedHyperlink"/>
      <w:u w:val="single"/>
    </w:rPr>
  </w:style>
  <w:style w:type="character" w:customStyle="1" w:styleId="UnresolvedMention1">
    <w:name w:val="Unresolved Mention1"/>
    <w:basedOn w:val="DefaultParagraphFont"/>
    <w:uiPriority w:val="99"/>
    <w:semiHidden/>
    <w:unhideWhenUsed/>
    <w:rsid w:val="000D57D8"/>
    <w:rPr>
      <w:color w:val="605E5C"/>
      <w:shd w:val="clear" w:color="auto" w:fill="E1DFDD"/>
    </w:rPr>
  </w:style>
  <w:style w:type="character" w:styleId="UnresolvedMention">
    <w:name w:val="Unresolved Mention"/>
    <w:basedOn w:val="DefaultParagraphFont"/>
    <w:uiPriority w:val="99"/>
    <w:semiHidden/>
    <w:unhideWhenUsed/>
    <w:rsid w:val="00733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5657">
      <w:bodyDiv w:val="1"/>
      <w:marLeft w:val="0"/>
      <w:marRight w:val="0"/>
      <w:marTop w:val="0"/>
      <w:marBottom w:val="0"/>
      <w:divBdr>
        <w:top w:val="none" w:sz="0" w:space="0" w:color="auto"/>
        <w:left w:val="none" w:sz="0" w:space="0" w:color="auto"/>
        <w:bottom w:val="none" w:sz="0" w:space="0" w:color="auto"/>
        <w:right w:val="none" w:sz="0" w:space="0" w:color="auto"/>
      </w:divBdr>
    </w:div>
    <w:div w:id="1073969662">
      <w:bodyDiv w:val="1"/>
      <w:marLeft w:val="0"/>
      <w:marRight w:val="0"/>
      <w:marTop w:val="0"/>
      <w:marBottom w:val="0"/>
      <w:divBdr>
        <w:top w:val="none" w:sz="0" w:space="0" w:color="auto"/>
        <w:left w:val="none" w:sz="0" w:space="0" w:color="auto"/>
        <w:bottom w:val="none" w:sz="0" w:space="0" w:color="auto"/>
        <w:right w:val="none" w:sz="0" w:space="0" w:color="auto"/>
      </w:divBdr>
    </w:div>
    <w:div w:id="1168986915">
      <w:bodyDiv w:val="1"/>
      <w:marLeft w:val="0"/>
      <w:marRight w:val="0"/>
      <w:marTop w:val="0"/>
      <w:marBottom w:val="0"/>
      <w:divBdr>
        <w:top w:val="none" w:sz="0" w:space="0" w:color="auto"/>
        <w:left w:val="none" w:sz="0" w:space="0" w:color="auto"/>
        <w:bottom w:val="none" w:sz="0" w:space="0" w:color="auto"/>
        <w:right w:val="none" w:sz="0" w:space="0" w:color="auto"/>
      </w:divBdr>
    </w:div>
    <w:div w:id="1237283563">
      <w:bodyDiv w:val="1"/>
      <w:marLeft w:val="0"/>
      <w:marRight w:val="0"/>
      <w:marTop w:val="0"/>
      <w:marBottom w:val="0"/>
      <w:divBdr>
        <w:top w:val="none" w:sz="0" w:space="0" w:color="auto"/>
        <w:left w:val="none" w:sz="0" w:space="0" w:color="auto"/>
        <w:bottom w:val="none" w:sz="0" w:space="0" w:color="auto"/>
        <w:right w:val="none" w:sz="0" w:space="0" w:color="auto"/>
      </w:divBdr>
    </w:div>
    <w:div w:id="18499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rcoa.ac.uk"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cm.ac.uk/examinations/calendar-fees" TargetMode="External"/><Relationship Id="rId17" Type="http://schemas.openxmlformats.org/officeDocument/2006/relationships/hyperlink" Target="http://www.hpc-uk.org/check/" TargetMode="External"/><Relationship Id="rId2" Type="http://schemas.openxmlformats.org/officeDocument/2006/relationships/customXml" Target="../customXml/item2.xml"/><Relationship Id="rId16" Type="http://schemas.openxmlformats.org/officeDocument/2006/relationships/hyperlink" Target="http://www.sasc.org.uk/Assessor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xams@rcoa.ac.uk" TargetMode="External"/><Relationship Id="rId10" Type="http://schemas.openxmlformats.org/officeDocument/2006/relationships/endnotes" Target="endnotes.xml"/><Relationship Id="rId19" Type="http://schemas.openxmlformats.org/officeDocument/2006/relationships/hyperlink" Target="mailto:exams@rco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s@rcoa.ac.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mc-uk.org/Tomorrow_s_Doctors_1214.pdf_48905759.pdf" TargetMode="External"/><Relationship Id="rId1" Type="http://schemas.openxmlformats.org/officeDocument/2006/relationships/hyperlink" Target="http://www.gmc-uk.org/9___Health_and_Disability_in_Postgraduate_Medical_Eduction_and_Training.pdf_465543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oA Word Document" ma:contentTypeID="0x0101008AF207766B12B348AE72284E62A6E5250100F4B1DB0625A14C448A463BEB2D66B375" ma:contentTypeVersion="2" ma:contentTypeDescription="" ma:contentTypeScope="" ma:versionID="84dd0143b60b82da1f19339d088b00ba">
  <xsd:schema xmlns:xsd="http://www.w3.org/2001/XMLSchema" xmlns:xs="http://www.w3.org/2001/XMLSchema" xmlns:p="http://schemas.microsoft.com/office/2006/metadata/properties" xmlns:ns2="07436fcf-56ac-4622-972f-db2a7dc74cea" xmlns:ns3="E57F1AC1-7236-4DB5-B332-A7C2C7224B48" xmlns:ns4="1fad528d-5081-4402-b079-5a4967640e99" xmlns:ns5="e57f1ac1-7236-4db5-b332-a7c2c7224b48" targetNamespace="http://schemas.microsoft.com/office/2006/metadata/properties" ma:root="true" ma:fieldsID="2e370a89c4656a8c9723c0d79c20f589" ns2:_="" ns3:_="" ns4:_="" ns5:_="">
    <xsd:import namespace="07436fcf-56ac-4622-972f-db2a7dc74cea"/>
    <xsd:import namespace="E57F1AC1-7236-4DB5-B332-A7C2C7224B48"/>
    <xsd:import namespace="1fad528d-5081-4402-b079-5a4967640e99"/>
    <xsd:import namespace="e57f1ac1-7236-4db5-b332-a7c2c7224b48"/>
    <xsd:element name="properties">
      <xsd:complexType>
        <xsd:sequence>
          <xsd:element name="documentManagement">
            <xsd:complexType>
              <xsd:all>
                <xsd:element ref="ns2:Show_x0020_on_x0020_Home_x0020_Listing" minOccurs="0"/>
                <xsd:element ref="ns2:Draft_x002f_final" minOccurs="0"/>
                <xsd:element ref="ns2:ic35c50bbe544e4cbd459271c857dc00" minOccurs="0"/>
                <xsd:element ref="ns2:TaxCatchAll" minOccurs="0"/>
                <xsd:element ref="ns2:TaxCatchAllLabel" minOccurs="0"/>
                <xsd:element ref="ns2:pb637224ae724f70a0fc17c820a1d351" minOccurs="0"/>
                <xsd:element ref="ns2:ne30e2a8243f451983c9f9245f485a88" minOccurs="0"/>
                <xsd:element ref="ns3:MediaServiceMetadata" minOccurs="0"/>
                <xsd:element ref="ns3:MediaServiceFastMetadata" minOccurs="0"/>
                <xsd:element ref="ns2:SharedWithUsers" minOccurs="0"/>
                <xsd:element ref="ns4:SharedWithDetails" minOccurs="0"/>
                <xsd:element ref="ns3:MediaServiceAutoTags" minOccurs="0"/>
                <xsd:element ref="ns3: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6fcf-56ac-4622-972f-db2a7dc74cea" elementFormDefault="qualified">
    <xsd:import namespace="http://schemas.microsoft.com/office/2006/documentManagement/types"/>
    <xsd:import namespace="http://schemas.microsoft.com/office/infopath/2007/PartnerControls"/>
    <xsd:element name="Show_x0020_on_x0020_Home_x0020_Listing" ma:index="5" nillable="true" ma:displayName="Show on Home Listing" ma:default="0" ma:internalName="Show_x0020_on_x0020_Home_x0020_Listing">
      <xsd:simpleType>
        <xsd:restriction base="dms:Boolean"/>
      </xsd:simpleType>
    </xsd:element>
    <xsd:element name="Draft_x002f_final" ma:index="6" nillable="true" ma:displayName="Draft/Final" ma:default="Draft" ma:format="RadioButtons" ma:internalName="Draft_x002F_final">
      <xsd:simpleType>
        <xsd:restriction base="dms:Choice">
          <xsd:enumeration value="Draft"/>
          <xsd:enumeration value="Final"/>
        </xsd:restriction>
      </xsd:simpleType>
    </xsd:element>
    <xsd:element name="ic35c50bbe544e4cbd459271c857dc00" ma:index="7" nillable="true" ma:taxonomy="true" ma:internalName="ic35c50bbe544e4cbd459271c857dc00" ma:taxonomyFieldName="Clinical_x0020_Specialism" ma:displayName="Specialty" ma:default="" ma:fieldId="{2c35c50b-be54-4e4c-bd45-9271c857dc00}" ma:taxonomyMulti="true" ma:sspId="71edd084-375f-4d55-8c57-698fcc9f02c3" ma:termSetId="39fceb23-ea42-49e0-9323-d0a7e46d2a79"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001ce230-5082-4a95-8416-36953dea0695}" ma:internalName="TaxCatchAll" ma:showField="CatchAllData"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01ce230-5082-4a95-8416-36953dea0695}" ma:internalName="TaxCatchAllLabel" ma:readOnly="true" ma:showField="CatchAllDataLabel"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pb637224ae724f70a0fc17c820a1d351" ma:index="11" nillable="true" ma:taxonomy="true" ma:internalName="pb637224ae724f70a0fc17c820a1d351" ma:taxonomyFieldName="Document_x0020_Classification" ma:displayName="Document Classification" ma:default="" ma:fieldId="{9b637224-ae72-4f70-a0fc-17c820a1d351}" ma:sspId="71edd084-375f-4d55-8c57-698fcc9f02c3" ma:termSetId="a4f71076-043f-4363-9094-93968552f227" ma:anchorId="00000000-0000-0000-0000-000000000000" ma:open="false" ma:isKeyword="false">
      <xsd:complexType>
        <xsd:sequence>
          <xsd:element ref="pc:Terms" minOccurs="0" maxOccurs="1"/>
        </xsd:sequence>
      </xsd:complexType>
    </xsd:element>
    <xsd:element name="ne30e2a8243f451983c9f9245f485a88" ma:index="16" nillable="true" ma:taxonomy="true" ma:internalName="ne30e2a8243f451983c9f9245f485a88" ma:taxonomyFieldName="Directorate_x002F_Team" ma:displayName="Directorate/Team" ma:default="5;#Faculties|a2c609ab-15d6-467c-909f-3f0440ae38c4" ma:fieldId="{7e30e2a8-243f-4519-83c9-f9245f485a88}" ma:sspId="71edd084-375f-4d55-8c57-698fcc9f02c3" ma:termSetId="ac4ae3b7-d7ca-4118-b40c-2f2dcdc9aa3c"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d528d-5081-4402-b079-5a4967640e99" elementFormDefault="qualified">
    <xsd:import namespace="http://schemas.microsoft.com/office/2006/documentManagement/types"/>
    <xsd:import namespace="http://schemas.microsoft.com/office/infopath/2007/PartnerControls"/>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73D729-96C9-4867-B464-2B86F3A38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36fcf-56ac-4622-972f-db2a7dc74cea"/>
    <ds:schemaRef ds:uri="E57F1AC1-7236-4DB5-B332-A7C2C7224B48"/>
    <ds:schemaRef ds:uri="1fad528d-5081-4402-b079-5a4967640e99"/>
    <ds:schemaRef ds:uri="e57f1ac1-7236-4db5-b332-a7c2c7224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580F4-39BD-4ADC-9703-2FBEC39CA1F9}">
  <ds:schemaRefs>
    <ds:schemaRef ds:uri="http://schemas.openxmlformats.org/officeDocument/2006/bibliography"/>
  </ds:schemaRefs>
</ds:datastoreItem>
</file>

<file path=customXml/itemProps3.xml><?xml version="1.0" encoding="utf-8"?>
<ds:datastoreItem xmlns:ds="http://schemas.openxmlformats.org/officeDocument/2006/customXml" ds:itemID="{57C28DE4-DA67-4177-9ABA-E14C4AED8F4A}">
  <ds:schemaRefs>
    <ds:schemaRef ds:uri="http://schemas.microsoft.com/sharepoint/v3/contenttype/forms"/>
  </ds:schemaRefs>
</ds:datastoreItem>
</file>

<file path=customXml/itemProps4.xml><?xml version="1.0" encoding="utf-8"?>
<ds:datastoreItem xmlns:ds="http://schemas.openxmlformats.org/officeDocument/2006/customXml" ds:itemID="{D6BB3820-2EA4-4488-9673-C7979B483E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13698</Words>
  <Characters>78082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91597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dwaeland</dc:creator>
  <cp:keywords/>
  <cp:lastModifiedBy>James Goodwin</cp:lastModifiedBy>
  <cp:revision>2</cp:revision>
  <cp:lastPrinted>2019-10-07T20:05:00Z</cp:lastPrinted>
  <dcterms:created xsi:type="dcterms:W3CDTF">2022-12-19T13:53:00Z</dcterms:created>
  <dcterms:modified xsi:type="dcterms:W3CDTF">2022-12-19T13:53:00Z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30e2a8243f451983c9f9245f485a88">
    <vt:lpwstr>Faculties|a2c609ab-15d6-467c-909f-3f0440ae38c4</vt:lpwstr>
  </property>
  <property fmtid="{D5CDD505-2E9C-101B-9397-08002B2CF9AE}" pid="3" name="TaxCatchAll">
    <vt:lpwstr>5;#Faculties|a2c609ab-15d6-467c-909f-3f0440ae38c4</vt:lpwstr>
  </property>
  <property fmtid="{D5CDD505-2E9C-101B-9397-08002B2CF9AE}" pid="4" name="Clinical Specialism">
    <vt:lpwstr/>
  </property>
  <property fmtid="{D5CDD505-2E9C-101B-9397-08002B2CF9AE}" pid="5" name="pb637224ae724f70a0fc17c820a1d351">
    <vt:lpwstr/>
  </property>
  <property fmtid="{D5CDD505-2E9C-101B-9397-08002B2CF9AE}" pid="6" name="Directorate/Team">
    <vt:lpwstr>5;#Faculties|a2c609ab-15d6-467c-909f-3f0440ae38c4</vt:lpwstr>
  </property>
  <property fmtid="{D5CDD505-2E9C-101B-9397-08002B2CF9AE}" pid="7" name="ic35c50bbe544e4cbd459271c857dc00">
    <vt:lpwstr/>
  </property>
  <property fmtid="{D5CDD505-2E9C-101B-9397-08002B2CF9AE}" pid="8" name="Document Classification">
    <vt:lpwstr/>
  </property>
</Properties>
</file>